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9467748"/>
        <w:docPartObj>
          <w:docPartGallery w:val="Cover Pages"/>
          <w:docPartUnique/>
        </w:docPartObj>
      </w:sdtPr>
      <w:sdtEndPr>
        <w:rPr>
          <w:rFonts w:eastAsia="Calibri" w:cstheme="minorHAnsi"/>
        </w:rPr>
      </w:sdtEndPr>
      <w:sdtContent>
        <w:p w14:paraId="393453AC" w14:textId="77777777" w:rsidR="00DF4903" w:rsidRDefault="00DA2CA0">
          <w:r>
            <w:rPr>
              <w:noProof/>
            </w:rPr>
            <mc:AlternateContent>
              <mc:Choice Requires="wpg">
                <w:drawing>
                  <wp:anchor distT="0" distB="0" distL="114300" distR="114300" simplePos="0" relativeHeight="251659264" behindDoc="0" locked="0" layoutInCell="1" allowOverlap="1" wp14:anchorId="78786F9C" wp14:editId="3F5EA9FC">
                    <wp:simplePos x="0" y="0"/>
                    <wp:positionH relativeFrom="page">
                      <wp:align>right</wp:align>
                    </wp:positionH>
                    <wp:positionV relativeFrom="page">
                      <wp:align>top</wp:align>
                    </wp:positionV>
                    <wp:extent cx="3105785" cy="10039350"/>
                    <wp:effectExtent l="0" t="0" r="0" b="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5785" cy="1003935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FF0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3-10T00:00:00Z">
                                      <w:dateFormat w:val="yyyy"/>
                                      <w:lid w:val="en-US"/>
                                      <w:storeMappedDataAs w:val="dateTime"/>
                                      <w:calendar w:val="gregorian"/>
                                    </w:date>
                                  </w:sdtPr>
                                  <w:sdtEndPr/>
                                  <w:sdtContent>
                                    <w:p w14:paraId="14E20FEA" w14:textId="3699D79C" w:rsidR="00B63E59" w:rsidRDefault="006963BA">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22A534B" w14:textId="6803642C" w:rsidR="00B63E59" w:rsidRDefault="00B63E59">
                                      <w:pPr>
                                        <w:pStyle w:val="NoSpacing"/>
                                        <w:spacing w:line="360" w:lineRule="auto"/>
                                        <w:rPr>
                                          <w:color w:val="FFFFFF" w:themeColor="background1"/>
                                        </w:rPr>
                                      </w:pPr>
                                      <w:r>
                                        <w:rPr>
                                          <w:color w:val="FFFFFF" w:themeColor="background1"/>
                                        </w:rPr>
                                        <w:t>Version 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03-10T00:00:00Z">
                                      <w:dateFormat w:val="M/d/yyyy"/>
                                      <w:lid w:val="en-US"/>
                                      <w:storeMappedDataAs w:val="dateTime"/>
                                      <w:calendar w:val="gregorian"/>
                                    </w:date>
                                  </w:sdtPr>
                                  <w:sdtEndPr/>
                                  <w:sdtContent>
                                    <w:p w14:paraId="7CCA27FA" w14:textId="128C360D" w:rsidR="00B63E59" w:rsidRDefault="006F1AF3">
                                      <w:pPr>
                                        <w:pStyle w:val="NoSpacing"/>
                                        <w:spacing w:line="360" w:lineRule="auto"/>
                                        <w:rPr>
                                          <w:color w:val="FFFFFF" w:themeColor="background1"/>
                                        </w:rPr>
                                      </w:pPr>
                                      <w:r>
                                        <w:rPr>
                                          <w:color w:val="FFFFFF" w:themeColor="background1"/>
                                        </w:rPr>
                                        <w:t>3/10/2023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8786F9C" id="Group 453" o:spid="_x0000_s1026" style="position:absolute;margin-left:193.35pt;margin-top:0;width:244.55pt;height:790.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" fillcolor="red"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" fillcolor="#8eaadb [1940]"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3-10T00:00:00Z">
                                <w:dateFormat w:val="yyyy"/>
                                <w:lid w:val="en-US"/>
                                <w:storeMappedDataAs w:val="dateTime"/>
                                <w:calendar w:val="gregorian"/>
                              </w:date>
                            </w:sdtPr>
                            <w:sdtEndPr/>
                            <w:sdtContent>
                              <w:p w14:paraId="14E20FEA" w14:textId="3699D79C" w:rsidR="00B63E59" w:rsidRDefault="006963BA">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22A534B" w14:textId="6803642C" w:rsidR="00B63E59" w:rsidRDefault="00B63E59">
                                <w:pPr>
                                  <w:pStyle w:val="NoSpacing"/>
                                  <w:spacing w:line="360" w:lineRule="auto"/>
                                  <w:rPr>
                                    <w:color w:val="FFFFFF" w:themeColor="background1"/>
                                  </w:rPr>
                                </w:pPr>
                                <w:r>
                                  <w:rPr>
                                    <w:color w:val="FFFFFF" w:themeColor="background1"/>
                                  </w:rPr>
                                  <w:t>Version 1</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03-10T00:00:00Z">
                                <w:dateFormat w:val="M/d/yyyy"/>
                                <w:lid w:val="en-US"/>
                                <w:storeMappedDataAs w:val="dateTime"/>
                                <w:calendar w:val="gregorian"/>
                              </w:date>
                            </w:sdtPr>
                            <w:sdtEndPr/>
                            <w:sdtContent>
                              <w:p w14:paraId="7CCA27FA" w14:textId="128C360D" w:rsidR="00B63E59" w:rsidRDefault="006F1AF3">
                                <w:pPr>
                                  <w:pStyle w:val="NoSpacing"/>
                                  <w:spacing w:line="360" w:lineRule="auto"/>
                                  <w:rPr>
                                    <w:color w:val="FFFFFF" w:themeColor="background1"/>
                                  </w:rPr>
                                </w:pPr>
                                <w:r>
                                  <w:rPr>
                                    <w:color w:val="FFFFFF" w:themeColor="background1"/>
                                  </w:rPr>
                                  <w:t>3/10/2023</w:t>
                                </w:r>
                              </w:p>
                            </w:sdtContent>
                          </w:sdt>
                        </w:txbxContent>
                      </v:textbox>
                    </v:rect>
                    <w10:wrap anchorx="page" anchory="page"/>
                  </v:group>
                </w:pict>
              </mc:Fallback>
            </mc:AlternateContent>
          </w:r>
        </w:p>
        <w:p w14:paraId="277ABF4F" w14:textId="12272A8E" w:rsidR="00DF4903" w:rsidRDefault="003A6D38">
          <w:pPr>
            <w:rPr>
              <w:rFonts w:eastAsia="Calibri" w:cstheme="minorHAnsi"/>
            </w:rP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03983426" wp14:editId="7F9AAD3C">
                <wp:simplePos x="0" y="0"/>
                <wp:positionH relativeFrom="column">
                  <wp:posOffset>-629194</wp:posOffset>
                </wp:positionH>
                <wp:positionV relativeFrom="paragraph">
                  <wp:posOffset>4361815</wp:posOffset>
                </wp:positionV>
                <wp:extent cx="3583940" cy="1198245"/>
                <wp:effectExtent l="0" t="0" r="0" b="0"/>
                <wp:wrapTight wrapText="bothSides">
                  <wp:wrapPolygon edited="0">
                    <wp:start x="574" y="2060"/>
                    <wp:lineTo x="574" y="17857"/>
                    <wp:lineTo x="10448" y="19231"/>
                    <wp:lineTo x="11022" y="19231"/>
                    <wp:lineTo x="14466" y="18544"/>
                    <wp:lineTo x="19403" y="15797"/>
                    <wp:lineTo x="19288" y="11676"/>
                    <wp:lineTo x="13203" y="9272"/>
                    <wp:lineTo x="5281" y="8242"/>
                    <wp:lineTo x="5281" y="2060"/>
                    <wp:lineTo x="574" y="20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940" cy="1198245"/>
                        </a:xfrm>
                        <a:prstGeom prst="rect">
                          <a:avLst/>
                        </a:prstGeom>
                        <a:noFill/>
                      </pic:spPr>
                    </pic:pic>
                  </a:graphicData>
                </a:graphic>
                <wp14:sizeRelH relativeFrom="page">
                  <wp14:pctWidth>0</wp14:pctWidth>
                </wp14:sizeRelH>
                <wp14:sizeRelV relativeFrom="page">
                  <wp14:pctHeight>0</wp14:pctHeight>
                </wp14:sizeRelV>
              </wp:anchor>
            </w:drawing>
          </w:r>
          <w:r w:rsidR="00DF4903">
            <w:rPr>
              <w:noProof/>
            </w:rPr>
            <w:drawing>
              <wp:anchor distT="0" distB="0" distL="114300" distR="114300" simplePos="0" relativeHeight="251660288" behindDoc="0" locked="0" layoutInCell="0" allowOverlap="1" wp14:anchorId="2DABFB32" wp14:editId="39D06E0D">
                <wp:simplePos x="0" y="0"/>
                <wp:positionH relativeFrom="page">
                  <wp:posOffset>3872653</wp:posOffset>
                </wp:positionH>
                <wp:positionV relativeFrom="margin">
                  <wp:posOffset>3460750</wp:posOffset>
                </wp:positionV>
                <wp:extent cx="3702695" cy="3702695"/>
                <wp:effectExtent l="152400" t="152400" r="354965" b="35496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695" cy="3702695"/>
                        </a:xfrm>
                        <a:prstGeom prst="rect">
                          <a:avLst/>
                        </a:prstGeom>
                        <a:ln>
                          <a:noFill/>
                        </a:ln>
                        <a:effectLst>
                          <a:outerShdw blurRad="292100" dist="139700" dir="2700000" algn="tl" rotWithShape="0">
                            <a:srgbClr val="333333">
                              <a:alpha val="65000"/>
                            </a:srgbClr>
                          </a:outerShdw>
                        </a:effectLst>
                      </pic:spPr>
                    </pic:pic>
                  </a:graphicData>
                </a:graphic>
              </wp:anchor>
            </w:drawing>
          </w:r>
          <w:r w:rsidR="00DA2CA0">
            <w:rPr>
              <w:noProof/>
            </w:rPr>
            <mc:AlternateContent>
              <mc:Choice Requires="wps">
                <w:drawing>
                  <wp:anchor distT="0" distB="0" distL="114300" distR="114300" simplePos="0" relativeHeight="251661312" behindDoc="0" locked="0" layoutInCell="0" allowOverlap="1" wp14:anchorId="0C1ACE1B" wp14:editId="7B618C1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21600" cy="668655"/>
                    <wp:effectExtent l="0" t="0" r="0" b="0"/>
                    <wp:wrapNone/>
                    <wp:docPr id="46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21600" cy="66865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DBB847A" w14:textId="0A5C6A5E" w:rsidR="00B63E59" w:rsidRDefault="00B63E59">
                                    <w:pPr>
                                      <w:pStyle w:val="NoSpacing"/>
                                      <w:jc w:val="right"/>
                                      <w:rPr>
                                        <w:color w:val="FFFFFF" w:themeColor="background1"/>
                                        <w:sz w:val="72"/>
                                        <w:szCs w:val="72"/>
                                      </w:rPr>
                                    </w:pPr>
                                    <w:r>
                                      <w:rPr>
                                        <w:color w:val="FFFFFF" w:themeColor="background1"/>
                                        <w:sz w:val="72"/>
                                        <w:szCs w:val="72"/>
                                      </w:rPr>
                                      <w:t>S</w:t>
                                    </w:r>
                                    <w:r w:rsidR="00517FEB">
                                      <w:rPr>
                                        <w:color w:val="FFFFFF" w:themeColor="background1"/>
                                        <w:sz w:val="72"/>
                                        <w:szCs w:val="72"/>
                                      </w:rPr>
                                      <w:t>wiftwater Rescue Example Standard Operating Guidelines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C1ACE1B" id="Rectangle 16" o:spid="_x0000_s1031" style="position:absolute;margin-left:0;margin-top:0;width:608pt;height:52.65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" o:allowincell="f" fillcolor="black [3213]" strokecolor="black [3213]" strokeweight="1.5pt">
                    <o:lock v:ext="edit" aspectratio="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DBB847A" w14:textId="0A5C6A5E" w:rsidR="00B63E59" w:rsidRDefault="00B63E59">
                              <w:pPr>
                                <w:pStyle w:val="NoSpacing"/>
                                <w:jc w:val="right"/>
                                <w:rPr>
                                  <w:color w:val="FFFFFF" w:themeColor="background1"/>
                                  <w:sz w:val="72"/>
                                  <w:szCs w:val="72"/>
                                </w:rPr>
                              </w:pPr>
                              <w:r>
                                <w:rPr>
                                  <w:color w:val="FFFFFF" w:themeColor="background1"/>
                                  <w:sz w:val="72"/>
                                  <w:szCs w:val="72"/>
                                </w:rPr>
                                <w:t>S</w:t>
                              </w:r>
                              <w:r w:rsidR="00517FEB">
                                <w:rPr>
                                  <w:color w:val="FFFFFF" w:themeColor="background1"/>
                                  <w:sz w:val="72"/>
                                  <w:szCs w:val="72"/>
                                </w:rPr>
                                <w:t>wiftwater Rescue Example Standard Operating Guidelines</w:t>
                              </w:r>
                            </w:p>
                          </w:sdtContent>
                        </w:sdt>
                      </w:txbxContent>
                    </v:textbox>
                    <w10:wrap anchorx="page" anchory="page"/>
                  </v:rect>
                </w:pict>
              </mc:Fallback>
            </mc:AlternateContent>
          </w:r>
          <w:r w:rsidR="00DF4903">
            <w:rPr>
              <w:rFonts w:eastAsia="Calibri" w:cstheme="minorHAnsi"/>
            </w:rPr>
            <w:br w:type="page"/>
          </w:r>
        </w:p>
      </w:sdtContent>
    </w:sdt>
    <w:p w14:paraId="51C16BC5" w14:textId="77777777" w:rsidR="00F14EBB" w:rsidRPr="00FC0B92" w:rsidRDefault="00F14EBB" w:rsidP="00F14EBB">
      <w:pPr>
        <w:pStyle w:val="Heading1"/>
        <w:rPr>
          <w:rFonts w:eastAsia="Calibri"/>
          <w:b/>
          <w:bCs/>
        </w:rPr>
      </w:pPr>
      <w:bookmarkStart w:id="0" w:name="_Toc118194401"/>
      <w:r w:rsidRPr="00FC0B92">
        <w:rPr>
          <w:rFonts w:eastAsia="Calibri"/>
          <w:b/>
          <w:bCs/>
        </w:rPr>
        <w:lastRenderedPageBreak/>
        <w:t>Plan Maintenance</w:t>
      </w:r>
      <w:bookmarkEnd w:id="0"/>
    </w:p>
    <w:p w14:paraId="2943ADCB" w14:textId="77777777" w:rsidR="00F14EBB" w:rsidRPr="0028637E" w:rsidRDefault="00F14EBB" w:rsidP="00F14EBB">
      <w:r w:rsidRPr="0028637E">
        <w:t>The preparation and maintenance of the state of Tennessee’s Special Operations Guide will be the responsibility of the Tennessee Special Operations Governance Committee in conjunction with the:</w:t>
      </w:r>
    </w:p>
    <w:p w14:paraId="34CF3D97" w14:textId="77777777" w:rsidR="00564B83" w:rsidRPr="0028637E" w:rsidRDefault="00564B83" w:rsidP="00094797">
      <w:pPr>
        <w:pStyle w:val="ListParagraph"/>
        <w:numPr>
          <w:ilvl w:val="0"/>
          <w:numId w:val="4"/>
        </w:numPr>
      </w:pPr>
      <w:r w:rsidRPr="0028637E">
        <w:t>TN Special Operations Credentialing Committee</w:t>
      </w:r>
    </w:p>
    <w:p w14:paraId="5CCE43E0" w14:textId="77777777" w:rsidR="00564B83" w:rsidRPr="0028637E" w:rsidRDefault="00564B83" w:rsidP="00094797">
      <w:pPr>
        <w:pStyle w:val="ListParagraph"/>
        <w:numPr>
          <w:ilvl w:val="0"/>
          <w:numId w:val="4"/>
        </w:numPr>
      </w:pPr>
      <w:r w:rsidRPr="0028637E">
        <w:t>TEMA Development Program Manager</w:t>
      </w:r>
    </w:p>
    <w:p w14:paraId="356AC682" w14:textId="77777777" w:rsidR="00564B83" w:rsidRPr="0028637E" w:rsidRDefault="00564B83" w:rsidP="00564B83">
      <w:r w:rsidRPr="0028637E">
        <w:t>The TN Special Operations Credentialing Committee will review the document, after action reviews of deployments, and lessons learned from credentialing processes at least annually and provide proposed updates to the Governance Committee to reflect any necessary changes. The Governance Committee will vote to update this guide every two years unless the Governance Committee votes to update more frequently.</w:t>
      </w:r>
    </w:p>
    <w:p w14:paraId="42B7661B" w14:textId="3FA6C9AD" w:rsidR="00564B83" w:rsidRPr="005D53F7" w:rsidRDefault="00564B83" w:rsidP="006337AC">
      <w:pPr>
        <w:pStyle w:val="Heading2"/>
      </w:pPr>
      <w:bookmarkStart w:id="1" w:name="_Toc118194402"/>
      <w:r w:rsidRPr="005D53F7">
        <w:t>Revision Log</w:t>
      </w:r>
      <w:bookmarkEnd w:id="1"/>
    </w:p>
    <w:tbl>
      <w:tblPr>
        <w:tblStyle w:val="TableGrid"/>
        <w:tblW w:w="0" w:type="auto"/>
        <w:tblLook w:val="04A0" w:firstRow="1" w:lastRow="0" w:firstColumn="1" w:lastColumn="0" w:noHBand="0" w:noVBand="1"/>
      </w:tblPr>
      <w:tblGrid>
        <w:gridCol w:w="895"/>
        <w:gridCol w:w="1080"/>
        <w:gridCol w:w="1980"/>
        <w:gridCol w:w="5395"/>
      </w:tblGrid>
      <w:tr w:rsidR="0028637E" w:rsidRPr="0028637E" w14:paraId="7E11B71B" w14:textId="77777777" w:rsidTr="006337AC">
        <w:tc>
          <w:tcPr>
            <w:tcW w:w="895" w:type="dxa"/>
          </w:tcPr>
          <w:p w14:paraId="2D5DD759" w14:textId="663F05BA" w:rsidR="00564B83" w:rsidRPr="0028637E" w:rsidRDefault="00564B83" w:rsidP="0028637E">
            <w:pPr>
              <w:jc w:val="center"/>
            </w:pPr>
            <w:r w:rsidRPr="0028637E">
              <w:t>Line #</w:t>
            </w:r>
          </w:p>
        </w:tc>
        <w:tc>
          <w:tcPr>
            <w:tcW w:w="1080" w:type="dxa"/>
          </w:tcPr>
          <w:p w14:paraId="041B4C86" w14:textId="4C136D33" w:rsidR="00564B83" w:rsidRPr="0028637E" w:rsidRDefault="00564B83" w:rsidP="0028637E">
            <w:pPr>
              <w:jc w:val="center"/>
            </w:pPr>
            <w:r w:rsidRPr="0028637E">
              <w:t>Date</w:t>
            </w:r>
          </w:p>
        </w:tc>
        <w:tc>
          <w:tcPr>
            <w:tcW w:w="1980" w:type="dxa"/>
          </w:tcPr>
          <w:p w14:paraId="26536655" w14:textId="74F46649" w:rsidR="00564B83" w:rsidRPr="0028637E" w:rsidRDefault="00564B83" w:rsidP="0028637E">
            <w:pPr>
              <w:jc w:val="center"/>
            </w:pPr>
            <w:r w:rsidRPr="0028637E">
              <w:t>Page/ Section</w:t>
            </w:r>
          </w:p>
        </w:tc>
        <w:tc>
          <w:tcPr>
            <w:tcW w:w="5395" w:type="dxa"/>
          </w:tcPr>
          <w:p w14:paraId="68898073" w14:textId="418646C6" w:rsidR="00564B83" w:rsidRPr="0028637E" w:rsidRDefault="00564B83" w:rsidP="0028637E">
            <w:pPr>
              <w:jc w:val="center"/>
            </w:pPr>
            <w:r w:rsidRPr="0028637E">
              <w:t>Revision</w:t>
            </w:r>
          </w:p>
        </w:tc>
      </w:tr>
      <w:tr w:rsidR="00564B83" w:rsidRPr="003520BE" w14:paraId="3AC2A3A9" w14:textId="77777777" w:rsidTr="006337AC">
        <w:tc>
          <w:tcPr>
            <w:tcW w:w="895" w:type="dxa"/>
          </w:tcPr>
          <w:p w14:paraId="08AA8644" w14:textId="77777777" w:rsidR="00564B83" w:rsidRPr="003520BE" w:rsidRDefault="00564B83" w:rsidP="00564B83">
            <w:pPr>
              <w:rPr>
                <w:color w:val="FF0000"/>
              </w:rPr>
            </w:pPr>
          </w:p>
        </w:tc>
        <w:tc>
          <w:tcPr>
            <w:tcW w:w="1080" w:type="dxa"/>
          </w:tcPr>
          <w:p w14:paraId="10ED9122" w14:textId="77777777" w:rsidR="00564B83" w:rsidRPr="003520BE" w:rsidRDefault="00564B83" w:rsidP="00564B83">
            <w:pPr>
              <w:rPr>
                <w:color w:val="FF0000"/>
              </w:rPr>
            </w:pPr>
          </w:p>
        </w:tc>
        <w:tc>
          <w:tcPr>
            <w:tcW w:w="1980" w:type="dxa"/>
          </w:tcPr>
          <w:p w14:paraId="04E58233" w14:textId="77777777" w:rsidR="00564B83" w:rsidRPr="003520BE" w:rsidRDefault="00564B83" w:rsidP="00564B83">
            <w:pPr>
              <w:rPr>
                <w:color w:val="FF0000"/>
              </w:rPr>
            </w:pPr>
          </w:p>
        </w:tc>
        <w:tc>
          <w:tcPr>
            <w:tcW w:w="5395" w:type="dxa"/>
          </w:tcPr>
          <w:p w14:paraId="73C07E85" w14:textId="77777777" w:rsidR="00564B83" w:rsidRPr="003520BE" w:rsidRDefault="00564B83" w:rsidP="00564B83">
            <w:pPr>
              <w:rPr>
                <w:color w:val="FF0000"/>
              </w:rPr>
            </w:pPr>
          </w:p>
        </w:tc>
      </w:tr>
      <w:tr w:rsidR="00564B83" w:rsidRPr="003520BE" w14:paraId="22F5A0ED" w14:textId="77777777" w:rsidTr="006337AC">
        <w:tc>
          <w:tcPr>
            <w:tcW w:w="895" w:type="dxa"/>
          </w:tcPr>
          <w:p w14:paraId="580D613C" w14:textId="77777777" w:rsidR="00564B83" w:rsidRPr="003520BE" w:rsidRDefault="00564B83" w:rsidP="00564B83">
            <w:pPr>
              <w:rPr>
                <w:color w:val="FF0000"/>
              </w:rPr>
            </w:pPr>
          </w:p>
        </w:tc>
        <w:tc>
          <w:tcPr>
            <w:tcW w:w="1080" w:type="dxa"/>
          </w:tcPr>
          <w:p w14:paraId="145828A5" w14:textId="77777777" w:rsidR="00564B83" w:rsidRPr="003520BE" w:rsidRDefault="00564B83" w:rsidP="00564B83">
            <w:pPr>
              <w:rPr>
                <w:color w:val="FF0000"/>
              </w:rPr>
            </w:pPr>
          </w:p>
        </w:tc>
        <w:tc>
          <w:tcPr>
            <w:tcW w:w="1980" w:type="dxa"/>
          </w:tcPr>
          <w:p w14:paraId="151C005C" w14:textId="77777777" w:rsidR="00564B83" w:rsidRPr="003520BE" w:rsidRDefault="00564B83" w:rsidP="00564B83">
            <w:pPr>
              <w:rPr>
                <w:color w:val="FF0000"/>
              </w:rPr>
            </w:pPr>
          </w:p>
        </w:tc>
        <w:tc>
          <w:tcPr>
            <w:tcW w:w="5395" w:type="dxa"/>
          </w:tcPr>
          <w:p w14:paraId="6E4688A9" w14:textId="77777777" w:rsidR="00564B83" w:rsidRPr="003520BE" w:rsidRDefault="00564B83" w:rsidP="00564B83">
            <w:pPr>
              <w:rPr>
                <w:color w:val="FF0000"/>
              </w:rPr>
            </w:pPr>
          </w:p>
        </w:tc>
      </w:tr>
      <w:tr w:rsidR="00564B83" w:rsidRPr="003520BE" w14:paraId="6408CA53" w14:textId="77777777" w:rsidTr="006337AC">
        <w:tc>
          <w:tcPr>
            <w:tcW w:w="895" w:type="dxa"/>
          </w:tcPr>
          <w:p w14:paraId="442B5C5E" w14:textId="77777777" w:rsidR="00564B83" w:rsidRPr="003520BE" w:rsidRDefault="00564B83" w:rsidP="00564B83">
            <w:pPr>
              <w:rPr>
                <w:color w:val="FF0000"/>
              </w:rPr>
            </w:pPr>
          </w:p>
        </w:tc>
        <w:tc>
          <w:tcPr>
            <w:tcW w:w="1080" w:type="dxa"/>
          </w:tcPr>
          <w:p w14:paraId="4E836BCC" w14:textId="77777777" w:rsidR="00564B83" w:rsidRPr="003520BE" w:rsidRDefault="00564B83" w:rsidP="00564B83">
            <w:pPr>
              <w:rPr>
                <w:color w:val="FF0000"/>
              </w:rPr>
            </w:pPr>
          </w:p>
        </w:tc>
        <w:tc>
          <w:tcPr>
            <w:tcW w:w="1980" w:type="dxa"/>
          </w:tcPr>
          <w:p w14:paraId="22CB4F4C" w14:textId="77777777" w:rsidR="00564B83" w:rsidRPr="003520BE" w:rsidRDefault="00564B83" w:rsidP="00564B83">
            <w:pPr>
              <w:rPr>
                <w:color w:val="FF0000"/>
              </w:rPr>
            </w:pPr>
          </w:p>
        </w:tc>
        <w:tc>
          <w:tcPr>
            <w:tcW w:w="5395" w:type="dxa"/>
          </w:tcPr>
          <w:p w14:paraId="6CADD672" w14:textId="77777777" w:rsidR="00564B83" w:rsidRPr="003520BE" w:rsidRDefault="00564B83" w:rsidP="00564B83">
            <w:pPr>
              <w:rPr>
                <w:color w:val="FF0000"/>
              </w:rPr>
            </w:pPr>
          </w:p>
        </w:tc>
      </w:tr>
      <w:tr w:rsidR="00564B83" w:rsidRPr="003520BE" w14:paraId="5D6F351E" w14:textId="77777777" w:rsidTr="006337AC">
        <w:tc>
          <w:tcPr>
            <w:tcW w:w="895" w:type="dxa"/>
          </w:tcPr>
          <w:p w14:paraId="4046B62F" w14:textId="77777777" w:rsidR="00564B83" w:rsidRPr="003520BE" w:rsidRDefault="00564B83" w:rsidP="00564B83">
            <w:pPr>
              <w:rPr>
                <w:color w:val="FF0000"/>
              </w:rPr>
            </w:pPr>
          </w:p>
        </w:tc>
        <w:tc>
          <w:tcPr>
            <w:tcW w:w="1080" w:type="dxa"/>
          </w:tcPr>
          <w:p w14:paraId="73C7EF5B" w14:textId="77777777" w:rsidR="00564B83" w:rsidRPr="003520BE" w:rsidRDefault="00564B83" w:rsidP="00564B83">
            <w:pPr>
              <w:rPr>
                <w:color w:val="FF0000"/>
              </w:rPr>
            </w:pPr>
          </w:p>
        </w:tc>
        <w:tc>
          <w:tcPr>
            <w:tcW w:w="1980" w:type="dxa"/>
          </w:tcPr>
          <w:p w14:paraId="58365E6F" w14:textId="77777777" w:rsidR="00564B83" w:rsidRPr="003520BE" w:rsidRDefault="00564B83" w:rsidP="00564B83">
            <w:pPr>
              <w:rPr>
                <w:color w:val="FF0000"/>
              </w:rPr>
            </w:pPr>
          </w:p>
        </w:tc>
        <w:tc>
          <w:tcPr>
            <w:tcW w:w="5395" w:type="dxa"/>
          </w:tcPr>
          <w:p w14:paraId="38D1A337" w14:textId="77777777" w:rsidR="00564B83" w:rsidRPr="003520BE" w:rsidRDefault="00564B83" w:rsidP="00564B83">
            <w:pPr>
              <w:rPr>
                <w:color w:val="FF0000"/>
              </w:rPr>
            </w:pPr>
          </w:p>
        </w:tc>
      </w:tr>
      <w:tr w:rsidR="00564B83" w:rsidRPr="003520BE" w14:paraId="7F028082" w14:textId="77777777" w:rsidTr="006337AC">
        <w:tc>
          <w:tcPr>
            <w:tcW w:w="895" w:type="dxa"/>
          </w:tcPr>
          <w:p w14:paraId="0E55AC53" w14:textId="77777777" w:rsidR="00564B83" w:rsidRPr="003520BE" w:rsidRDefault="00564B83" w:rsidP="00564B83">
            <w:pPr>
              <w:rPr>
                <w:color w:val="FF0000"/>
              </w:rPr>
            </w:pPr>
          </w:p>
        </w:tc>
        <w:tc>
          <w:tcPr>
            <w:tcW w:w="1080" w:type="dxa"/>
          </w:tcPr>
          <w:p w14:paraId="07C09943" w14:textId="77777777" w:rsidR="00564B83" w:rsidRPr="003520BE" w:rsidRDefault="00564B83" w:rsidP="00564B83">
            <w:pPr>
              <w:rPr>
                <w:color w:val="FF0000"/>
              </w:rPr>
            </w:pPr>
          </w:p>
        </w:tc>
        <w:tc>
          <w:tcPr>
            <w:tcW w:w="1980" w:type="dxa"/>
          </w:tcPr>
          <w:p w14:paraId="02C46028" w14:textId="77777777" w:rsidR="00564B83" w:rsidRPr="003520BE" w:rsidRDefault="00564B83" w:rsidP="00564B83">
            <w:pPr>
              <w:rPr>
                <w:color w:val="FF0000"/>
              </w:rPr>
            </w:pPr>
          </w:p>
        </w:tc>
        <w:tc>
          <w:tcPr>
            <w:tcW w:w="5395" w:type="dxa"/>
          </w:tcPr>
          <w:p w14:paraId="42A99694" w14:textId="77777777" w:rsidR="00564B83" w:rsidRPr="003520BE" w:rsidRDefault="00564B83" w:rsidP="00564B83">
            <w:pPr>
              <w:rPr>
                <w:color w:val="FF0000"/>
              </w:rPr>
            </w:pPr>
          </w:p>
        </w:tc>
      </w:tr>
      <w:tr w:rsidR="00564B83" w:rsidRPr="003520BE" w14:paraId="322E4A59" w14:textId="77777777" w:rsidTr="006337AC">
        <w:tc>
          <w:tcPr>
            <w:tcW w:w="895" w:type="dxa"/>
          </w:tcPr>
          <w:p w14:paraId="1E08FCC8" w14:textId="77777777" w:rsidR="00564B83" w:rsidRPr="003520BE" w:rsidRDefault="00564B83" w:rsidP="00564B83">
            <w:pPr>
              <w:rPr>
                <w:color w:val="FF0000"/>
              </w:rPr>
            </w:pPr>
          </w:p>
        </w:tc>
        <w:tc>
          <w:tcPr>
            <w:tcW w:w="1080" w:type="dxa"/>
          </w:tcPr>
          <w:p w14:paraId="59D63A61" w14:textId="77777777" w:rsidR="00564B83" w:rsidRPr="003520BE" w:rsidRDefault="00564B83" w:rsidP="00564B83">
            <w:pPr>
              <w:rPr>
                <w:color w:val="FF0000"/>
              </w:rPr>
            </w:pPr>
          </w:p>
        </w:tc>
        <w:tc>
          <w:tcPr>
            <w:tcW w:w="1980" w:type="dxa"/>
          </w:tcPr>
          <w:p w14:paraId="0A8A7E26" w14:textId="77777777" w:rsidR="00564B83" w:rsidRPr="003520BE" w:rsidRDefault="00564B83" w:rsidP="00564B83">
            <w:pPr>
              <w:rPr>
                <w:color w:val="FF0000"/>
              </w:rPr>
            </w:pPr>
          </w:p>
        </w:tc>
        <w:tc>
          <w:tcPr>
            <w:tcW w:w="5395" w:type="dxa"/>
          </w:tcPr>
          <w:p w14:paraId="7E162249" w14:textId="77777777" w:rsidR="00564B83" w:rsidRPr="003520BE" w:rsidRDefault="00564B83" w:rsidP="00564B83">
            <w:pPr>
              <w:rPr>
                <w:color w:val="FF0000"/>
              </w:rPr>
            </w:pPr>
          </w:p>
        </w:tc>
      </w:tr>
      <w:tr w:rsidR="00564B83" w:rsidRPr="003520BE" w14:paraId="37175E7B" w14:textId="77777777" w:rsidTr="006337AC">
        <w:tc>
          <w:tcPr>
            <w:tcW w:w="895" w:type="dxa"/>
          </w:tcPr>
          <w:p w14:paraId="34E70DAD" w14:textId="77777777" w:rsidR="00564B83" w:rsidRPr="003520BE" w:rsidRDefault="00564B83" w:rsidP="00564B83">
            <w:pPr>
              <w:rPr>
                <w:color w:val="FF0000"/>
              </w:rPr>
            </w:pPr>
          </w:p>
        </w:tc>
        <w:tc>
          <w:tcPr>
            <w:tcW w:w="1080" w:type="dxa"/>
          </w:tcPr>
          <w:p w14:paraId="1F047B6B" w14:textId="77777777" w:rsidR="00564B83" w:rsidRPr="003520BE" w:rsidRDefault="00564B83" w:rsidP="00564B83">
            <w:pPr>
              <w:rPr>
                <w:color w:val="FF0000"/>
              </w:rPr>
            </w:pPr>
          </w:p>
        </w:tc>
        <w:tc>
          <w:tcPr>
            <w:tcW w:w="1980" w:type="dxa"/>
          </w:tcPr>
          <w:p w14:paraId="09FF7BFC" w14:textId="77777777" w:rsidR="00564B83" w:rsidRPr="003520BE" w:rsidRDefault="00564B83" w:rsidP="00564B83">
            <w:pPr>
              <w:rPr>
                <w:color w:val="FF0000"/>
              </w:rPr>
            </w:pPr>
          </w:p>
        </w:tc>
        <w:tc>
          <w:tcPr>
            <w:tcW w:w="5395" w:type="dxa"/>
          </w:tcPr>
          <w:p w14:paraId="29442A4C" w14:textId="77777777" w:rsidR="00564B83" w:rsidRPr="003520BE" w:rsidRDefault="00564B83" w:rsidP="00564B83">
            <w:pPr>
              <w:rPr>
                <w:color w:val="FF0000"/>
              </w:rPr>
            </w:pPr>
          </w:p>
        </w:tc>
      </w:tr>
      <w:tr w:rsidR="00773D0E" w:rsidRPr="003520BE" w14:paraId="652B47C7" w14:textId="77777777" w:rsidTr="00773D0E">
        <w:tc>
          <w:tcPr>
            <w:tcW w:w="895" w:type="dxa"/>
          </w:tcPr>
          <w:p w14:paraId="00E76C37" w14:textId="77777777" w:rsidR="00773D0E" w:rsidRPr="003520BE" w:rsidRDefault="00773D0E" w:rsidP="00564B83">
            <w:pPr>
              <w:rPr>
                <w:color w:val="FF0000"/>
              </w:rPr>
            </w:pPr>
          </w:p>
        </w:tc>
        <w:tc>
          <w:tcPr>
            <w:tcW w:w="1080" w:type="dxa"/>
          </w:tcPr>
          <w:p w14:paraId="492F3519" w14:textId="77777777" w:rsidR="00773D0E" w:rsidRPr="003520BE" w:rsidRDefault="00773D0E" w:rsidP="00564B83">
            <w:pPr>
              <w:rPr>
                <w:color w:val="FF0000"/>
              </w:rPr>
            </w:pPr>
          </w:p>
        </w:tc>
        <w:tc>
          <w:tcPr>
            <w:tcW w:w="1980" w:type="dxa"/>
          </w:tcPr>
          <w:p w14:paraId="3314E5FD" w14:textId="77777777" w:rsidR="00773D0E" w:rsidRPr="003520BE" w:rsidRDefault="00773D0E" w:rsidP="00564B83">
            <w:pPr>
              <w:rPr>
                <w:color w:val="FF0000"/>
              </w:rPr>
            </w:pPr>
          </w:p>
        </w:tc>
        <w:tc>
          <w:tcPr>
            <w:tcW w:w="5395" w:type="dxa"/>
          </w:tcPr>
          <w:p w14:paraId="43C7DB0D" w14:textId="77777777" w:rsidR="00773D0E" w:rsidRPr="003520BE" w:rsidRDefault="00773D0E" w:rsidP="00564B83">
            <w:pPr>
              <w:rPr>
                <w:color w:val="FF0000"/>
              </w:rPr>
            </w:pPr>
          </w:p>
        </w:tc>
      </w:tr>
      <w:tr w:rsidR="00773D0E" w:rsidRPr="003520BE" w14:paraId="00287A06" w14:textId="77777777" w:rsidTr="00773D0E">
        <w:tc>
          <w:tcPr>
            <w:tcW w:w="895" w:type="dxa"/>
          </w:tcPr>
          <w:p w14:paraId="486D9720" w14:textId="77777777" w:rsidR="00773D0E" w:rsidRPr="003520BE" w:rsidRDefault="00773D0E" w:rsidP="00564B83">
            <w:pPr>
              <w:rPr>
                <w:color w:val="FF0000"/>
              </w:rPr>
            </w:pPr>
          </w:p>
        </w:tc>
        <w:tc>
          <w:tcPr>
            <w:tcW w:w="1080" w:type="dxa"/>
          </w:tcPr>
          <w:p w14:paraId="2F4B8DCD" w14:textId="77777777" w:rsidR="00773D0E" w:rsidRPr="003520BE" w:rsidRDefault="00773D0E" w:rsidP="00564B83">
            <w:pPr>
              <w:rPr>
                <w:color w:val="FF0000"/>
              </w:rPr>
            </w:pPr>
          </w:p>
        </w:tc>
        <w:tc>
          <w:tcPr>
            <w:tcW w:w="1980" w:type="dxa"/>
          </w:tcPr>
          <w:p w14:paraId="008BCFE3" w14:textId="77777777" w:rsidR="00773D0E" w:rsidRPr="003520BE" w:rsidRDefault="00773D0E" w:rsidP="00564B83">
            <w:pPr>
              <w:rPr>
                <w:color w:val="FF0000"/>
              </w:rPr>
            </w:pPr>
          </w:p>
        </w:tc>
        <w:tc>
          <w:tcPr>
            <w:tcW w:w="5395" w:type="dxa"/>
          </w:tcPr>
          <w:p w14:paraId="0EB2E5D9" w14:textId="77777777" w:rsidR="00773D0E" w:rsidRPr="003520BE" w:rsidRDefault="00773D0E" w:rsidP="00564B83">
            <w:pPr>
              <w:rPr>
                <w:color w:val="FF0000"/>
              </w:rPr>
            </w:pPr>
          </w:p>
        </w:tc>
      </w:tr>
      <w:tr w:rsidR="00773D0E" w:rsidRPr="003520BE" w14:paraId="12269D3C" w14:textId="77777777" w:rsidTr="00773D0E">
        <w:tc>
          <w:tcPr>
            <w:tcW w:w="895" w:type="dxa"/>
          </w:tcPr>
          <w:p w14:paraId="2BDDDC09" w14:textId="77777777" w:rsidR="00773D0E" w:rsidRPr="003520BE" w:rsidRDefault="00773D0E" w:rsidP="00564B83">
            <w:pPr>
              <w:rPr>
                <w:color w:val="FF0000"/>
              </w:rPr>
            </w:pPr>
          </w:p>
        </w:tc>
        <w:tc>
          <w:tcPr>
            <w:tcW w:w="1080" w:type="dxa"/>
          </w:tcPr>
          <w:p w14:paraId="794F08AA" w14:textId="77777777" w:rsidR="00773D0E" w:rsidRPr="003520BE" w:rsidRDefault="00773D0E" w:rsidP="00564B83">
            <w:pPr>
              <w:rPr>
                <w:color w:val="FF0000"/>
              </w:rPr>
            </w:pPr>
          </w:p>
        </w:tc>
        <w:tc>
          <w:tcPr>
            <w:tcW w:w="1980" w:type="dxa"/>
          </w:tcPr>
          <w:p w14:paraId="680C6BF6" w14:textId="77777777" w:rsidR="00773D0E" w:rsidRPr="003520BE" w:rsidRDefault="00773D0E" w:rsidP="00564B83">
            <w:pPr>
              <w:rPr>
                <w:color w:val="FF0000"/>
              </w:rPr>
            </w:pPr>
          </w:p>
        </w:tc>
        <w:tc>
          <w:tcPr>
            <w:tcW w:w="5395" w:type="dxa"/>
          </w:tcPr>
          <w:p w14:paraId="3F96AAE3" w14:textId="77777777" w:rsidR="00773D0E" w:rsidRPr="003520BE" w:rsidRDefault="00773D0E" w:rsidP="00564B83">
            <w:pPr>
              <w:rPr>
                <w:color w:val="FF0000"/>
              </w:rPr>
            </w:pPr>
          </w:p>
        </w:tc>
      </w:tr>
      <w:tr w:rsidR="00773D0E" w:rsidRPr="003520BE" w14:paraId="337AEE0D" w14:textId="77777777" w:rsidTr="00773D0E">
        <w:tc>
          <w:tcPr>
            <w:tcW w:w="895" w:type="dxa"/>
          </w:tcPr>
          <w:p w14:paraId="6E6AC74F" w14:textId="77777777" w:rsidR="00773D0E" w:rsidRPr="003520BE" w:rsidRDefault="00773D0E" w:rsidP="00564B83">
            <w:pPr>
              <w:rPr>
                <w:color w:val="FF0000"/>
              </w:rPr>
            </w:pPr>
          </w:p>
        </w:tc>
        <w:tc>
          <w:tcPr>
            <w:tcW w:w="1080" w:type="dxa"/>
          </w:tcPr>
          <w:p w14:paraId="116D0A9A" w14:textId="77777777" w:rsidR="00773D0E" w:rsidRPr="003520BE" w:rsidRDefault="00773D0E" w:rsidP="00564B83">
            <w:pPr>
              <w:rPr>
                <w:color w:val="FF0000"/>
              </w:rPr>
            </w:pPr>
          </w:p>
        </w:tc>
        <w:tc>
          <w:tcPr>
            <w:tcW w:w="1980" w:type="dxa"/>
          </w:tcPr>
          <w:p w14:paraId="1F3C74D0" w14:textId="77777777" w:rsidR="00773D0E" w:rsidRPr="003520BE" w:rsidRDefault="00773D0E" w:rsidP="00564B83">
            <w:pPr>
              <w:rPr>
                <w:color w:val="FF0000"/>
              </w:rPr>
            </w:pPr>
          </w:p>
        </w:tc>
        <w:tc>
          <w:tcPr>
            <w:tcW w:w="5395" w:type="dxa"/>
          </w:tcPr>
          <w:p w14:paraId="6D5A123F" w14:textId="77777777" w:rsidR="00773D0E" w:rsidRPr="003520BE" w:rsidRDefault="00773D0E" w:rsidP="00564B83">
            <w:pPr>
              <w:rPr>
                <w:color w:val="FF0000"/>
              </w:rPr>
            </w:pPr>
          </w:p>
        </w:tc>
      </w:tr>
      <w:tr w:rsidR="00773D0E" w:rsidRPr="003520BE" w14:paraId="285CAAF3" w14:textId="77777777" w:rsidTr="00773D0E">
        <w:tc>
          <w:tcPr>
            <w:tcW w:w="895" w:type="dxa"/>
          </w:tcPr>
          <w:p w14:paraId="0E0B499C" w14:textId="77777777" w:rsidR="00773D0E" w:rsidRPr="003520BE" w:rsidRDefault="00773D0E" w:rsidP="00564B83">
            <w:pPr>
              <w:rPr>
                <w:color w:val="FF0000"/>
              </w:rPr>
            </w:pPr>
          </w:p>
        </w:tc>
        <w:tc>
          <w:tcPr>
            <w:tcW w:w="1080" w:type="dxa"/>
          </w:tcPr>
          <w:p w14:paraId="621393D3" w14:textId="77777777" w:rsidR="00773D0E" w:rsidRPr="003520BE" w:rsidRDefault="00773D0E" w:rsidP="00564B83">
            <w:pPr>
              <w:rPr>
                <w:color w:val="FF0000"/>
              </w:rPr>
            </w:pPr>
          </w:p>
        </w:tc>
        <w:tc>
          <w:tcPr>
            <w:tcW w:w="1980" w:type="dxa"/>
          </w:tcPr>
          <w:p w14:paraId="241B01A9" w14:textId="77777777" w:rsidR="00773D0E" w:rsidRPr="003520BE" w:rsidRDefault="00773D0E" w:rsidP="00564B83">
            <w:pPr>
              <w:rPr>
                <w:color w:val="FF0000"/>
              </w:rPr>
            </w:pPr>
          </w:p>
        </w:tc>
        <w:tc>
          <w:tcPr>
            <w:tcW w:w="5395" w:type="dxa"/>
          </w:tcPr>
          <w:p w14:paraId="3B1B7B79" w14:textId="77777777" w:rsidR="00773D0E" w:rsidRPr="003520BE" w:rsidRDefault="00773D0E" w:rsidP="00564B83">
            <w:pPr>
              <w:rPr>
                <w:color w:val="FF0000"/>
              </w:rPr>
            </w:pPr>
          </w:p>
        </w:tc>
      </w:tr>
      <w:tr w:rsidR="00773D0E" w:rsidRPr="003520BE" w14:paraId="3C0869AD" w14:textId="77777777" w:rsidTr="00773D0E">
        <w:tc>
          <w:tcPr>
            <w:tcW w:w="895" w:type="dxa"/>
          </w:tcPr>
          <w:p w14:paraId="0616E587" w14:textId="77777777" w:rsidR="00773D0E" w:rsidRPr="003520BE" w:rsidRDefault="00773D0E" w:rsidP="00564B83">
            <w:pPr>
              <w:rPr>
                <w:color w:val="FF0000"/>
              </w:rPr>
            </w:pPr>
          </w:p>
        </w:tc>
        <w:tc>
          <w:tcPr>
            <w:tcW w:w="1080" w:type="dxa"/>
          </w:tcPr>
          <w:p w14:paraId="377016D4" w14:textId="77777777" w:rsidR="00773D0E" w:rsidRPr="003520BE" w:rsidRDefault="00773D0E" w:rsidP="00564B83">
            <w:pPr>
              <w:rPr>
                <w:color w:val="FF0000"/>
              </w:rPr>
            </w:pPr>
          </w:p>
        </w:tc>
        <w:tc>
          <w:tcPr>
            <w:tcW w:w="1980" w:type="dxa"/>
          </w:tcPr>
          <w:p w14:paraId="622891FD" w14:textId="77777777" w:rsidR="00773D0E" w:rsidRPr="003520BE" w:rsidRDefault="00773D0E" w:rsidP="00564B83">
            <w:pPr>
              <w:rPr>
                <w:color w:val="FF0000"/>
              </w:rPr>
            </w:pPr>
          </w:p>
        </w:tc>
        <w:tc>
          <w:tcPr>
            <w:tcW w:w="5395" w:type="dxa"/>
          </w:tcPr>
          <w:p w14:paraId="497581FC" w14:textId="77777777" w:rsidR="00773D0E" w:rsidRPr="003520BE" w:rsidRDefault="00773D0E" w:rsidP="00564B83">
            <w:pPr>
              <w:rPr>
                <w:color w:val="FF0000"/>
              </w:rPr>
            </w:pPr>
          </w:p>
        </w:tc>
      </w:tr>
      <w:tr w:rsidR="00773D0E" w:rsidRPr="003520BE" w14:paraId="6C4BAE85" w14:textId="77777777" w:rsidTr="00773D0E">
        <w:tc>
          <w:tcPr>
            <w:tcW w:w="895" w:type="dxa"/>
          </w:tcPr>
          <w:p w14:paraId="29CAF67A" w14:textId="77777777" w:rsidR="00773D0E" w:rsidRPr="003520BE" w:rsidRDefault="00773D0E" w:rsidP="00564B83">
            <w:pPr>
              <w:rPr>
                <w:color w:val="FF0000"/>
              </w:rPr>
            </w:pPr>
          </w:p>
        </w:tc>
        <w:tc>
          <w:tcPr>
            <w:tcW w:w="1080" w:type="dxa"/>
          </w:tcPr>
          <w:p w14:paraId="6A5E7DFC" w14:textId="77777777" w:rsidR="00773D0E" w:rsidRPr="003520BE" w:rsidRDefault="00773D0E" w:rsidP="00564B83">
            <w:pPr>
              <w:rPr>
                <w:color w:val="FF0000"/>
              </w:rPr>
            </w:pPr>
          </w:p>
        </w:tc>
        <w:tc>
          <w:tcPr>
            <w:tcW w:w="1980" w:type="dxa"/>
          </w:tcPr>
          <w:p w14:paraId="46141A51" w14:textId="77777777" w:rsidR="00773D0E" w:rsidRPr="003520BE" w:rsidRDefault="00773D0E" w:rsidP="00564B83">
            <w:pPr>
              <w:rPr>
                <w:color w:val="FF0000"/>
              </w:rPr>
            </w:pPr>
          </w:p>
        </w:tc>
        <w:tc>
          <w:tcPr>
            <w:tcW w:w="5395" w:type="dxa"/>
          </w:tcPr>
          <w:p w14:paraId="0C42733D" w14:textId="77777777" w:rsidR="00773D0E" w:rsidRPr="003520BE" w:rsidRDefault="00773D0E" w:rsidP="00564B83">
            <w:pPr>
              <w:rPr>
                <w:color w:val="FF0000"/>
              </w:rPr>
            </w:pPr>
          </w:p>
        </w:tc>
      </w:tr>
      <w:tr w:rsidR="00773D0E" w:rsidRPr="003520BE" w14:paraId="58EF8E7A" w14:textId="77777777" w:rsidTr="00773D0E">
        <w:tc>
          <w:tcPr>
            <w:tcW w:w="895" w:type="dxa"/>
          </w:tcPr>
          <w:p w14:paraId="2E730979" w14:textId="77777777" w:rsidR="00773D0E" w:rsidRPr="003520BE" w:rsidRDefault="00773D0E" w:rsidP="00564B83">
            <w:pPr>
              <w:rPr>
                <w:color w:val="FF0000"/>
              </w:rPr>
            </w:pPr>
          </w:p>
        </w:tc>
        <w:tc>
          <w:tcPr>
            <w:tcW w:w="1080" w:type="dxa"/>
          </w:tcPr>
          <w:p w14:paraId="0E3F22D4" w14:textId="77777777" w:rsidR="00773D0E" w:rsidRPr="003520BE" w:rsidRDefault="00773D0E" w:rsidP="00564B83">
            <w:pPr>
              <w:rPr>
                <w:color w:val="FF0000"/>
              </w:rPr>
            </w:pPr>
          </w:p>
        </w:tc>
        <w:tc>
          <w:tcPr>
            <w:tcW w:w="1980" w:type="dxa"/>
          </w:tcPr>
          <w:p w14:paraId="2727D783" w14:textId="77777777" w:rsidR="00773D0E" w:rsidRPr="003520BE" w:rsidRDefault="00773D0E" w:rsidP="00564B83">
            <w:pPr>
              <w:rPr>
                <w:color w:val="FF0000"/>
              </w:rPr>
            </w:pPr>
          </w:p>
        </w:tc>
        <w:tc>
          <w:tcPr>
            <w:tcW w:w="5395" w:type="dxa"/>
          </w:tcPr>
          <w:p w14:paraId="3E8394C8" w14:textId="77777777" w:rsidR="00773D0E" w:rsidRPr="003520BE" w:rsidRDefault="00773D0E" w:rsidP="00564B83">
            <w:pPr>
              <w:rPr>
                <w:color w:val="FF0000"/>
              </w:rPr>
            </w:pPr>
          </w:p>
        </w:tc>
      </w:tr>
      <w:tr w:rsidR="00773D0E" w:rsidRPr="003520BE" w14:paraId="737921FF" w14:textId="77777777" w:rsidTr="00773D0E">
        <w:tc>
          <w:tcPr>
            <w:tcW w:w="895" w:type="dxa"/>
          </w:tcPr>
          <w:p w14:paraId="48D0695F" w14:textId="77777777" w:rsidR="00773D0E" w:rsidRPr="003520BE" w:rsidRDefault="00773D0E" w:rsidP="00564B83">
            <w:pPr>
              <w:rPr>
                <w:color w:val="FF0000"/>
              </w:rPr>
            </w:pPr>
          </w:p>
        </w:tc>
        <w:tc>
          <w:tcPr>
            <w:tcW w:w="1080" w:type="dxa"/>
          </w:tcPr>
          <w:p w14:paraId="7E673A86" w14:textId="77777777" w:rsidR="00773D0E" w:rsidRPr="003520BE" w:rsidRDefault="00773D0E" w:rsidP="00564B83">
            <w:pPr>
              <w:rPr>
                <w:color w:val="FF0000"/>
              </w:rPr>
            </w:pPr>
          </w:p>
        </w:tc>
        <w:tc>
          <w:tcPr>
            <w:tcW w:w="1980" w:type="dxa"/>
          </w:tcPr>
          <w:p w14:paraId="593D1ECA" w14:textId="77777777" w:rsidR="00773D0E" w:rsidRPr="003520BE" w:rsidRDefault="00773D0E" w:rsidP="00564B83">
            <w:pPr>
              <w:rPr>
                <w:color w:val="FF0000"/>
              </w:rPr>
            </w:pPr>
          </w:p>
        </w:tc>
        <w:tc>
          <w:tcPr>
            <w:tcW w:w="5395" w:type="dxa"/>
          </w:tcPr>
          <w:p w14:paraId="18D30BD1" w14:textId="77777777" w:rsidR="00773D0E" w:rsidRPr="003520BE" w:rsidRDefault="00773D0E" w:rsidP="00564B83">
            <w:pPr>
              <w:rPr>
                <w:color w:val="FF0000"/>
              </w:rPr>
            </w:pPr>
          </w:p>
        </w:tc>
      </w:tr>
      <w:tr w:rsidR="00773D0E" w:rsidRPr="003520BE" w14:paraId="01B8389C" w14:textId="77777777" w:rsidTr="00773D0E">
        <w:tc>
          <w:tcPr>
            <w:tcW w:w="895" w:type="dxa"/>
          </w:tcPr>
          <w:p w14:paraId="091A2203" w14:textId="77777777" w:rsidR="00773D0E" w:rsidRPr="003520BE" w:rsidRDefault="00773D0E" w:rsidP="00564B83">
            <w:pPr>
              <w:rPr>
                <w:color w:val="FF0000"/>
              </w:rPr>
            </w:pPr>
          </w:p>
        </w:tc>
        <w:tc>
          <w:tcPr>
            <w:tcW w:w="1080" w:type="dxa"/>
          </w:tcPr>
          <w:p w14:paraId="4A976FA2" w14:textId="77777777" w:rsidR="00773D0E" w:rsidRPr="003520BE" w:rsidRDefault="00773D0E" w:rsidP="00564B83">
            <w:pPr>
              <w:rPr>
                <w:color w:val="FF0000"/>
              </w:rPr>
            </w:pPr>
          </w:p>
        </w:tc>
        <w:tc>
          <w:tcPr>
            <w:tcW w:w="1980" w:type="dxa"/>
          </w:tcPr>
          <w:p w14:paraId="2EA26994" w14:textId="77777777" w:rsidR="00773D0E" w:rsidRPr="003520BE" w:rsidRDefault="00773D0E" w:rsidP="00564B83">
            <w:pPr>
              <w:rPr>
                <w:color w:val="FF0000"/>
              </w:rPr>
            </w:pPr>
          </w:p>
        </w:tc>
        <w:tc>
          <w:tcPr>
            <w:tcW w:w="5395" w:type="dxa"/>
          </w:tcPr>
          <w:p w14:paraId="27B9106F" w14:textId="77777777" w:rsidR="00773D0E" w:rsidRPr="003520BE" w:rsidRDefault="00773D0E" w:rsidP="00564B83">
            <w:pPr>
              <w:rPr>
                <w:color w:val="FF0000"/>
              </w:rPr>
            </w:pPr>
          </w:p>
        </w:tc>
      </w:tr>
      <w:tr w:rsidR="00773D0E" w:rsidRPr="003520BE" w14:paraId="29A9D57C" w14:textId="77777777" w:rsidTr="00773D0E">
        <w:tc>
          <w:tcPr>
            <w:tcW w:w="895" w:type="dxa"/>
          </w:tcPr>
          <w:p w14:paraId="13607AB0" w14:textId="77777777" w:rsidR="00773D0E" w:rsidRPr="003520BE" w:rsidRDefault="00773D0E" w:rsidP="00564B83">
            <w:pPr>
              <w:rPr>
                <w:color w:val="FF0000"/>
              </w:rPr>
            </w:pPr>
          </w:p>
        </w:tc>
        <w:tc>
          <w:tcPr>
            <w:tcW w:w="1080" w:type="dxa"/>
          </w:tcPr>
          <w:p w14:paraId="774F6663" w14:textId="77777777" w:rsidR="00773D0E" w:rsidRPr="003520BE" w:rsidRDefault="00773D0E" w:rsidP="00564B83">
            <w:pPr>
              <w:rPr>
                <w:color w:val="FF0000"/>
              </w:rPr>
            </w:pPr>
          </w:p>
        </w:tc>
        <w:tc>
          <w:tcPr>
            <w:tcW w:w="1980" w:type="dxa"/>
          </w:tcPr>
          <w:p w14:paraId="3C17DA81" w14:textId="77777777" w:rsidR="00773D0E" w:rsidRPr="003520BE" w:rsidRDefault="00773D0E" w:rsidP="00564B83">
            <w:pPr>
              <w:rPr>
                <w:color w:val="FF0000"/>
              </w:rPr>
            </w:pPr>
          </w:p>
        </w:tc>
        <w:tc>
          <w:tcPr>
            <w:tcW w:w="5395" w:type="dxa"/>
          </w:tcPr>
          <w:p w14:paraId="7A26481F" w14:textId="77777777" w:rsidR="00773D0E" w:rsidRPr="003520BE" w:rsidRDefault="00773D0E" w:rsidP="00564B83">
            <w:pPr>
              <w:rPr>
                <w:color w:val="FF0000"/>
              </w:rPr>
            </w:pPr>
          </w:p>
        </w:tc>
      </w:tr>
      <w:tr w:rsidR="00773D0E" w:rsidRPr="003520BE" w14:paraId="2CE109D5" w14:textId="77777777" w:rsidTr="00773D0E">
        <w:tc>
          <w:tcPr>
            <w:tcW w:w="895" w:type="dxa"/>
          </w:tcPr>
          <w:p w14:paraId="736FB236" w14:textId="77777777" w:rsidR="00773D0E" w:rsidRPr="003520BE" w:rsidRDefault="00773D0E" w:rsidP="00564B83">
            <w:pPr>
              <w:rPr>
                <w:color w:val="FF0000"/>
              </w:rPr>
            </w:pPr>
          </w:p>
        </w:tc>
        <w:tc>
          <w:tcPr>
            <w:tcW w:w="1080" w:type="dxa"/>
          </w:tcPr>
          <w:p w14:paraId="1F14BC5A" w14:textId="77777777" w:rsidR="00773D0E" w:rsidRPr="003520BE" w:rsidRDefault="00773D0E" w:rsidP="00564B83">
            <w:pPr>
              <w:rPr>
                <w:color w:val="FF0000"/>
              </w:rPr>
            </w:pPr>
          </w:p>
        </w:tc>
        <w:tc>
          <w:tcPr>
            <w:tcW w:w="1980" w:type="dxa"/>
          </w:tcPr>
          <w:p w14:paraId="798A908C" w14:textId="77777777" w:rsidR="00773D0E" w:rsidRPr="003520BE" w:rsidRDefault="00773D0E" w:rsidP="00564B83">
            <w:pPr>
              <w:rPr>
                <w:color w:val="FF0000"/>
              </w:rPr>
            </w:pPr>
          </w:p>
        </w:tc>
        <w:tc>
          <w:tcPr>
            <w:tcW w:w="5395" w:type="dxa"/>
          </w:tcPr>
          <w:p w14:paraId="53D8527B" w14:textId="77777777" w:rsidR="00773D0E" w:rsidRPr="003520BE" w:rsidRDefault="00773D0E" w:rsidP="00564B83">
            <w:pPr>
              <w:rPr>
                <w:color w:val="FF0000"/>
              </w:rPr>
            </w:pPr>
          </w:p>
        </w:tc>
      </w:tr>
      <w:tr w:rsidR="00773D0E" w:rsidRPr="003520BE" w14:paraId="021231EB" w14:textId="77777777" w:rsidTr="00773D0E">
        <w:tc>
          <w:tcPr>
            <w:tcW w:w="895" w:type="dxa"/>
          </w:tcPr>
          <w:p w14:paraId="5042FF5A" w14:textId="77777777" w:rsidR="00773D0E" w:rsidRPr="003520BE" w:rsidRDefault="00773D0E" w:rsidP="00564B83">
            <w:pPr>
              <w:rPr>
                <w:color w:val="FF0000"/>
              </w:rPr>
            </w:pPr>
          </w:p>
        </w:tc>
        <w:tc>
          <w:tcPr>
            <w:tcW w:w="1080" w:type="dxa"/>
          </w:tcPr>
          <w:p w14:paraId="354B0AC5" w14:textId="77777777" w:rsidR="00773D0E" w:rsidRPr="003520BE" w:rsidRDefault="00773D0E" w:rsidP="00564B83">
            <w:pPr>
              <w:rPr>
                <w:color w:val="FF0000"/>
              </w:rPr>
            </w:pPr>
          </w:p>
        </w:tc>
        <w:tc>
          <w:tcPr>
            <w:tcW w:w="1980" w:type="dxa"/>
          </w:tcPr>
          <w:p w14:paraId="1AE8F0B3" w14:textId="77777777" w:rsidR="00773D0E" w:rsidRPr="003520BE" w:rsidRDefault="00773D0E" w:rsidP="00564B83">
            <w:pPr>
              <w:rPr>
                <w:color w:val="FF0000"/>
              </w:rPr>
            </w:pPr>
          </w:p>
        </w:tc>
        <w:tc>
          <w:tcPr>
            <w:tcW w:w="5395" w:type="dxa"/>
          </w:tcPr>
          <w:p w14:paraId="7566C14A" w14:textId="77777777" w:rsidR="00773D0E" w:rsidRPr="003520BE" w:rsidRDefault="00773D0E" w:rsidP="00564B83">
            <w:pPr>
              <w:rPr>
                <w:color w:val="FF0000"/>
              </w:rPr>
            </w:pPr>
          </w:p>
        </w:tc>
      </w:tr>
      <w:tr w:rsidR="00773D0E" w:rsidRPr="003520BE" w14:paraId="3B876C42" w14:textId="77777777" w:rsidTr="00773D0E">
        <w:tc>
          <w:tcPr>
            <w:tcW w:w="895" w:type="dxa"/>
          </w:tcPr>
          <w:p w14:paraId="0F11A591" w14:textId="77777777" w:rsidR="00773D0E" w:rsidRPr="003520BE" w:rsidRDefault="00773D0E" w:rsidP="00564B83">
            <w:pPr>
              <w:rPr>
                <w:color w:val="FF0000"/>
              </w:rPr>
            </w:pPr>
          </w:p>
        </w:tc>
        <w:tc>
          <w:tcPr>
            <w:tcW w:w="1080" w:type="dxa"/>
          </w:tcPr>
          <w:p w14:paraId="33097110" w14:textId="77777777" w:rsidR="00773D0E" w:rsidRPr="003520BE" w:rsidRDefault="00773D0E" w:rsidP="00564B83">
            <w:pPr>
              <w:rPr>
                <w:color w:val="FF0000"/>
              </w:rPr>
            </w:pPr>
          </w:p>
        </w:tc>
        <w:tc>
          <w:tcPr>
            <w:tcW w:w="1980" w:type="dxa"/>
          </w:tcPr>
          <w:p w14:paraId="0C4344F0" w14:textId="77777777" w:rsidR="00773D0E" w:rsidRPr="003520BE" w:rsidRDefault="00773D0E" w:rsidP="00564B83">
            <w:pPr>
              <w:rPr>
                <w:color w:val="FF0000"/>
              </w:rPr>
            </w:pPr>
          </w:p>
        </w:tc>
        <w:tc>
          <w:tcPr>
            <w:tcW w:w="5395" w:type="dxa"/>
          </w:tcPr>
          <w:p w14:paraId="0BB861AA" w14:textId="77777777" w:rsidR="00773D0E" w:rsidRPr="003520BE" w:rsidRDefault="00773D0E" w:rsidP="00564B83">
            <w:pPr>
              <w:rPr>
                <w:color w:val="FF0000"/>
              </w:rPr>
            </w:pPr>
          </w:p>
        </w:tc>
      </w:tr>
      <w:tr w:rsidR="00773D0E" w:rsidRPr="003520BE" w14:paraId="7F4E6D06" w14:textId="77777777" w:rsidTr="00773D0E">
        <w:tc>
          <w:tcPr>
            <w:tcW w:w="895" w:type="dxa"/>
          </w:tcPr>
          <w:p w14:paraId="5550EDFA" w14:textId="77777777" w:rsidR="00773D0E" w:rsidRPr="003520BE" w:rsidRDefault="00773D0E" w:rsidP="00564B83">
            <w:pPr>
              <w:rPr>
                <w:color w:val="FF0000"/>
              </w:rPr>
            </w:pPr>
          </w:p>
        </w:tc>
        <w:tc>
          <w:tcPr>
            <w:tcW w:w="1080" w:type="dxa"/>
          </w:tcPr>
          <w:p w14:paraId="1CC66D09" w14:textId="77777777" w:rsidR="00773D0E" w:rsidRPr="003520BE" w:rsidRDefault="00773D0E" w:rsidP="00564B83">
            <w:pPr>
              <w:rPr>
                <w:color w:val="FF0000"/>
              </w:rPr>
            </w:pPr>
          </w:p>
        </w:tc>
        <w:tc>
          <w:tcPr>
            <w:tcW w:w="1980" w:type="dxa"/>
          </w:tcPr>
          <w:p w14:paraId="0351A440" w14:textId="77777777" w:rsidR="00773D0E" w:rsidRPr="003520BE" w:rsidRDefault="00773D0E" w:rsidP="00564B83">
            <w:pPr>
              <w:rPr>
                <w:color w:val="FF0000"/>
              </w:rPr>
            </w:pPr>
          </w:p>
        </w:tc>
        <w:tc>
          <w:tcPr>
            <w:tcW w:w="5395" w:type="dxa"/>
          </w:tcPr>
          <w:p w14:paraId="6E16E4A5" w14:textId="77777777" w:rsidR="00773D0E" w:rsidRPr="003520BE" w:rsidRDefault="00773D0E" w:rsidP="00564B83">
            <w:pPr>
              <w:rPr>
                <w:color w:val="FF0000"/>
              </w:rPr>
            </w:pPr>
          </w:p>
        </w:tc>
      </w:tr>
      <w:tr w:rsidR="00773D0E" w:rsidRPr="003520BE" w14:paraId="4F8434FC" w14:textId="77777777" w:rsidTr="00773D0E">
        <w:tc>
          <w:tcPr>
            <w:tcW w:w="895" w:type="dxa"/>
          </w:tcPr>
          <w:p w14:paraId="7EB98346" w14:textId="77777777" w:rsidR="00773D0E" w:rsidRPr="003520BE" w:rsidRDefault="00773D0E" w:rsidP="00564B83">
            <w:pPr>
              <w:rPr>
                <w:color w:val="FF0000"/>
              </w:rPr>
            </w:pPr>
          </w:p>
        </w:tc>
        <w:tc>
          <w:tcPr>
            <w:tcW w:w="1080" w:type="dxa"/>
          </w:tcPr>
          <w:p w14:paraId="2DEE1DA0" w14:textId="77777777" w:rsidR="00773D0E" w:rsidRPr="003520BE" w:rsidRDefault="00773D0E" w:rsidP="00564B83">
            <w:pPr>
              <w:rPr>
                <w:color w:val="FF0000"/>
              </w:rPr>
            </w:pPr>
          </w:p>
        </w:tc>
        <w:tc>
          <w:tcPr>
            <w:tcW w:w="1980" w:type="dxa"/>
          </w:tcPr>
          <w:p w14:paraId="22F34D15" w14:textId="77777777" w:rsidR="00773D0E" w:rsidRPr="003520BE" w:rsidRDefault="00773D0E" w:rsidP="00564B83">
            <w:pPr>
              <w:rPr>
                <w:color w:val="FF0000"/>
              </w:rPr>
            </w:pPr>
          </w:p>
        </w:tc>
        <w:tc>
          <w:tcPr>
            <w:tcW w:w="5395" w:type="dxa"/>
          </w:tcPr>
          <w:p w14:paraId="6AE0DCD1" w14:textId="77777777" w:rsidR="00773D0E" w:rsidRPr="003520BE" w:rsidRDefault="00773D0E" w:rsidP="00564B83">
            <w:pPr>
              <w:rPr>
                <w:color w:val="FF0000"/>
              </w:rPr>
            </w:pPr>
          </w:p>
        </w:tc>
      </w:tr>
      <w:tr w:rsidR="00773D0E" w:rsidRPr="003520BE" w14:paraId="39BCAA57" w14:textId="77777777" w:rsidTr="00773D0E">
        <w:tc>
          <w:tcPr>
            <w:tcW w:w="895" w:type="dxa"/>
          </w:tcPr>
          <w:p w14:paraId="1DF19984" w14:textId="77777777" w:rsidR="00773D0E" w:rsidRPr="003520BE" w:rsidRDefault="00773D0E" w:rsidP="00564B83">
            <w:pPr>
              <w:rPr>
                <w:color w:val="FF0000"/>
              </w:rPr>
            </w:pPr>
          </w:p>
        </w:tc>
        <w:tc>
          <w:tcPr>
            <w:tcW w:w="1080" w:type="dxa"/>
          </w:tcPr>
          <w:p w14:paraId="589B1AFE" w14:textId="77777777" w:rsidR="00773D0E" w:rsidRPr="003520BE" w:rsidRDefault="00773D0E" w:rsidP="00564B83">
            <w:pPr>
              <w:rPr>
                <w:color w:val="FF0000"/>
              </w:rPr>
            </w:pPr>
          </w:p>
        </w:tc>
        <w:tc>
          <w:tcPr>
            <w:tcW w:w="1980" w:type="dxa"/>
          </w:tcPr>
          <w:p w14:paraId="51676B66" w14:textId="77777777" w:rsidR="00773D0E" w:rsidRPr="003520BE" w:rsidRDefault="00773D0E" w:rsidP="00564B83">
            <w:pPr>
              <w:rPr>
                <w:color w:val="FF0000"/>
              </w:rPr>
            </w:pPr>
          </w:p>
        </w:tc>
        <w:tc>
          <w:tcPr>
            <w:tcW w:w="5395" w:type="dxa"/>
          </w:tcPr>
          <w:p w14:paraId="078FFBD4" w14:textId="77777777" w:rsidR="00773D0E" w:rsidRPr="003520BE" w:rsidRDefault="00773D0E" w:rsidP="00564B83">
            <w:pPr>
              <w:rPr>
                <w:color w:val="FF0000"/>
              </w:rPr>
            </w:pPr>
          </w:p>
        </w:tc>
      </w:tr>
      <w:tr w:rsidR="00773D0E" w:rsidRPr="003520BE" w14:paraId="70D57B18" w14:textId="77777777" w:rsidTr="00773D0E">
        <w:tc>
          <w:tcPr>
            <w:tcW w:w="895" w:type="dxa"/>
          </w:tcPr>
          <w:p w14:paraId="15DF9989" w14:textId="77777777" w:rsidR="00773D0E" w:rsidRPr="003520BE" w:rsidRDefault="00773D0E" w:rsidP="00564B83">
            <w:pPr>
              <w:rPr>
                <w:color w:val="FF0000"/>
              </w:rPr>
            </w:pPr>
          </w:p>
        </w:tc>
        <w:tc>
          <w:tcPr>
            <w:tcW w:w="1080" w:type="dxa"/>
          </w:tcPr>
          <w:p w14:paraId="3E11CCA6" w14:textId="77777777" w:rsidR="00773D0E" w:rsidRPr="003520BE" w:rsidRDefault="00773D0E" w:rsidP="00564B83">
            <w:pPr>
              <w:rPr>
                <w:color w:val="FF0000"/>
              </w:rPr>
            </w:pPr>
          </w:p>
        </w:tc>
        <w:tc>
          <w:tcPr>
            <w:tcW w:w="1980" w:type="dxa"/>
          </w:tcPr>
          <w:p w14:paraId="4BE4D8C4" w14:textId="77777777" w:rsidR="00773D0E" w:rsidRPr="003520BE" w:rsidRDefault="00773D0E" w:rsidP="00564B83">
            <w:pPr>
              <w:rPr>
                <w:color w:val="FF0000"/>
              </w:rPr>
            </w:pPr>
          </w:p>
        </w:tc>
        <w:tc>
          <w:tcPr>
            <w:tcW w:w="5395" w:type="dxa"/>
          </w:tcPr>
          <w:p w14:paraId="255CB697" w14:textId="77777777" w:rsidR="00773D0E" w:rsidRPr="003520BE" w:rsidRDefault="00773D0E" w:rsidP="00564B83">
            <w:pPr>
              <w:rPr>
                <w:color w:val="FF0000"/>
              </w:rPr>
            </w:pPr>
          </w:p>
        </w:tc>
      </w:tr>
      <w:tr w:rsidR="00773D0E" w:rsidRPr="003520BE" w14:paraId="77BC1DF3" w14:textId="77777777" w:rsidTr="00773D0E">
        <w:tc>
          <w:tcPr>
            <w:tcW w:w="895" w:type="dxa"/>
          </w:tcPr>
          <w:p w14:paraId="48E0496B" w14:textId="77777777" w:rsidR="00773D0E" w:rsidRPr="003520BE" w:rsidRDefault="00773D0E" w:rsidP="00564B83">
            <w:pPr>
              <w:rPr>
                <w:color w:val="FF0000"/>
              </w:rPr>
            </w:pPr>
          </w:p>
        </w:tc>
        <w:tc>
          <w:tcPr>
            <w:tcW w:w="1080" w:type="dxa"/>
          </w:tcPr>
          <w:p w14:paraId="5F6D77E5" w14:textId="77777777" w:rsidR="00773D0E" w:rsidRPr="003520BE" w:rsidRDefault="00773D0E" w:rsidP="00564B83">
            <w:pPr>
              <w:rPr>
                <w:color w:val="FF0000"/>
              </w:rPr>
            </w:pPr>
          </w:p>
        </w:tc>
        <w:tc>
          <w:tcPr>
            <w:tcW w:w="1980" w:type="dxa"/>
          </w:tcPr>
          <w:p w14:paraId="059D66DC" w14:textId="77777777" w:rsidR="00773D0E" w:rsidRPr="003520BE" w:rsidRDefault="00773D0E" w:rsidP="00564B83">
            <w:pPr>
              <w:rPr>
                <w:color w:val="FF0000"/>
              </w:rPr>
            </w:pPr>
          </w:p>
        </w:tc>
        <w:tc>
          <w:tcPr>
            <w:tcW w:w="5395" w:type="dxa"/>
          </w:tcPr>
          <w:p w14:paraId="027FB129" w14:textId="77777777" w:rsidR="00773D0E" w:rsidRPr="003520BE" w:rsidRDefault="00773D0E" w:rsidP="00564B83">
            <w:pPr>
              <w:rPr>
                <w:color w:val="FF0000"/>
              </w:rPr>
            </w:pPr>
          </w:p>
        </w:tc>
      </w:tr>
      <w:tr w:rsidR="00773D0E" w:rsidRPr="003520BE" w14:paraId="5C86A077" w14:textId="77777777" w:rsidTr="00773D0E">
        <w:tc>
          <w:tcPr>
            <w:tcW w:w="895" w:type="dxa"/>
          </w:tcPr>
          <w:p w14:paraId="06D5EBFE" w14:textId="77777777" w:rsidR="00773D0E" w:rsidRPr="003520BE" w:rsidRDefault="00773D0E" w:rsidP="00564B83">
            <w:pPr>
              <w:rPr>
                <w:color w:val="FF0000"/>
              </w:rPr>
            </w:pPr>
          </w:p>
        </w:tc>
        <w:tc>
          <w:tcPr>
            <w:tcW w:w="1080" w:type="dxa"/>
          </w:tcPr>
          <w:p w14:paraId="57CB2B4A" w14:textId="77777777" w:rsidR="00773D0E" w:rsidRPr="003520BE" w:rsidRDefault="00773D0E" w:rsidP="00564B83">
            <w:pPr>
              <w:rPr>
                <w:color w:val="FF0000"/>
              </w:rPr>
            </w:pPr>
          </w:p>
        </w:tc>
        <w:tc>
          <w:tcPr>
            <w:tcW w:w="1980" w:type="dxa"/>
          </w:tcPr>
          <w:p w14:paraId="2848A2AE" w14:textId="77777777" w:rsidR="00773D0E" w:rsidRPr="003520BE" w:rsidRDefault="00773D0E" w:rsidP="00564B83">
            <w:pPr>
              <w:rPr>
                <w:color w:val="FF0000"/>
              </w:rPr>
            </w:pPr>
          </w:p>
        </w:tc>
        <w:tc>
          <w:tcPr>
            <w:tcW w:w="5395" w:type="dxa"/>
          </w:tcPr>
          <w:p w14:paraId="0595BD2A" w14:textId="77777777" w:rsidR="00773D0E" w:rsidRPr="003520BE" w:rsidRDefault="00773D0E" w:rsidP="00564B83">
            <w:pPr>
              <w:rPr>
                <w:color w:val="FF0000"/>
              </w:rPr>
            </w:pPr>
          </w:p>
        </w:tc>
      </w:tr>
      <w:tr w:rsidR="00773D0E" w:rsidRPr="003520BE" w14:paraId="383ED400" w14:textId="77777777" w:rsidTr="00773D0E">
        <w:tc>
          <w:tcPr>
            <w:tcW w:w="895" w:type="dxa"/>
          </w:tcPr>
          <w:p w14:paraId="33C6D584" w14:textId="77777777" w:rsidR="00773D0E" w:rsidRPr="003520BE" w:rsidRDefault="00773D0E" w:rsidP="00564B83">
            <w:pPr>
              <w:rPr>
                <w:color w:val="FF0000"/>
              </w:rPr>
            </w:pPr>
          </w:p>
        </w:tc>
        <w:tc>
          <w:tcPr>
            <w:tcW w:w="1080" w:type="dxa"/>
          </w:tcPr>
          <w:p w14:paraId="6DF9EC16" w14:textId="77777777" w:rsidR="00773D0E" w:rsidRPr="003520BE" w:rsidRDefault="00773D0E" w:rsidP="00564B83">
            <w:pPr>
              <w:rPr>
                <w:color w:val="FF0000"/>
              </w:rPr>
            </w:pPr>
          </w:p>
        </w:tc>
        <w:tc>
          <w:tcPr>
            <w:tcW w:w="1980" w:type="dxa"/>
          </w:tcPr>
          <w:p w14:paraId="27E2FE9B" w14:textId="77777777" w:rsidR="00773D0E" w:rsidRPr="003520BE" w:rsidRDefault="00773D0E" w:rsidP="00564B83">
            <w:pPr>
              <w:rPr>
                <w:color w:val="FF0000"/>
              </w:rPr>
            </w:pPr>
          </w:p>
        </w:tc>
        <w:tc>
          <w:tcPr>
            <w:tcW w:w="5395" w:type="dxa"/>
          </w:tcPr>
          <w:p w14:paraId="4A4E4877" w14:textId="77777777" w:rsidR="00773D0E" w:rsidRPr="003520BE" w:rsidRDefault="00773D0E" w:rsidP="00564B83">
            <w:pPr>
              <w:rPr>
                <w:color w:val="FF0000"/>
              </w:rPr>
            </w:pPr>
          </w:p>
        </w:tc>
      </w:tr>
      <w:tr w:rsidR="00773D0E" w:rsidRPr="003520BE" w14:paraId="3D559181" w14:textId="77777777" w:rsidTr="00773D0E">
        <w:tc>
          <w:tcPr>
            <w:tcW w:w="895" w:type="dxa"/>
          </w:tcPr>
          <w:p w14:paraId="5D57C483" w14:textId="77777777" w:rsidR="00773D0E" w:rsidRPr="003520BE" w:rsidRDefault="00773D0E" w:rsidP="00564B83">
            <w:pPr>
              <w:rPr>
                <w:color w:val="FF0000"/>
              </w:rPr>
            </w:pPr>
          </w:p>
        </w:tc>
        <w:tc>
          <w:tcPr>
            <w:tcW w:w="1080" w:type="dxa"/>
          </w:tcPr>
          <w:p w14:paraId="0B1ABE7E" w14:textId="77777777" w:rsidR="00773D0E" w:rsidRPr="003520BE" w:rsidRDefault="00773D0E" w:rsidP="00564B83">
            <w:pPr>
              <w:rPr>
                <w:color w:val="FF0000"/>
              </w:rPr>
            </w:pPr>
          </w:p>
        </w:tc>
        <w:tc>
          <w:tcPr>
            <w:tcW w:w="1980" w:type="dxa"/>
          </w:tcPr>
          <w:p w14:paraId="1C0AA6A4" w14:textId="77777777" w:rsidR="00773D0E" w:rsidRPr="003520BE" w:rsidRDefault="00773D0E" w:rsidP="00564B83">
            <w:pPr>
              <w:rPr>
                <w:color w:val="FF0000"/>
              </w:rPr>
            </w:pPr>
          </w:p>
        </w:tc>
        <w:tc>
          <w:tcPr>
            <w:tcW w:w="5395" w:type="dxa"/>
          </w:tcPr>
          <w:p w14:paraId="5FA7A443" w14:textId="77777777" w:rsidR="00773D0E" w:rsidRPr="003520BE" w:rsidRDefault="00773D0E" w:rsidP="00564B83">
            <w:pPr>
              <w:rPr>
                <w:color w:val="FF0000"/>
              </w:rPr>
            </w:pPr>
          </w:p>
        </w:tc>
      </w:tr>
      <w:tr w:rsidR="00773D0E" w:rsidRPr="003520BE" w14:paraId="5E0655F7" w14:textId="77777777" w:rsidTr="00773D0E">
        <w:tc>
          <w:tcPr>
            <w:tcW w:w="895" w:type="dxa"/>
          </w:tcPr>
          <w:p w14:paraId="16BBE2AC" w14:textId="77777777" w:rsidR="00773D0E" w:rsidRPr="003520BE" w:rsidRDefault="00773D0E" w:rsidP="00564B83">
            <w:pPr>
              <w:rPr>
                <w:color w:val="FF0000"/>
              </w:rPr>
            </w:pPr>
          </w:p>
        </w:tc>
        <w:tc>
          <w:tcPr>
            <w:tcW w:w="1080" w:type="dxa"/>
          </w:tcPr>
          <w:p w14:paraId="40F3AE09" w14:textId="77777777" w:rsidR="00773D0E" w:rsidRPr="003520BE" w:rsidRDefault="00773D0E" w:rsidP="00564B83">
            <w:pPr>
              <w:rPr>
                <w:color w:val="FF0000"/>
              </w:rPr>
            </w:pPr>
          </w:p>
        </w:tc>
        <w:tc>
          <w:tcPr>
            <w:tcW w:w="1980" w:type="dxa"/>
          </w:tcPr>
          <w:p w14:paraId="5F686908" w14:textId="77777777" w:rsidR="00773D0E" w:rsidRPr="003520BE" w:rsidRDefault="00773D0E" w:rsidP="00564B83">
            <w:pPr>
              <w:rPr>
                <w:color w:val="FF0000"/>
              </w:rPr>
            </w:pPr>
          </w:p>
        </w:tc>
        <w:tc>
          <w:tcPr>
            <w:tcW w:w="5395" w:type="dxa"/>
          </w:tcPr>
          <w:p w14:paraId="439248F9" w14:textId="77777777" w:rsidR="00773D0E" w:rsidRPr="003520BE" w:rsidRDefault="00773D0E" w:rsidP="00564B83">
            <w:pPr>
              <w:rPr>
                <w:color w:val="FF0000"/>
              </w:rPr>
            </w:pPr>
          </w:p>
        </w:tc>
      </w:tr>
      <w:tr w:rsidR="00773D0E" w:rsidRPr="003520BE" w14:paraId="24E0C3C8" w14:textId="77777777" w:rsidTr="00773D0E">
        <w:tc>
          <w:tcPr>
            <w:tcW w:w="895" w:type="dxa"/>
          </w:tcPr>
          <w:p w14:paraId="341CD8F2" w14:textId="77777777" w:rsidR="00773D0E" w:rsidRPr="003520BE" w:rsidRDefault="00773D0E" w:rsidP="00564B83">
            <w:pPr>
              <w:rPr>
                <w:color w:val="FF0000"/>
              </w:rPr>
            </w:pPr>
          </w:p>
        </w:tc>
        <w:tc>
          <w:tcPr>
            <w:tcW w:w="1080" w:type="dxa"/>
          </w:tcPr>
          <w:p w14:paraId="51BB8B30" w14:textId="77777777" w:rsidR="00773D0E" w:rsidRPr="003520BE" w:rsidRDefault="00773D0E" w:rsidP="00564B83">
            <w:pPr>
              <w:rPr>
                <w:color w:val="FF0000"/>
              </w:rPr>
            </w:pPr>
          </w:p>
        </w:tc>
        <w:tc>
          <w:tcPr>
            <w:tcW w:w="1980" w:type="dxa"/>
          </w:tcPr>
          <w:p w14:paraId="22D79106" w14:textId="77777777" w:rsidR="00773D0E" w:rsidRPr="003520BE" w:rsidRDefault="00773D0E" w:rsidP="00564B83">
            <w:pPr>
              <w:rPr>
                <w:color w:val="FF0000"/>
              </w:rPr>
            </w:pPr>
          </w:p>
        </w:tc>
        <w:tc>
          <w:tcPr>
            <w:tcW w:w="5395" w:type="dxa"/>
          </w:tcPr>
          <w:p w14:paraId="42E34BD3" w14:textId="77777777" w:rsidR="00773D0E" w:rsidRPr="003520BE" w:rsidRDefault="00773D0E" w:rsidP="00564B83">
            <w:pPr>
              <w:rPr>
                <w:color w:val="FF0000"/>
              </w:rPr>
            </w:pPr>
          </w:p>
        </w:tc>
      </w:tr>
    </w:tbl>
    <w:sdt>
      <w:sdtPr>
        <w:rPr>
          <w:rFonts w:asciiTheme="minorHAnsi" w:eastAsiaTheme="minorHAnsi" w:hAnsiTheme="minorHAnsi" w:cstheme="minorBidi"/>
          <w:color w:val="auto"/>
          <w:sz w:val="22"/>
          <w:szCs w:val="22"/>
        </w:rPr>
        <w:id w:val="119349020"/>
        <w:docPartObj>
          <w:docPartGallery w:val="Table of Contents"/>
          <w:docPartUnique/>
        </w:docPartObj>
      </w:sdtPr>
      <w:sdtEndPr>
        <w:rPr>
          <w:b/>
          <w:bCs/>
          <w:noProof/>
        </w:rPr>
      </w:sdtEndPr>
      <w:sdtContent>
        <w:p w14:paraId="407A3E95" w14:textId="5102D93E" w:rsidR="00773D0E" w:rsidRPr="00FC0B92" w:rsidRDefault="00773D0E">
          <w:pPr>
            <w:pStyle w:val="TOCHeading"/>
            <w:rPr>
              <w:b/>
              <w:bCs/>
            </w:rPr>
          </w:pPr>
          <w:r w:rsidRPr="00FC0B92">
            <w:rPr>
              <w:b/>
              <w:bCs/>
            </w:rPr>
            <w:t>Contents</w:t>
          </w:r>
        </w:p>
        <w:p w14:paraId="65090B87" w14:textId="57020848" w:rsidR="00AC4871" w:rsidRDefault="00773D0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8194401" w:history="1">
            <w:r w:rsidR="00AC4871" w:rsidRPr="005D79D5">
              <w:rPr>
                <w:rStyle w:val="Hyperlink"/>
                <w:rFonts w:eastAsia="Calibri"/>
                <w:b/>
                <w:bCs/>
                <w:noProof/>
              </w:rPr>
              <w:t>Plan Maintenance</w:t>
            </w:r>
            <w:r w:rsidR="00AC4871">
              <w:rPr>
                <w:noProof/>
                <w:webHidden/>
              </w:rPr>
              <w:tab/>
            </w:r>
            <w:r w:rsidR="00AC4871">
              <w:rPr>
                <w:noProof/>
                <w:webHidden/>
              </w:rPr>
              <w:fldChar w:fldCharType="begin"/>
            </w:r>
            <w:r w:rsidR="00AC4871">
              <w:rPr>
                <w:noProof/>
                <w:webHidden/>
              </w:rPr>
              <w:instrText xml:space="preserve"> PAGEREF _Toc118194401 \h </w:instrText>
            </w:r>
            <w:r w:rsidR="00AC4871">
              <w:rPr>
                <w:noProof/>
                <w:webHidden/>
              </w:rPr>
            </w:r>
            <w:r w:rsidR="00AC4871">
              <w:rPr>
                <w:noProof/>
                <w:webHidden/>
              </w:rPr>
              <w:fldChar w:fldCharType="separate"/>
            </w:r>
            <w:r w:rsidR="00AC4871">
              <w:rPr>
                <w:noProof/>
                <w:webHidden/>
              </w:rPr>
              <w:t>2</w:t>
            </w:r>
            <w:r w:rsidR="00AC4871">
              <w:rPr>
                <w:noProof/>
                <w:webHidden/>
              </w:rPr>
              <w:fldChar w:fldCharType="end"/>
            </w:r>
          </w:hyperlink>
        </w:p>
        <w:p w14:paraId="270C221F" w14:textId="0F8ED665" w:rsidR="00AC4871" w:rsidRDefault="00FA64B1">
          <w:pPr>
            <w:pStyle w:val="TOC2"/>
            <w:tabs>
              <w:tab w:val="right" w:leader="dot" w:pos="9350"/>
            </w:tabs>
            <w:rPr>
              <w:rFonts w:eastAsiaTheme="minorEastAsia"/>
              <w:noProof/>
            </w:rPr>
          </w:pPr>
          <w:hyperlink w:anchor="_Toc118194402" w:history="1">
            <w:r w:rsidR="00AC4871" w:rsidRPr="005D79D5">
              <w:rPr>
                <w:rStyle w:val="Hyperlink"/>
                <w:noProof/>
              </w:rPr>
              <w:t>Revision Log</w:t>
            </w:r>
            <w:r w:rsidR="00AC4871">
              <w:rPr>
                <w:noProof/>
                <w:webHidden/>
              </w:rPr>
              <w:tab/>
            </w:r>
            <w:r w:rsidR="00AC4871">
              <w:rPr>
                <w:noProof/>
                <w:webHidden/>
              </w:rPr>
              <w:fldChar w:fldCharType="begin"/>
            </w:r>
            <w:r w:rsidR="00AC4871">
              <w:rPr>
                <w:noProof/>
                <w:webHidden/>
              </w:rPr>
              <w:instrText xml:space="preserve"> PAGEREF _Toc118194402 \h </w:instrText>
            </w:r>
            <w:r w:rsidR="00AC4871">
              <w:rPr>
                <w:noProof/>
                <w:webHidden/>
              </w:rPr>
            </w:r>
            <w:r w:rsidR="00AC4871">
              <w:rPr>
                <w:noProof/>
                <w:webHidden/>
              </w:rPr>
              <w:fldChar w:fldCharType="separate"/>
            </w:r>
            <w:r w:rsidR="00AC4871">
              <w:rPr>
                <w:noProof/>
                <w:webHidden/>
              </w:rPr>
              <w:t>2</w:t>
            </w:r>
            <w:r w:rsidR="00AC4871">
              <w:rPr>
                <w:noProof/>
                <w:webHidden/>
              </w:rPr>
              <w:fldChar w:fldCharType="end"/>
            </w:r>
          </w:hyperlink>
        </w:p>
        <w:p w14:paraId="1785BE34" w14:textId="3E47C3EC" w:rsidR="00AC4871" w:rsidRDefault="00FA64B1">
          <w:pPr>
            <w:pStyle w:val="TOC1"/>
            <w:tabs>
              <w:tab w:val="right" w:leader="dot" w:pos="9350"/>
            </w:tabs>
            <w:rPr>
              <w:rFonts w:eastAsiaTheme="minorEastAsia"/>
              <w:noProof/>
            </w:rPr>
          </w:pPr>
          <w:hyperlink w:anchor="_Toc118194403" w:history="1">
            <w:r w:rsidR="00AC4871" w:rsidRPr="005D79D5">
              <w:rPr>
                <w:rStyle w:val="Hyperlink"/>
                <w:rFonts w:eastAsia="Calibri"/>
                <w:b/>
                <w:bCs/>
                <w:noProof/>
              </w:rPr>
              <w:t>Program Overview</w:t>
            </w:r>
            <w:r w:rsidR="00AC4871">
              <w:rPr>
                <w:noProof/>
                <w:webHidden/>
              </w:rPr>
              <w:tab/>
            </w:r>
            <w:r w:rsidR="00AC4871">
              <w:rPr>
                <w:noProof/>
                <w:webHidden/>
              </w:rPr>
              <w:fldChar w:fldCharType="begin"/>
            </w:r>
            <w:r w:rsidR="00AC4871">
              <w:rPr>
                <w:noProof/>
                <w:webHidden/>
              </w:rPr>
              <w:instrText xml:space="preserve"> PAGEREF _Toc118194403 \h </w:instrText>
            </w:r>
            <w:r w:rsidR="00AC4871">
              <w:rPr>
                <w:noProof/>
                <w:webHidden/>
              </w:rPr>
            </w:r>
            <w:r w:rsidR="00AC4871">
              <w:rPr>
                <w:noProof/>
                <w:webHidden/>
              </w:rPr>
              <w:fldChar w:fldCharType="separate"/>
            </w:r>
            <w:r w:rsidR="00AC4871">
              <w:rPr>
                <w:noProof/>
                <w:webHidden/>
              </w:rPr>
              <w:t>7</w:t>
            </w:r>
            <w:r w:rsidR="00AC4871">
              <w:rPr>
                <w:noProof/>
                <w:webHidden/>
              </w:rPr>
              <w:fldChar w:fldCharType="end"/>
            </w:r>
          </w:hyperlink>
        </w:p>
        <w:p w14:paraId="00DE9A8D" w14:textId="63876F94" w:rsidR="00AC4871" w:rsidRDefault="00FA64B1">
          <w:pPr>
            <w:pStyle w:val="TOC1"/>
            <w:tabs>
              <w:tab w:val="right" w:leader="dot" w:pos="9350"/>
            </w:tabs>
            <w:rPr>
              <w:rFonts w:eastAsiaTheme="minorEastAsia"/>
              <w:noProof/>
            </w:rPr>
          </w:pPr>
          <w:hyperlink w:anchor="_Toc118194404" w:history="1">
            <w:r w:rsidR="00AC4871" w:rsidRPr="005D79D5">
              <w:rPr>
                <w:rStyle w:val="Hyperlink"/>
                <w:b/>
                <w:bCs/>
                <w:noProof/>
              </w:rPr>
              <w:t>Mission</w:t>
            </w:r>
            <w:r w:rsidR="00AC4871">
              <w:rPr>
                <w:noProof/>
                <w:webHidden/>
              </w:rPr>
              <w:tab/>
            </w:r>
            <w:r w:rsidR="00AC4871">
              <w:rPr>
                <w:noProof/>
                <w:webHidden/>
              </w:rPr>
              <w:fldChar w:fldCharType="begin"/>
            </w:r>
            <w:r w:rsidR="00AC4871">
              <w:rPr>
                <w:noProof/>
                <w:webHidden/>
              </w:rPr>
              <w:instrText xml:space="preserve"> PAGEREF _Toc118194404 \h </w:instrText>
            </w:r>
            <w:r w:rsidR="00AC4871">
              <w:rPr>
                <w:noProof/>
                <w:webHidden/>
              </w:rPr>
            </w:r>
            <w:r w:rsidR="00AC4871">
              <w:rPr>
                <w:noProof/>
                <w:webHidden/>
              </w:rPr>
              <w:fldChar w:fldCharType="separate"/>
            </w:r>
            <w:r w:rsidR="00AC4871">
              <w:rPr>
                <w:noProof/>
                <w:webHidden/>
              </w:rPr>
              <w:t>8</w:t>
            </w:r>
            <w:r w:rsidR="00AC4871">
              <w:rPr>
                <w:noProof/>
                <w:webHidden/>
              </w:rPr>
              <w:fldChar w:fldCharType="end"/>
            </w:r>
          </w:hyperlink>
        </w:p>
        <w:p w14:paraId="76DBB589" w14:textId="27A4EA86" w:rsidR="00AC4871" w:rsidRDefault="00FA64B1">
          <w:pPr>
            <w:pStyle w:val="TOC1"/>
            <w:tabs>
              <w:tab w:val="right" w:leader="dot" w:pos="9350"/>
            </w:tabs>
            <w:rPr>
              <w:rFonts w:eastAsiaTheme="minorEastAsia"/>
              <w:noProof/>
            </w:rPr>
          </w:pPr>
          <w:hyperlink w:anchor="_Toc118194405" w:history="1">
            <w:r w:rsidR="00AC4871" w:rsidRPr="005D79D5">
              <w:rPr>
                <w:rStyle w:val="Hyperlink"/>
                <w:b/>
                <w:bCs/>
                <w:noProof/>
              </w:rPr>
              <w:t>Vision</w:t>
            </w:r>
            <w:r w:rsidR="00AC4871">
              <w:rPr>
                <w:noProof/>
                <w:webHidden/>
              </w:rPr>
              <w:tab/>
            </w:r>
            <w:r w:rsidR="00AC4871">
              <w:rPr>
                <w:noProof/>
                <w:webHidden/>
              </w:rPr>
              <w:fldChar w:fldCharType="begin"/>
            </w:r>
            <w:r w:rsidR="00AC4871">
              <w:rPr>
                <w:noProof/>
                <w:webHidden/>
              </w:rPr>
              <w:instrText xml:space="preserve"> PAGEREF _Toc118194405 \h </w:instrText>
            </w:r>
            <w:r w:rsidR="00AC4871">
              <w:rPr>
                <w:noProof/>
                <w:webHidden/>
              </w:rPr>
            </w:r>
            <w:r w:rsidR="00AC4871">
              <w:rPr>
                <w:noProof/>
                <w:webHidden/>
              </w:rPr>
              <w:fldChar w:fldCharType="separate"/>
            </w:r>
            <w:r w:rsidR="00AC4871">
              <w:rPr>
                <w:noProof/>
                <w:webHidden/>
              </w:rPr>
              <w:t>8</w:t>
            </w:r>
            <w:r w:rsidR="00AC4871">
              <w:rPr>
                <w:noProof/>
                <w:webHidden/>
              </w:rPr>
              <w:fldChar w:fldCharType="end"/>
            </w:r>
          </w:hyperlink>
        </w:p>
        <w:p w14:paraId="65D05050" w14:textId="0F25D077" w:rsidR="00AC4871" w:rsidRDefault="00FA64B1">
          <w:pPr>
            <w:pStyle w:val="TOC1"/>
            <w:tabs>
              <w:tab w:val="right" w:leader="dot" w:pos="9350"/>
            </w:tabs>
            <w:rPr>
              <w:rFonts w:eastAsiaTheme="minorEastAsia"/>
              <w:noProof/>
            </w:rPr>
          </w:pPr>
          <w:hyperlink w:anchor="_Toc118194406" w:history="1">
            <w:r w:rsidR="00AC4871" w:rsidRPr="005D79D5">
              <w:rPr>
                <w:rStyle w:val="Hyperlink"/>
                <w:b/>
                <w:bCs/>
                <w:noProof/>
              </w:rPr>
              <w:t>Goals</w:t>
            </w:r>
            <w:r w:rsidR="00AC4871">
              <w:rPr>
                <w:noProof/>
                <w:webHidden/>
              </w:rPr>
              <w:tab/>
            </w:r>
            <w:r w:rsidR="00AC4871">
              <w:rPr>
                <w:noProof/>
                <w:webHidden/>
              </w:rPr>
              <w:fldChar w:fldCharType="begin"/>
            </w:r>
            <w:r w:rsidR="00AC4871">
              <w:rPr>
                <w:noProof/>
                <w:webHidden/>
              </w:rPr>
              <w:instrText xml:space="preserve"> PAGEREF _Toc118194406 \h </w:instrText>
            </w:r>
            <w:r w:rsidR="00AC4871">
              <w:rPr>
                <w:noProof/>
                <w:webHidden/>
              </w:rPr>
            </w:r>
            <w:r w:rsidR="00AC4871">
              <w:rPr>
                <w:noProof/>
                <w:webHidden/>
              </w:rPr>
              <w:fldChar w:fldCharType="separate"/>
            </w:r>
            <w:r w:rsidR="00AC4871">
              <w:rPr>
                <w:noProof/>
                <w:webHidden/>
              </w:rPr>
              <w:t>8</w:t>
            </w:r>
            <w:r w:rsidR="00AC4871">
              <w:rPr>
                <w:noProof/>
                <w:webHidden/>
              </w:rPr>
              <w:fldChar w:fldCharType="end"/>
            </w:r>
          </w:hyperlink>
        </w:p>
        <w:p w14:paraId="03A60913" w14:textId="53396DA0" w:rsidR="00AC4871" w:rsidRDefault="00FA64B1">
          <w:pPr>
            <w:pStyle w:val="TOC1"/>
            <w:tabs>
              <w:tab w:val="right" w:leader="dot" w:pos="9350"/>
            </w:tabs>
            <w:rPr>
              <w:rFonts w:eastAsiaTheme="minorEastAsia"/>
              <w:noProof/>
            </w:rPr>
          </w:pPr>
          <w:hyperlink w:anchor="_Toc118194407" w:history="1">
            <w:r w:rsidR="00AC4871" w:rsidRPr="005D79D5">
              <w:rPr>
                <w:rStyle w:val="Hyperlink"/>
                <w:b/>
                <w:bCs/>
                <w:noProof/>
              </w:rPr>
              <w:t>Deployment</w:t>
            </w:r>
            <w:r w:rsidR="00AC4871">
              <w:rPr>
                <w:noProof/>
                <w:webHidden/>
              </w:rPr>
              <w:tab/>
            </w:r>
            <w:r w:rsidR="00AC4871">
              <w:rPr>
                <w:noProof/>
                <w:webHidden/>
              </w:rPr>
              <w:fldChar w:fldCharType="begin"/>
            </w:r>
            <w:r w:rsidR="00AC4871">
              <w:rPr>
                <w:noProof/>
                <w:webHidden/>
              </w:rPr>
              <w:instrText xml:space="preserve"> PAGEREF _Toc118194407 \h </w:instrText>
            </w:r>
            <w:r w:rsidR="00AC4871">
              <w:rPr>
                <w:noProof/>
                <w:webHidden/>
              </w:rPr>
            </w:r>
            <w:r w:rsidR="00AC4871">
              <w:rPr>
                <w:noProof/>
                <w:webHidden/>
              </w:rPr>
              <w:fldChar w:fldCharType="separate"/>
            </w:r>
            <w:r w:rsidR="00AC4871">
              <w:rPr>
                <w:noProof/>
                <w:webHidden/>
              </w:rPr>
              <w:t>8</w:t>
            </w:r>
            <w:r w:rsidR="00AC4871">
              <w:rPr>
                <w:noProof/>
                <w:webHidden/>
              </w:rPr>
              <w:fldChar w:fldCharType="end"/>
            </w:r>
          </w:hyperlink>
        </w:p>
        <w:p w14:paraId="13B6C29F" w14:textId="6541DDD2" w:rsidR="00AC4871" w:rsidRDefault="00FA64B1">
          <w:pPr>
            <w:pStyle w:val="TOC1"/>
            <w:tabs>
              <w:tab w:val="right" w:leader="dot" w:pos="9350"/>
            </w:tabs>
            <w:rPr>
              <w:rFonts w:eastAsiaTheme="minorEastAsia"/>
              <w:noProof/>
            </w:rPr>
          </w:pPr>
          <w:hyperlink w:anchor="_Toc118194408" w:history="1">
            <w:r w:rsidR="00AC4871" w:rsidRPr="005D79D5">
              <w:rPr>
                <w:rStyle w:val="Hyperlink"/>
                <w:b/>
                <w:bCs/>
                <w:noProof/>
              </w:rPr>
              <w:t>Code of Conduct</w:t>
            </w:r>
            <w:r w:rsidR="00AC4871">
              <w:rPr>
                <w:noProof/>
                <w:webHidden/>
              </w:rPr>
              <w:tab/>
            </w:r>
            <w:r w:rsidR="00AC4871">
              <w:rPr>
                <w:noProof/>
                <w:webHidden/>
              </w:rPr>
              <w:fldChar w:fldCharType="begin"/>
            </w:r>
            <w:r w:rsidR="00AC4871">
              <w:rPr>
                <w:noProof/>
                <w:webHidden/>
              </w:rPr>
              <w:instrText xml:space="preserve"> PAGEREF _Toc118194408 \h </w:instrText>
            </w:r>
            <w:r w:rsidR="00AC4871">
              <w:rPr>
                <w:noProof/>
                <w:webHidden/>
              </w:rPr>
            </w:r>
            <w:r w:rsidR="00AC4871">
              <w:rPr>
                <w:noProof/>
                <w:webHidden/>
              </w:rPr>
              <w:fldChar w:fldCharType="separate"/>
            </w:r>
            <w:r w:rsidR="00AC4871">
              <w:rPr>
                <w:noProof/>
                <w:webHidden/>
              </w:rPr>
              <w:t>9</w:t>
            </w:r>
            <w:r w:rsidR="00AC4871">
              <w:rPr>
                <w:noProof/>
                <w:webHidden/>
              </w:rPr>
              <w:fldChar w:fldCharType="end"/>
            </w:r>
          </w:hyperlink>
        </w:p>
        <w:p w14:paraId="65550163" w14:textId="756D6227" w:rsidR="00AC4871" w:rsidRDefault="00FA64B1">
          <w:pPr>
            <w:pStyle w:val="TOC3"/>
            <w:tabs>
              <w:tab w:val="right" w:leader="dot" w:pos="9350"/>
            </w:tabs>
            <w:rPr>
              <w:rFonts w:eastAsiaTheme="minorEastAsia"/>
              <w:noProof/>
            </w:rPr>
          </w:pPr>
          <w:hyperlink w:anchor="_Toc118194409" w:history="1">
            <w:r w:rsidR="00AC4871" w:rsidRPr="005D79D5">
              <w:rPr>
                <w:rStyle w:val="Hyperlink"/>
                <w:noProof/>
              </w:rPr>
              <w:t>Expectations:</w:t>
            </w:r>
            <w:r w:rsidR="00AC4871">
              <w:rPr>
                <w:noProof/>
                <w:webHidden/>
              </w:rPr>
              <w:tab/>
            </w:r>
            <w:r w:rsidR="00AC4871">
              <w:rPr>
                <w:noProof/>
                <w:webHidden/>
              </w:rPr>
              <w:fldChar w:fldCharType="begin"/>
            </w:r>
            <w:r w:rsidR="00AC4871">
              <w:rPr>
                <w:noProof/>
                <w:webHidden/>
              </w:rPr>
              <w:instrText xml:space="preserve"> PAGEREF _Toc118194409 \h </w:instrText>
            </w:r>
            <w:r w:rsidR="00AC4871">
              <w:rPr>
                <w:noProof/>
                <w:webHidden/>
              </w:rPr>
            </w:r>
            <w:r w:rsidR="00AC4871">
              <w:rPr>
                <w:noProof/>
                <w:webHidden/>
              </w:rPr>
              <w:fldChar w:fldCharType="separate"/>
            </w:r>
            <w:r w:rsidR="00AC4871">
              <w:rPr>
                <w:noProof/>
                <w:webHidden/>
              </w:rPr>
              <w:t>9</w:t>
            </w:r>
            <w:r w:rsidR="00AC4871">
              <w:rPr>
                <w:noProof/>
                <w:webHidden/>
              </w:rPr>
              <w:fldChar w:fldCharType="end"/>
            </w:r>
          </w:hyperlink>
        </w:p>
        <w:p w14:paraId="09231294" w14:textId="675B7350" w:rsidR="00AC4871" w:rsidRDefault="00FA64B1">
          <w:pPr>
            <w:pStyle w:val="TOC3"/>
            <w:tabs>
              <w:tab w:val="right" w:leader="dot" w:pos="9350"/>
            </w:tabs>
            <w:rPr>
              <w:rFonts w:eastAsiaTheme="minorEastAsia"/>
              <w:noProof/>
            </w:rPr>
          </w:pPr>
          <w:hyperlink w:anchor="_Toc118194410" w:history="1">
            <w:r w:rsidR="00AC4871" w:rsidRPr="005D79D5">
              <w:rPr>
                <w:rStyle w:val="Hyperlink"/>
                <w:noProof/>
              </w:rPr>
              <w:t>Code of Conduct:</w:t>
            </w:r>
            <w:r w:rsidR="00AC4871">
              <w:rPr>
                <w:noProof/>
                <w:webHidden/>
              </w:rPr>
              <w:tab/>
            </w:r>
            <w:r w:rsidR="00AC4871">
              <w:rPr>
                <w:noProof/>
                <w:webHidden/>
              </w:rPr>
              <w:fldChar w:fldCharType="begin"/>
            </w:r>
            <w:r w:rsidR="00AC4871">
              <w:rPr>
                <w:noProof/>
                <w:webHidden/>
              </w:rPr>
              <w:instrText xml:space="preserve"> PAGEREF _Toc118194410 \h </w:instrText>
            </w:r>
            <w:r w:rsidR="00AC4871">
              <w:rPr>
                <w:noProof/>
                <w:webHidden/>
              </w:rPr>
            </w:r>
            <w:r w:rsidR="00AC4871">
              <w:rPr>
                <w:noProof/>
                <w:webHidden/>
              </w:rPr>
              <w:fldChar w:fldCharType="separate"/>
            </w:r>
            <w:r w:rsidR="00AC4871">
              <w:rPr>
                <w:noProof/>
                <w:webHidden/>
              </w:rPr>
              <w:t>9</w:t>
            </w:r>
            <w:r w:rsidR="00AC4871">
              <w:rPr>
                <w:noProof/>
                <w:webHidden/>
              </w:rPr>
              <w:fldChar w:fldCharType="end"/>
            </w:r>
          </w:hyperlink>
        </w:p>
        <w:p w14:paraId="218C628D" w14:textId="7C2AF52E" w:rsidR="00AC4871" w:rsidRDefault="00FA64B1">
          <w:pPr>
            <w:pStyle w:val="TOC1"/>
            <w:tabs>
              <w:tab w:val="right" w:leader="dot" w:pos="9350"/>
            </w:tabs>
            <w:rPr>
              <w:rFonts w:eastAsiaTheme="minorEastAsia"/>
              <w:noProof/>
            </w:rPr>
          </w:pPr>
          <w:hyperlink w:anchor="_Toc118194411" w:history="1">
            <w:r w:rsidR="00AC4871" w:rsidRPr="005D79D5">
              <w:rPr>
                <w:rStyle w:val="Hyperlink"/>
                <w:rFonts w:eastAsia="Calibri"/>
                <w:b/>
                <w:bCs/>
                <w:noProof/>
              </w:rPr>
              <w:t>SOG: Team Membership &amp; Management</w:t>
            </w:r>
            <w:r w:rsidR="00AC4871">
              <w:rPr>
                <w:noProof/>
                <w:webHidden/>
              </w:rPr>
              <w:tab/>
            </w:r>
            <w:r w:rsidR="00AC4871">
              <w:rPr>
                <w:noProof/>
                <w:webHidden/>
              </w:rPr>
              <w:fldChar w:fldCharType="begin"/>
            </w:r>
            <w:r w:rsidR="00AC4871">
              <w:rPr>
                <w:noProof/>
                <w:webHidden/>
              </w:rPr>
              <w:instrText xml:space="preserve"> PAGEREF _Toc118194411 \h </w:instrText>
            </w:r>
            <w:r w:rsidR="00AC4871">
              <w:rPr>
                <w:noProof/>
                <w:webHidden/>
              </w:rPr>
            </w:r>
            <w:r w:rsidR="00AC4871">
              <w:rPr>
                <w:noProof/>
                <w:webHidden/>
              </w:rPr>
              <w:fldChar w:fldCharType="separate"/>
            </w:r>
            <w:r w:rsidR="00AC4871">
              <w:rPr>
                <w:noProof/>
                <w:webHidden/>
              </w:rPr>
              <w:t>10</w:t>
            </w:r>
            <w:r w:rsidR="00AC4871">
              <w:rPr>
                <w:noProof/>
                <w:webHidden/>
              </w:rPr>
              <w:fldChar w:fldCharType="end"/>
            </w:r>
          </w:hyperlink>
        </w:p>
        <w:p w14:paraId="21AD8A33" w14:textId="48442E5A" w:rsidR="00AC4871" w:rsidRDefault="00FA64B1">
          <w:pPr>
            <w:pStyle w:val="TOC3"/>
            <w:tabs>
              <w:tab w:val="right" w:leader="dot" w:pos="9350"/>
            </w:tabs>
            <w:rPr>
              <w:rFonts w:eastAsiaTheme="minorEastAsia"/>
              <w:noProof/>
            </w:rPr>
          </w:pPr>
          <w:hyperlink w:anchor="_Toc118194412" w:history="1">
            <w:r w:rsidR="00AC4871" w:rsidRPr="005D79D5">
              <w:rPr>
                <w:rStyle w:val="Hyperlink"/>
                <w:rFonts w:eastAsia="Calibri"/>
                <w:noProof/>
              </w:rPr>
              <w:t>SOG Number: 001</w:t>
            </w:r>
            <w:r w:rsidR="00AC4871">
              <w:rPr>
                <w:noProof/>
                <w:webHidden/>
              </w:rPr>
              <w:tab/>
            </w:r>
            <w:r w:rsidR="00AC4871">
              <w:rPr>
                <w:noProof/>
                <w:webHidden/>
              </w:rPr>
              <w:fldChar w:fldCharType="begin"/>
            </w:r>
            <w:r w:rsidR="00AC4871">
              <w:rPr>
                <w:noProof/>
                <w:webHidden/>
              </w:rPr>
              <w:instrText xml:space="preserve"> PAGEREF _Toc118194412 \h </w:instrText>
            </w:r>
            <w:r w:rsidR="00AC4871">
              <w:rPr>
                <w:noProof/>
                <w:webHidden/>
              </w:rPr>
            </w:r>
            <w:r w:rsidR="00AC4871">
              <w:rPr>
                <w:noProof/>
                <w:webHidden/>
              </w:rPr>
              <w:fldChar w:fldCharType="separate"/>
            </w:r>
            <w:r w:rsidR="00AC4871">
              <w:rPr>
                <w:noProof/>
                <w:webHidden/>
              </w:rPr>
              <w:t>10</w:t>
            </w:r>
            <w:r w:rsidR="00AC4871">
              <w:rPr>
                <w:noProof/>
                <w:webHidden/>
              </w:rPr>
              <w:fldChar w:fldCharType="end"/>
            </w:r>
          </w:hyperlink>
        </w:p>
        <w:p w14:paraId="199B8B3D" w14:textId="7979AD31" w:rsidR="00AC4871" w:rsidRDefault="00FA64B1">
          <w:pPr>
            <w:pStyle w:val="TOC3"/>
            <w:tabs>
              <w:tab w:val="right" w:leader="dot" w:pos="9350"/>
            </w:tabs>
            <w:rPr>
              <w:rFonts w:eastAsiaTheme="minorEastAsia"/>
              <w:noProof/>
            </w:rPr>
          </w:pPr>
          <w:hyperlink w:anchor="_Toc118194413" w:history="1">
            <w:r w:rsidR="00AC4871" w:rsidRPr="005D79D5">
              <w:rPr>
                <w:rStyle w:val="Hyperlink"/>
                <w:rFonts w:eastAsia="Calibri"/>
                <w:noProof/>
              </w:rPr>
              <w:t>Purpose</w:t>
            </w:r>
            <w:r w:rsidR="00AC4871">
              <w:rPr>
                <w:noProof/>
                <w:webHidden/>
              </w:rPr>
              <w:tab/>
            </w:r>
            <w:r w:rsidR="00AC4871">
              <w:rPr>
                <w:noProof/>
                <w:webHidden/>
              </w:rPr>
              <w:fldChar w:fldCharType="begin"/>
            </w:r>
            <w:r w:rsidR="00AC4871">
              <w:rPr>
                <w:noProof/>
                <w:webHidden/>
              </w:rPr>
              <w:instrText xml:space="preserve"> PAGEREF _Toc118194413 \h </w:instrText>
            </w:r>
            <w:r w:rsidR="00AC4871">
              <w:rPr>
                <w:noProof/>
                <w:webHidden/>
              </w:rPr>
            </w:r>
            <w:r w:rsidR="00AC4871">
              <w:rPr>
                <w:noProof/>
                <w:webHidden/>
              </w:rPr>
              <w:fldChar w:fldCharType="separate"/>
            </w:r>
            <w:r w:rsidR="00AC4871">
              <w:rPr>
                <w:noProof/>
                <w:webHidden/>
              </w:rPr>
              <w:t>10</w:t>
            </w:r>
            <w:r w:rsidR="00AC4871">
              <w:rPr>
                <w:noProof/>
                <w:webHidden/>
              </w:rPr>
              <w:fldChar w:fldCharType="end"/>
            </w:r>
          </w:hyperlink>
        </w:p>
        <w:p w14:paraId="7F396C49" w14:textId="08EA3099" w:rsidR="00AC4871" w:rsidRDefault="00FA64B1">
          <w:pPr>
            <w:pStyle w:val="TOC3"/>
            <w:tabs>
              <w:tab w:val="right" w:leader="dot" w:pos="9350"/>
            </w:tabs>
            <w:rPr>
              <w:rFonts w:eastAsiaTheme="minorEastAsia"/>
              <w:noProof/>
            </w:rPr>
          </w:pPr>
          <w:hyperlink w:anchor="_Toc118194414"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_Toc118194414 \h </w:instrText>
            </w:r>
            <w:r w:rsidR="00AC4871">
              <w:rPr>
                <w:noProof/>
                <w:webHidden/>
              </w:rPr>
            </w:r>
            <w:r w:rsidR="00AC4871">
              <w:rPr>
                <w:noProof/>
                <w:webHidden/>
              </w:rPr>
              <w:fldChar w:fldCharType="separate"/>
            </w:r>
            <w:r w:rsidR="00AC4871">
              <w:rPr>
                <w:noProof/>
                <w:webHidden/>
              </w:rPr>
              <w:t>10</w:t>
            </w:r>
            <w:r w:rsidR="00AC4871">
              <w:rPr>
                <w:noProof/>
                <w:webHidden/>
              </w:rPr>
              <w:fldChar w:fldCharType="end"/>
            </w:r>
          </w:hyperlink>
        </w:p>
        <w:p w14:paraId="58FC3783" w14:textId="4ED3254F" w:rsidR="00AC4871" w:rsidRDefault="00FA64B1">
          <w:pPr>
            <w:pStyle w:val="TOC3"/>
            <w:tabs>
              <w:tab w:val="right" w:leader="dot" w:pos="9350"/>
            </w:tabs>
            <w:rPr>
              <w:rFonts w:eastAsiaTheme="minorEastAsia"/>
              <w:noProof/>
            </w:rPr>
          </w:pPr>
          <w:hyperlink w:anchor="_Toc118194415"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_Toc118194415 \h </w:instrText>
            </w:r>
            <w:r w:rsidR="00AC4871">
              <w:rPr>
                <w:noProof/>
                <w:webHidden/>
              </w:rPr>
            </w:r>
            <w:r w:rsidR="00AC4871">
              <w:rPr>
                <w:noProof/>
                <w:webHidden/>
              </w:rPr>
              <w:fldChar w:fldCharType="separate"/>
            </w:r>
            <w:r w:rsidR="00AC4871">
              <w:rPr>
                <w:noProof/>
                <w:webHidden/>
              </w:rPr>
              <w:t>10</w:t>
            </w:r>
            <w:r w:rsidR="00AC4871">
              <w:rPr>
                <w:noProof/>
                <w:webHidden/>
              </w:rPr>
              <w:fldChar w:fldCharType="end"/>
            </w:r>
          </w:hyperlink>
        </w:p>
        <w:p w14:paraId="5EEA7454" w14:textId="38EDD4ED" w:rsidR="00AC4871" w:rsidRDefault="00FA64B1">
          <w:pPr>
            <w:pStyle w:val="TOC3"/>
            <w:tabs>
              <w:tab w:val="right" w:leader="dot" w:pos="9350"/>
            </w:tabs>
            <w:rPr>
              <w:rFonts w:eastAsiaTheme="minorEastAsia"/>
              <w:noProof/>
            </w:rPr>
          </w:pPr>
          <w:hyperlink w:anchor="_Toc118194416" w:history="1">
            <w:r w:rsidR="00AC4871" w:rsidRPr="005D79D5">
              <w:rPr>
                <w:rStyle w:val="Hyperlink"/>
                <w:rFonts w:eastAsia="Calibri"/>
                <w:noProof/>
              </w:rPr>
              <w:t>Team Management</w:t>
            </w:r>
            <w:r w:rsidR="00AC4871">
              <w:rPr>
                <w:noProof/>
                <w:webHidden/>
              </w:rPr>
              <w:tab/>
            </w:r>
            <w:r w:rsidR="00AC4871">
              <w:rPr>
                <w:noProof/>
                <w:webHidden/>
              </w:rPr>
              <w:fldChar w:fldCharType="begin"/>
            </w:r>
            <w:r w:rsidR="00AC4871">
              <w:rPr>
                <w:noProof/>
                <w:webHidden/>
              </w:rPr>
              <w:instrText xml:space="preserve"> PAGEREF _Toc118194416 \h </w:instrText>
            </w:r>
            <w:r w:rsidR="00AC4871">
              <w:rPr>
                <w:noProof/>
                <w:webHidden/>
              </w:rPr>
            </w:r>
            <w:r w:rsidR="00AC4871">
              <w:rPr>
                <w:noProof/>
                <w:webHidden/>
              </w:rPr>
              <w:fldChar w:fldCharType="separate"/>
            </w:r>
            <w:r w:rsidR="00AC4871">
              <w:rPr>
                <w:noProof/>
                <w:webHidden/>
              </w:rPr>
              <w:t>11</w:t>
            </w:r>
            <w:r w:rsidR="00AC4871">
              <w:rPr>
                <w:noProof/>
                <w:webHidden/>
              </w:rPr>
              <w:fldChar w:fldCharType="end"/>
            </w:r>
          </w:hyperlink>
        </w:p>
        <w:p w14:paraId="637DAF41" w14:textId="1FB14A2F" w:rsidR="00AC4871" w:rsidRDefault="00FA64B1">
          <w:pPr>
            <w:pStyle w:val="TOC3"/>
            <w:tabs>
              <w:tab w:val="right" w:leader="dot" w:pos="9350"/>
            </w:tabs>
            <w:rPr>
              <w:rFonts w:eastAsiaTheme="minorEastAsia"/>
              <w:noProof/>
            </w:rPr>
          </w:pPr>
          <w:hyperlink w:anchor="_Toc118194417" w:history="1">
            <w:r w:rsidR="00AC4871" w:rsidRPr="005D79D5">
              <w:rPr>
                <w:rStyle w:val="Hyperlink"/>
                <w:rFonts w:eastAsia="Calibri"/>
                <w:noProof/>
              </w:rPr>
              <w:t>Team Program Manager</w:t>
            </w:r>
            <w:r w:rsidR="00AC4871">
              <w:rPr>
                <w:noProof/>
                <w:webHidden/>
              </w:rPr>
              <w:tab/>
            </w:r>
            <w:r w:rsidR="00AC4871">
              <w:rPr>
                <w:noProof/>
                <w:webHidden/>
              </w:rPr>
              <w:fldChar w:fldCharType="begin"/>
            </w:r>
            <w:r w:rsidR="00AC4871">
              <w:rPr>
                <w:noProof/>
                <w:webHidden/>
              </w:rPr>
              <w:instrText xml:space="preserve"> PAGEREF _Toc118194417 \h </w:instrText>
            </w:r>
            <w:r w:rsidR="00AC4871">
              <w:rPr>
                <w:noProof/>
                <w:webHidden/>
              </w:rPr>
            </w:r>
            <w:r w:rsidR="00AC4871">
              <w:rPr>
                <w:noProof/>
                <w:webHidden/>
              </w:rPr>
              <w:fldChar w:fldCharType="separate"/>
            </w:r>
            <w:r w:rsidR="00AC4871">
              <w:rPr>
                <w:noProof/>
                <w:webHidden/>
              </w:rPr>
              <w:t>11</w:t>
            </w:r>
            <w:r w:rsidR="00AC4871">
              <w:rPr>
                <w:noProof/>
                <w:webHidden/>
              </w:rPr>
              <w:fldChar w:fldCharType="end"/>
            </w:r>
          </w:hyperlink>
        </w:p>
        <w:p w14:paraId="67B92A4D" w14:textId="76990212" w:rsidR="00AC4871" w:rsidRDefault="00FA64B1">
          <w:pPr>
            <w:pStyle w:val="TOC3"/>
            <w:tabs>
              <w:tab w:val="right" w:leader="dot" w:pos="9350"/>
            </w:tabs>
            <w:rPr>
              <w:rFonts w:eastAsiaTheme="minorEastAsia"/>
              <w:noProof/>
            </w:rPr>
          </w:pPr>
          <w:hyperlink w:anchor="_Toc118194418" w:history="1">
            <w:r w:rsidR="00AC4871" w:rsidRPr="005D79D5">
              <w:rPr>
                <w:rStyle w:val="Hyperlink"/>
                <w:rFonts w:eastAsia="Calibri"/>
                <w:noProof/>
              </w:rPr>
              <w:t>Team Leader</w:t>
            </w:r>
            <w:r w:rsidR="00AC4871">
              <w:rPr>
                <w:noProof/>
                <w:webHidden/>
              </w:rPr>
              <w:tab/>
            </w:r>
            <w:r w:rsidR="00AC4871">
              <w:rPr>
                <w:noProof/>
                <w:webHidden/>
              </w:rPr>
              <w:fldChar w:fldCharType="begin"/>
            </w:r>
            <w:r w:rsidR="00AC4871">
              <w:rPr>
                <w:noProof/>
                <w:webHidden/>
              </w:rPr>
              <w:instrText xml:space="preserve"> PAGEREF _Toc118194418 \h </w:instrText>
            </w:r>
            <w:r w:rsidR="00AC4871">
              <w:rPr>
                <w:noProof/>
                <w:webHidden/>
              </w:rPr>
            </w:r>
            <w:r w:rsidR="00AC4871">
              <w:rPr>
                <w:noProof/>
                <w:webHidden/>
              </w:rPr>
              <w:fldChar w:fldCharType="separate"/>
            </w:r>
            <w:r w:rsidR="00AC4871">
              <w:rPr>
                <w:noProof/>
                <w:webHidden/>
              </w:rPr>
              <w:t>11</w:t>
            </w:r>
            <w:r w:rsidR="00AC4871">
              <w:rPr>
                <w:noProof/>
                <w:webHidden/>
              </w:rPr>
              <w:fldChar w:fldCharType="end"/>
            </w:r>
          </w:hyperlink>
        </w:p>
        <w:p w14:paraId="4598B612" w14:textId="304B4522" w:rsidR="00AC4871" w:rsidRDefault="00FA64B1">
          <w:pPr>
            <w:pStyle w:val="TOC3"/>
            <w:tabs>
              <w:tab w:val="right" w:leader="dot" w:pos="9350"/>
            </w:tabs>
            <w:rPr>
              <w:rFonts w:eastAsiaTheme="minorEastAsia"/>
              <w:noProof/>
            </w:rPr>
          </w:pPr>
          <w:hyperlink w:anchor="_Toc118194419" w:history="1">
            <w:r w:rsidR="00AC4871" w:rsidRPr="005D79D5">
              <w:rPr>
                <w:rStyle w:val="Hyperlink"/>
                <w:rFonts w:eastAsia="Calibri"/>
                <w:noProof/>
              </w:rPr>
              <w:t>Mission Ready Package</w:t>
            </w:r>
            <w:r w:rsidR="00AC4871">
              <w:rPr>
                <w:noProof/>
                <w:webHidden/>
              </w:rPr>
              <w:tab/>
            </w:r>
            <w:r w:rsidR="00AC4871">
              <w:rPr>
                <w:noProof/>
                <w:webHidden/>
              </w:rPr>
              <w:fldChar w:fldCharType="begin"/>
            </w:r>
            <w:r w:rsidR="00AC4871">
              <w:rPr>
                <w:noProof/>
                <w:webHidden/>
              </w:rPr>
              <w:instrText xml:space="preserve"> PAGEREF _Toc118194419 \h </w:instrText>
            </w:r>
            <w:r w:rsidR="00AC4871">
              <w:rPr>
                <w:noProof/>
                <w:webHidden/>
              </w:rPr>
            </w:r>
            <w:r w:rsidR="00AC4871">
              <w:rPr>
                <w:noProof/>
                <w:webHidden/>
              </w:rPr>
              <w:fldChar w:fldCharType="separate"/>
            </w:r>
            <w:r w:rsidR="00AC4871">
              <w:rPr>
                <w:noProof/>
                <w:webHidden/>
              </w:rPr>
              <w:t>12</w:t>
            </w:r>
            <w:r w:rsidR="00AC4871">
              <w:rPr>
                <w:noProof/>
                <w:webHidden/>
              </w:rPr>
              <w:fldChar w:fldCharType="end"/>
            </w:r>
          </w:hyperlink>
        </w:p>
        <w:p w14:paraId="0E8DB22D" w14:textId="2541CD14" w:rsidR="00AC4871" w:rsidRDefault="00FA64B1">
          <w:pPr>
            <w:pStyle w:val="TOC1"/>
            <w:tabs>
              <w:tab w:val="right" w:leader="dot" w:pos="9350"/>
            </w:tabs>
            <w:rPr>
              <w:rFonts w:eastAsiaTheme="minorEastAsia"/>
              <w:noProof/>
            </w:rPr>
          </w:pPr>
          <w:hyperlink w:anchor="_Toc118194420" w:history="1">
            <w:r w:rsidR="00AC4871" w:rsidRPr="005D79D5">
              <w:rPr>
                <w:rStyle w:val="Hyperlink"/>
                <w:rFonts w:eastAsia="Calibri"/>
                <w:b/>
                <w:bCs/>
                <w:noProof/>
              </w:rPr>
              <w:t>SOG: Training</w:t>
            </w:r>
            <w:r w:rsidR="00AC4871">
              <w:rPr>
                <w:noProof/>
                <w:webHidden/>
              </w:rPr>
              <w:tab/>
            </w:r>
            <w:r w:rsidR="00AC4871">
              <w:rPr>
                <w:noProof/>
                <w:webHidden/>
              </w:rPr>
              <w:fldChar w:fldCharType="begin"/>
            </w:r>
            <w:r w:rsidR="00AC4871">
              <w:rPr>
                <w:noProof/>
                <w:webHidden/>
              </w:rPr>
              <w:instrText xml:space="preserve"> PAGEREF _Toc118194420 \h </w:instrText>
            </w:r>
            <w:r w:rsidR="00AC4871">
              <w:rPr>
                <w:noProof/>
                <w:webHidden/>
              </w:rPr>
            </w:r>
            <w:r w:rsidR="00AC4871">
              <w:rPr>
                <w:noProof/>
                <w:webHidden/>
              </w:rPr>
              <w:fldChar w:fldCharType="separate"/>
            </w:r>
            <w:r w:rsidR="00AC4871">
              <w:rPr>
                <w:noProof/>
                <w:webHidden/>
              </w:rPr>
              <w:t>13</w:t>
            </w:r>
            <w:r w:rsidR="00AC4871">
              <w:rPr>
                <w:noProof/>
                <w:webHidden/>
              </w:rPr>
              <w:fldChar w:fldCharType="end"/>
            </w:r>
          </w:hyperlink>
        </w:p>
        <w:p w14:paraId="6CF90F75" w14:textId="1CA4B025" w:rsidR="00AC4871" w:rsidRDefault="00FA64B1">
          <w:pPr>
            <w:pStyle w:val="TOC3"/>
            <w:tabs>
              <w:tab w:val="right" w:leader="dot" w:pos="9350"/>
            </w:tabs>
            <w:rPr>
              <w:rFonts w:eastAsiaTheme="minorEastAsia"/>
              <w:noProof/>
            </w:rPr>
          </w:pPr>
          <w:hyperlink w:anchor="_Toc118194421" w:history="1">
            <w:r w:rsidR="00AC4871" w:rsidRPr="005D79D5">
              <w:rPr>
                <w:rStyle w:val="Hyperlink"/>
                <w:rFonts w:eastAsia="Calibri"/>
                <w:noProof/>
              </w:rPr>
              <w:t>SOG Number: 2</w:t>
            </w:r>
            <w:r w:rsidR="00AC4871">
              <w:rPr>
                <w:noProof/>
                <w:webHidden/>
              </w:rPr>
              <w:tab/>
            </w:r>
            <w:r w:rsidR="00AC4871">
              <w:rPr>
                <w:noProof/>
                <w:webHidden/>
              </w:rPr>
              <w:fldChar w:fldCharType="begin"/>
            </w:r>
            <w:r w:rsidR="00AC4871">
              <w:rPr>
                <w:noProof/>
                <w:webHidden/>
              </w:rPr>
              <w:instrText xml:space="preserve"> PAGEREF _Toc118194421 \h </w:instrText>
            </w:r>
            <w:r w:rsidR="00AC4871">
              <w:rPr>
                <w:noProof/>
                <w:webHidden/>
              </w:rPr>
            </w:r>
            <w:r w:rsidR="00AC4871">
              <w:rPr>
                <w:noProof/>
                <w:webHidden/>
              </w:rPr>
              <w:fldChar w:fldCharType="separate"/>
            </w:r>
            <w:r w:rsidR="00AC4871">
              <w:rPr>
                <w:noProof/>
                <w:webHidden/>
              </w:rPr>
              <w:t>13</w:t>
            </w:r>
            <w:r w:rsidR="00AC4871">
              <w:rPr>
                <w:noProof/>
                <w:webHidden/>
              </w:rPr>
              <w:fldChar w:fldCharType="end"/>
            </w:r>
          </w:hyperlink>
        </w:p>
        <w:p w14:paraId="29D2F4AA" w14:textId="55975F96" w:rsidR="00AC4871" w:rsidRDefault="00FA64B1">
          <w:pPr>
            <w:pStyle w:val="TOC3"/>
            <w:tabs>
              <w:tab w:val="right" w:leader="dot" w:pos="9350"/>
            </w:tabs>
            <w:rPr>
              <w:rFonts w:eastAsiaTheme="minorEastAsia"/>
              <w:noProof/>
            </w:rPr>
          </w:pPr>
          <w:hyperlink w:anchor="_Toc118194422" w:history="1">
            <w:r w:rsidR="00AC4871" w:rsidRPr="005D79D5">
              <w:rPr>
                <w:rStyle w:val="Hyperlink"/>
                <w:rFonts w:eastAsia="Calibri"/>
                <w:noProof/>
              </w:rPr>
              <w:t>Purpose</w:t>
            </w:r>
            <w:r w:rsidR="00AC4871">
              <w:rPr>
                <w:noProof/>
                <w:webHidden/>
              </w:rPr>
              <w:tab/>
            </w:r>
            <w:r w:rsidR="00AC4871">
              <w:rPr>
                <w:noProof/>
                <w:webHidden/>
              </w:rPr>
              <w:fldChar w:fldCharType="begin"/>
            </w:r>
            <w:r w:rsidR="00AC4871">
              <w:rPr>
                <w:noProof/>
                <w:webHidden/>
              </w:rPr>
              <w:instrText xml:space="preserve"> PAGEREF _Toc118194422 \h </w:instrText>
            </w:r>
            <w:r w:rsidR="00AC4871">
              <w:rPr>
                <w:noProof/>
                <w:webHidden/>
              </w:rPr>
            </w:r>
            <w:r w:rsidR="00AC4871">
              <w:rPr>
                <w:noProof/>
                <w:webHidden/>
              </w:rPr>
              <w:fldChar w:fldCharType="separate"/>
            </w:r>
            <w:r w:rsidR="00AC4871">
              <w:rPr>
                <w:noProof/>
                <w:webHidden/>
              </w:rPr>
              <w:t>13</w:t>
            </w:r>
            <w:r w:rsidR="00AC4871">
              <w:rPr>
                <w:noProof/>
                <w:webHidden/>
              </w:rPr>
              <w:fldChar w:fldCharType="end"/>
            </w:r>
          </w:hyperlink>
        </w:p>
        <w:p w14:paraId="1D00ECA9" w14:textId="6979BBC5" w:rsidR="00AC4871" w:rsidRDefault="00FA64B1">
          <w:pPr>
            <w:pStyle w:val="TOC3"/>
            <w:tabs>
              <w:tab w:val="right" w:leader="dot" w:pos="9350"/>
            </w:tabs>
            <w:rPr>
              <w:rFonts w:eastAsiaTheme="minorEastAsia"/>
              <w:noProof/>
            </w:rPr>
          </w:pPr>
          <w:hyperlink w:anchor="_Toc118194423"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_Toc118194423 \h </w:instrText>
            </w:r>
            <w:r w:rsidR="00AC4871">
              <w:rPr>
                <w:noProof/>
                <w:webHidden/>
              </w:rPr>
            </w:r>
            <w:r w:rsidR="00AC4871">
              <w:rPr>
                <w:noProof/>
                <w:webHidden/>
              </w:rPr>
              <w:fldChar w:fldCharType="separate"/>
            </w:r>
            <w:r w:rsidR="00AC4871">
              <w:rPr>
                <w:noProof/>
                <w:webHidden/>
              </w:rPr>
              <w:t>13</w:t>
            </w:r>
            <w:r w:rsidR="00AC4871">
              <w:rPr>
                <w:noProof/>
                <w:webHidden/>
              </w:rPr>
              <w:fldChar w:fldCharType="end"/>
            </w:r>
          </w:hyperlink>
        </w:p>
        <w:p w14:paraId="4783CD23" w14:textId="0E32234B" w:rsidR="00AC4871" w:rsidRDefault="00FA64B1">
          <w:pPr>
            <w:pStyle w:val="TOC3"/>
            <w:tabs>
              <w:tab w:val="right" w:leader="dot" w:pos="9350"/>
            </w:tabs>
            <w:rPr>
              <w:rFonts w:eastAsiaTheme="minorEastAsia"/>
              <w:noProof/>
            </w:rPr>
          </w:pPr>
          <w:hyperlink w:anchor="_Toc118194424"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_Toc118194424 \h </w:instrText>
            </w:r>
            <w:r w:rsidR="00AC4871">
              <w:rPr>
                <w:noProof/>
                <w:webHidden/>
              </w:rPr>
            </w:r>
            <w:r w:rsidR="00AC4871">
              <w:rPr>
                <w:noProof/>
                <w:webHidden/>
              </w:rPr>
              <w:fldChar w:fldCharType="separate"/>
            </w:r>
            <w:r w:rsidR="00AC4871">
              <w:rPr>
                <w:noProof/>
                <w:webHidden/>
              </w:rPr>
              <w:t>13</w:t>
            </w:r>
            <w:r w:rsidR="00AC4871">
              <w:rPr>
                <w:noProof/>
                <w:webHidden/>
              </w:rPr>
              <w:fldChar w:fldCharType="end"/>
            </w:r>
          </w:hyperlink>
        </w:p>
        <w:p w14:paraId="266184F8" w14:textId="000E5B76" w:rsidR="00AC4871" w:rsidRDefault="00FA64B1">
          <w:pPr>
            <w:pStyle w:val="TOC3"/>
            <w:tabs>
              <w:tab w:val="right" w:leader="dot" w:pos="9350"/>
            </w:tabs>
            <w:rPr>
              <w:rFonts w:eastAsiaTheme="minorEastAsia"/>
              <w:noProof/>
            </w:rPr>
          </w:pPr>
          <w:hyperlink w:anchor="_Toc118194425" w:history="1">
            <w:r w:rsidR="00AC4871" w:rsidRPr="005D79D5">
              <w:rPr>
                <w:rStyle w:val="Hyperlink"/>
                <w:rFonts w:eastAsia="Calibri"/>
                <w:noProof/>
              </w:rPr>
              <w:t>TEMA Special Operations Program Swim Test</w:t>
            </w:r>
            <w:r w:rsidR="00AC4871">
              <w:rPr>
                <w:noProof/>
                <w:webHidden/>
              </w:rPr>
              <w:tab/>
            </w:r>
            <w:r w:rsidR="00AC4871">
              <w:rPr>
                <w:noProof/>
                <w:webHidden/>
              </w:rPr>
              <w:fldChar w:fldCharType="begin"/>
            </w:r>
            <w:r w:rsidR="00AC4871">
              <w:rPr>
                <w:noProof/>
                <w:webHidden/>
              </w:rPr>
              <w:instrText xml:space="preserve"> PAGEREF _Toc118194425 \h </w:instrText>
            </w:r>
            <w:r w:rsidR="00AC4871">
              <w:rPr>
                <w:noProof/>
                <w:webHidden/>
              </w:rPr>
            </w:r>
            <w:r w:rsidR="00AC4871">
              <w:rPr>
                <w:noProof/>
                <w:webHidden/>
              </w:rPr>
              <w:fldChar w:fldCharType="separate"/>
            </w:r>
            <w:r w:rsidR="00AC4871">
              <w:rPr>
                <w:noProof/>
                <w:webHidden/>
              </w:rPr>
              <w:t>14</w:t>
            </w:r>
            <w:r w:rsidR="00AC4871">
              <w:rPr>
                <w:noProof/>
                <w:webHidden/>
              </w:rPr>
              <w:fldChar w:fldCharType="end"/>
            </w:r>
          </w:hyperlink>
        </w:p>
        <w:p w14:paraId="0636DBFD" w14:textId="5F5D51DD" w:rsidR="00AC4871" w:rsidRDefault="00FA64B1">
          <w:pPr>
            <w:pStyle w:val="TOC3"/>
            <w:tabs>
              <w:tab w:val="right" w:leader="dot" w:pos="9350"/>
            </w:tabs>
            <w:rPr>
              <w:rFonts w:eastAsiaTheme="minorEastAsia"/>
              <w:noProof/>
            </w:rPr>
          </w:pPr>
          <w:hyperlink w:anchor="_Toc118194426" w:history="1">
            <w:r w:rsidR="00AC4871" w:rsidRPr="005D79D5">
              <w:rPr>
                <w:rStyle w:val="Hyperlink"/>
                <w:rFonts w:eastAsia="Calibri"/>
                <w:noProof/>
              </w:rPr>
              <w:t>Training Records</w:t>
            </w:r>
            <w:r w:rsidR="00AC4871">
              <w:rPr>
                <w:noProof/>
                <w:webHidden/>
              </w:rPr>
              <w:tab/>
            </w:r>
            <w:r w:rsidR="00AC4871">
              <w:rPr>
                <w:noProof/>
                <w:webHidden/>
              </w:rPr>
              <w:fldChar w:fldCharType="begin"/>
            </w:r>
            <w:r w:rsidR="00AC4871">
              <w:rPr>
                <w:noProof/>
                <w:webHidden/>
              </w:rPr>
              <w:instrText xml:space="preserve"> PAGEREF _Toc118194426 \h </w:instrText>
            </w:r>
            <w:r w:rsidR="00AC4871">
              <w:rPr>
                <w:noProof/>
                <w:webHidden/>
              </w:rPr>
            </w:r>
            <w:r w:rsidR="00AC4871">
              <w:rPr>
                <w:noProof/>
                <w:webHidden/>
              </w:rPr>
              <w:fldChar w:fldCharType="separate"/>
            </w:r>
            <w:r w:rsidR="00AC4871">
              <w:rPr>
                <w:noProof/>
                <w:webHidden/>
              </w:rPr>
              <w:t>15</w:t>
            </w:r>
            <w:r w:rsidR="00AC4871">
              <w:rPr>
                <w:noProof/>
                <w:webHidden/>
              </w:rPr>
              <w:fldChar w:fldCharType="end"/>
            </w:r>
          </w:hyperlink>
        </w:p>
        <w:p w14:paraId="01A22DBD" w14:textId="2CC228BF" w:rsidR="00AC4871" w:rsidRDefault="00FA64B1">
          <w:pPr>
            <w:pStyle w:val="TOC3"/>
            <w:tabs>
              <w:tab w:val="right" w:leader="dot" w:pos="9350"/>
            </w:tabs>
            <w:rPr>
              <w:rFonts w:eastAsiaTheme="minorEastAsia"/>
              <w:noProof/>
            </w:rPr>
          </w:pPr>
          <w:hyperlink w:anchor="_Toc118194427" w:history="1">
            <w:r w:rsidR="00AC4871" w:rsidRPr="005D79D5">
              <w:rPr>
                <w:rStyle w:val="Hyperlink"/>
                <w:rFonts w:eastAsia="Calibri"/>
                <w:noProof/>
              </w:rPr>
              <w:t>Position Task Books</w:t>
            </w:r>
            <w:r w:rsidR="00AC4871">
              <w:rPr>
                <w:noProof/>
                <w:webHidden/>
              </w:rPr>
              <w:tab/>
            </w:r>
            <w:r w:rsidR="00AC4871">
              <w:rPr>
                <w:noProof/>
                <w:webHidden/>
              </w:rPr>
              <w:fldChar w:fldCharType="begin"/>
            </w:r>
            <w:r w:rsidR="00AC4871">
              <w:rPr>
                <w:noProof/>
                <w:webHidden/>
              </w:rPr>
              <w:instrText xml:space="preserve"> PAGEREF _Toc118194427 \h </w:instrText>
            </w:r>
            <w:r w:rsidR="00AC4871">
              <w:rPr>
                <w:noProof/>
                <w:webHidden/>
              </w:rPr>
            </w:r>
            <w:r w:rsidR="00AC4871">
              <w:rPr>
                <w:noProof/>
                <w:webHidden/>
              </w:rPr>
              <w:fldChar w:fldCharType="separate"/>
            </w:r>
            <w:r w:rsidR="00AC4871">
              <w:rPr>
                <w:noProof/>
                <w:webHidden/>
              </w:rPr>
              <w:t>15</w:t>
            </w:r>
            <w:r w:rsidR="00AC4871">
              <w:rPr>
                <w:noProof/>
                <w:webHidden/>
              </w:rPr>
              <w:fldChar w:fldCharType="end"/>
            </w:r>
          </w:hyperlink>
        </w:p>
        <w:p w14:paraId="45C1614F" w14:textId="29BDB2BE" w:rsidR="00AC4871" w:rsidRDefault="00FA64B1">
          <w:pPr>
            <w:pStyle w:val="TOC1"/>
            <w:tabs>
              <w:tab w:val="right" w:leader="dot" w:pos="9350"/>
            </w:tabs>
            <w:rPr>
              <w:rFonts w:eastAsiaTheme="minorEastAsia"/>
              <w:noProof/>
            </w:rPr>
          </w:pPr>
          <w:hyperlink w:anchor="_Toc118194428" w:history="1">
            <w:r w:rsidR="00AC4871" w:rsidRPr="005D79D5">
              <w:rPr>
                <w:rStyle w:val="Hyperlink"/>
                <w:rFonts w:eastAsia="Calibri"/>
                <w:b/>
                <w:bCs/>
                <w:noProof/>
              </w:rPr>
              <w:t>SOG: Activation Process</w:t>
            </w:r>
            <w:r w:rsidR="00AC4871">
              <w:rPr>
                <w:noProof/>
                <w:webHidden/>
              </w:rPr>
              <w:tab/>
            </w:r>
            <w:r w:rsidR="00AC4871">
              <w:rPr>
                <w:noProof/>
                <w:webHidden/>
              </w:rPr>
              <w:fldChar w:fldCharType="begin"/>
            </w:r>
            <w:r w:rsidR="00AC4871">
              <w:rPr>
                <w:noProof/>
                <w:webHidden/>
              </w:rPr>
              <w:instrText xml:space="preserve"> PAGEREF _Toc118194428 \h </w:instrText>
            </w:r>
            <w:r w:rsidR="00AC4871">
              <w:rPr>
                <w:noProof/>
                <w:webHidden/>
              </w:rPr>
            </w:r>
            <w:r w:rsidR="00AC4871">
              <w:rPr>
                <w:noProof/>
                <w:webHidden/>
              </w:rPr>
              <w:fldChar w:fldCharType="separate"/>
            </w:r>
            <w:r w:rsidR="00AC4871">
              <w:rPr>
                <w:noProof/>
                <w:webHidden/>
              </w:rPr>
              <w:t>16</w:t>
            </w:r>
            <w:r w:rsidR="00AC4871">
              <w:rPr>
                <w:noProof/>
                <w:webHidden/>
              </w:rPr>
              <w:fldChar w:fldCharType="end"/>
            </w:r>
          </w:hyperlink>
        </w:p>
        <w:p w14:paraId="26BEEFA4" w14:textId="729C3B35" w:rsidR="00AC4871" w:rsidRDefault="00FA64B1">
          <w:pPr>
            <w:pStyle w:val="TOC3"/>
            <w:tabs>
              <w:tab w:val="right" w:leader="dot" w:pos="9350"/>
            </w:tabs>
            <w:rPr>
              <w:rFonts w:eastAsiaTheme="minorEastAsia"/>
              <w:noProof/>
            </w:rPr>
          </w:pPr>
          <w:hyperlink w:anchor="_Toc118194429" w:history="1">
            <w:r w:rsidR="00AC4871" w:rsidRPr="005D79D5">
              <w:rPr>
                <w:rStyle w:val="Hyperlink"/>
                <w:rFonts w:eastAsia="Calibri"/>
                <w:noProof/>
              </w:rPr>
              <w:t>SOG Number: 3</w:t>
            </w:r>
            <w:r w:rsidR="00AC4871">
              <w:rPr>
                <w:noProof/>
                <w:webHidden/>
              </w:rPr>
              <w:tab/>
            </w:r>
            <w:r w:rsidR="00AC4871">
              <w:rPr>
                <w:noProof/>
                <w:webHidden/>
              </w:rPr>
              <w:fldChar w:fldCharType="begin"/>
            </w:r>
            <w:r w:rsidR="00AC4871">
              <w:rPr>
                <w:noProof/>
                <w:webHidden/>
              </w:rPr>
              <w:instrText xml:space="preserve"> PAGEREF _Toc118194429 \h </w:instrText>
            </w:r>
            <w:r w:rsidR="00AC4871">
              <w:rPr>
                <w:noProof/>
                <w:webHidden/>
              </w:rPr>
            </w:r>
            <w:r w:rsidR="00AC4871">
              <w:rPr>
                <w:noProof/>
                <w:webHidden/>
              </w:rPr>
              <w:fldChar w:fldCharType="separate"/>
            </w:r>
            <w:r w:rsidR="00AC4871">
              <w:rPr>
                <w:noProof/>
                <w:webHidden/>
              </w:rPr>
              <w:t>16</w:t>
            </w:r>
            <w:r w:rsidR="00AC4871">
              <w:rPr>
                <w:noProof/>
                <w:webHidden/>
              </w:rPr>
              <w:fldChar w:fldCharType="end"/>
            </w:r>
          </w:hyperlink>
        </w:p>
        <w:p w14:paraId="05FC20A7" w14:textId="550E0500" w:rsidR="00AC4871" w:rsidRDefault="00FA64B1">
          <w:pPr>
            <w:pStyle w:val="TOC3"/>
            <w:tabs>
              <w:tab w:val="right" w:leader="dot" w:pos="9350"/>
            </w:tabs>
            <w:rPr>
              <w:rFonts w:eastAsiaTheme="minorEastAsia"/>
              <w:noProof/>
            </w:rPr>
          </w:pPr>
          <w:hyperlink w:anchor="_Toc118194430" w:history="1">
            <w:r w:rsidR="00AC4871" w:rsidRPr="005D79D5">
              <w:rPr>
                <w:rStyle w:val="Hyperlink"/>
                <w:rFonts w:eastAsia="Times New Roman"/>
                <w:noProof/>
              </w:rPr>
              <w:t>Purpose</w:t>
            </w:r>
            <w:r w:rsidR="00AC4871">
              <w:rPr>
                <w:noProof/>
                <w:webHidden/>
              </w:rPr>
              <w:tab/>
            </w:r>
            <w:r w:rsidR="00AC4871">
              <w:rPr>
                <w:noProof/>
                <w:webHidden/>
              </w:rPr>
              <w:fldChar w:fldCharType="begin"/>
            </w:r>
            <w:r w:rsidR="00AC4871">
              <w:rPr>
                <w:noProof/>
                <w:webHidden/>
              </w:rPr>
              <w:instrText xml:space="preserve"> PAGEREF _Toc118194430 \h </w:instrText>
            </w:r>
            <w:r w:rsidR="00AC4871">
              <w:rPr>
                <w:noProof/>
                <w:webHidden/>
              </w:rPr>
            </w:r>
            <w:r w:rsidR="00AC4871">
              <w:rPr>
                <w:noProof/>
                <w:webHidden/>
              </w:rPr>
              <w:fldChar w:fldCharType="separate"/>
            </w:r>
            <w:r w:rsidR="00AC4871">
              <w:rPr>
                <w:noProof/>
                <w:webHidden/>
              </w:rPr>
              <w:t>16</w:t>
            </w:r>
            <w:r w:rsidR="00AC4871">
              <w:rPr>
                <w:noProof/>
                <w:webHidden/>
              </w:rPr>
              <w:fldChar w:fldCharType="end"/>
            </w:r>
          </w:hyperlink>
        </w:p>
        <w:p w14:paraId="347D5161" w14:textId="17AF04AC" w:rsidR="00AC4871" w:rsidRDefault="00FA64B1">
          <w:pPr>
            <w:pStyle w:val="TOC3"/>
            <w:tabs>
              <w:tab w:val="right" w:leader="dot" w:pos="9350"/>
            </w:tabs>
            <w:rPr>
              <w:rFonts w:eastAsiaTheme="minorEastAsia"/>
              <w:noProof/>
            </w:rPr>
          </w:pPr>
          <w:hyperlink w:anchor="_Toc118194431" w:history="1">
            <w:r w:rsidR="00AC4871" w:rsidRPr="005D79D5">
              <w:rPr>
                <w:rStyle w:val="Hyperlink"/>
                <w:rFonts w:eastAsia="Times New Roman"/>
                <w:noProof/>
              </w:rPr>
              <w:t>Scope</w:t>
            </w:r>
            <w:r w:rsidR="00AC4871">
              <w:rPr>
                <w:noProof/>
                <w:webHidden/>
              </w:rPr>
              <w:tab/>
            </w:r>
            <w:r w:rsidR="00AC4871">
              <w:rPr>
                <w:noProof/>
                <w:webHidden/>
              </w:rPr>
              <w:fldChar w:fldCharType="begin"/>
            </w:r>
            <w:r w:rsidR="00AC4871">
              <w:rPr>
                <w:noProof/>
                <w:webHidden/>
              </w:rPr>
              <w:instrText xml:space="preserve"> PAGEREF _Toc118194431 \h </w:instrText>
            </w:r>
            <w:r w:rsidR="00AC4871">
              <w:rPr>
                <w:noProof/>
                <w:webHidden/>
              </w:rPr>
            </w:r>
            <w:r w:rsidR="00AC4871">
              <w:rPr>
                <w:noProof/>
                <w:webHidden/>
              </w:rPr>
              <w:fldChar w:fldCharType="separate"/>
            </w:r>
            <w:r w:rsidR="00AC4871">
              <w:rPr>
                <w:noProof/>
                <w:webHidden/>
              </w:rPr>
              <w:t>16</w:t>
            </w:r>
            <w:r w:rsidR="00AC4871">
              <w:rPr>
                <w:noProof/>
                <w:webHidden/>
              </w:rPr>
              <w:fldChar w:fldCharType="end"/>
            </w:r>
          </w:hyperlink>
        </w:p>
        <w:p w14:paraId="46A7BE3F" w14:textId="1669269B" w:rsidR="00AC4871" w:rsidRDefault="00FA64B1">
          <w:pPr>
            <w:pStyle w:val="TOC3"/>
            <w:tabs>
              <w:tab w:val="right" w:leader="dot" w:pos="9350"/>
            </w:tabs>
            <w:rPr>
              <w:rFonts w:eastAsiaTheme="minorEastAsia"/>
              <w:noProof/>
            </w:rPr>
          </w:pPr>
          <w:hyperlink w:anchor="_Toc118194432"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_Toc118194432 \h </w:instrText>
            </w:r>
            <w:r w:rsidR="00AC4871">
              <w:rPr>
                <w:noProof/>
                <w:webHidden/>
              </w:rPr>
            </w:r>
            <w:r w:rsidR="00AC4871">
              <w:rPr>
                <w:noProof/>
                <w:webHidden/>
              </w:rPr>
              <w:fldChar w:fldCharType="separate"/>
            </w:r>
            <w:r w:rsidR="00AC4871">
              <w:rPr>
                <w:noProof/>
                <w:webHidden/>
              </w:rPr>
              <w:t>16</w:t>
            </w:r>
            <w:r w:rsidR="00AC4871">
              <w:rPr>
                <w:noProof/>
                <w:webHidden/>
              </w:rPr>
              <w:fldChar w:fldCharType="end"/>
            </w:r>
          </w:hyperlink>
        </w:p>
        <w:p w14:paraId="2C3A3FB8" w14:textId="5EB08089" w:rsidR="00AC4871" w:rsidRDefault="00FA64B1">
          <w:pPr>
            <w:pStyle w:val="TOC3"/>
            <w:tabs>
              <w:tab w:val="right" w:leader="dot" w:pos="9350"/>
            </w:tabs>
            <w:rPr>
              <w:rFonts w:eastAsiaTheme="minorEastAsia"/>
              <w:noProof/>
            </w:rPr>
          </w:pPr>
          <w:hyperlink w:anchor="_Toc118194433" w:history="1">
            <w:r w:rsidR="00AC4871" w:rsidRPr="005D79D5">
              <w:rPr>
                <w:rStyle w:val="Hyperlink"/>
                <w:rFonts w:eastAsia="Calibri"/>
                <w:noProof/>
              </w:rPr>
              <w:t>Activation:</w:t>
            </w:r>
            <w:r w:rsidR="00AC4871">
              <w:rPr>
                <w:noProof/>
                <w:webHidden/>
              </w:rPr>
              <w:tab/>
            </w:r>
            <w:r w:rsidR="00AC4871">
              <w:rPr>
                <w:noProof/>
                <w:webHidden/>
              </w:rPr>
              <w:fldChar w:fldCharType="begin"/>
            </w:r>
            <w:r w:rsidR="00AC4871">
              <w:rPr>
                <w:noProof/>
                <w:webHidden/>
              </w:rPr>
              <w:instrText xml:space="preserve"> PAGEREF _Toc118194433 \h </w:instrText>
            </w:r>
            <w:r w:rsidR="00AC4871">
              <w:rPr>
                <w:noProof/>
                <w:webHidden/>
              </w:rPr>
            </w:r>
            <w:r w:rsidR="00AC4871">
              <w:rPr>
                <w:noProof/>
                <w:webHidden/>
              </w:rPr>
              <w:fldChar w:fldCharType="separate"/>
            </w:r>
            <w:r w:rsidR="00AC4871">
              <w:rPr>
                <w:noProof/>
                <w:webHidden/>
              </w:rPr>
              <w:t>17</w:t>
            </w:r>
            <w:r w:rsidR="00AC4871">
              <w:rPr>
                <w:noProof/>
                <w:webHidden/>
              </w:rPr>
              <w:fldChar w:fldCharType="end"/>
            </w:r>
          </w:hyperlink>
        </w:p>
        <w:p w14:paraId="51AB3E99" w14:textId="2706DED7" w:rsidR="00AC4871" w:rsidRDefault="00FA64B1">
          <w:pPr>
            <w:pStyle w:val="TOC1"/>
            <w:tabs>
              <w:tab w:val="right" w:leader="dot" w:pos="9350"/>
            </w:tabs>
            <w:rPr>
              <w:rFonts w:eastAsiaTheme="minorEastAsia"/>
              <w:noProof/>
            </w:rPr>
          </w:pPr>
          <w:hyperlink w:anchor="_Toc118194434" w:history="1">
            <w:r w:rsidR="00AC4871" w:rsidRPr="005D79D5">
              <w:rPr>
                <w:rStyle w:val="Hyperlink"/>
                <w:rFonts w:eastAsia="Calibri"/>
                <w:b/>
                <w:bCs/>
                <w:noProof/>
              </w:rPr>
              <w:t>SOG: Pre-Deployment Checks and Processes</w:t>
            </w:r>
            <w:r w:rsidR="00AC4871">
              <w:rPr>
                <w:noProof/>
                <w:webHidden/>
              </w:rPr>
              <w:tab/>
            </w:r>
            <w:r w:rsidR="00AC4871">
              <w:rPr>
                <w:noProof/>
                <w:webHidden/>
              </w:rPr>
              <w:fldChar w:fldCharType="begin"/>
            </w:r>
            <w:r w:rsidR="00AC4871">
              <w:rPr>
                <w:noProof/>
                <w:webHidden/>
              </w:rPr>
              <w:instrText xml:space="preserve"> PAGEREF _Toc118194434 \h </w:instrText>
            </w:r>
            <w:r w:rsidR="00AC4871">
              <w:rPr>
                <w:noProof/>
                <w:webHidden/>
              </w:rPr>
            </w:r>
            <w:r w:rsidR="00AC4871">
              <w:rPr>
                <w:noProof/>
                <w:webHidden/>
              </w:rPr>
              <w:fldChar w:fldCharType="separate"/>
            </w:r>
            <w:r w:rsidR="00AC4871">
              <w:rPr>
                <w:noProof/>
                <w:webHidden/>
              </w:rPr>
              <w:t>18</w:t>
            </w:r>
            <w:r w:rsidR="00AC4871">
              <w:rPr>
                <w:noProof/>
                <w:webHidden/>
              </w:rPr>
              <w:fldChar w:fldCharType="end"/>
            </w:r>
          </w:hyperlink>
        </w:p>
        <w:p w14:paraId="318D5BBC" w14:textId="24A0BFB7" w:rsidR="00AC4871" w:rsidRDefault="00FA64B1">
          <w:pPr>
            <w:pStyle w:val="TOC3"/>
            <w:tabs>
              <w:tab w:val="right" w:leader="dot" w:pos="9350"/>
            </w:tabs>
            <w:rPr>
              <w:rFonts w:eastAsiaTheme="minorEastAsia"/>
              <w:noProof/>
            </w:rPr>
          </w:pPr>
          <w:hyperlink w:anchor="_Toc118194435" w:history="1">
            <w:r w:rsidR="00AC4871" w:rsidRPr="005D79D5">
              <w:rPr>
                <w:rStyle w:val="Hyperlink"/>
                <w:rFonts w:eastAsia="Calibri"/>
                <w:noProof/>
              </w:rPr>
              <w:t>SOG Number: 4</w:t>
            </w:r>
            <w:r w:rsidR="00AC4871">
              <w:rPr>
                <w:noProof/>
                <w:webHidden/>
              </w:rPr>
              <w:tab/>
            </w:r>
            <w:r w:rsidR="00AC4871">
              <w:rPr>
                <w:noProof/>
                <w:webHidden/>
              </w:rPr>
              <w:fldChar w:fldCharType="begin"/>
            </w:r>
            <w:r w:rsidR="00AC4871">
              <w:rPr>
                <w:noProof/>
                <w:webHidden/>
              </w:rPr>
              <w:instrText xml:space="preserve"> PAGEREF _Toc118194435 \h </w:instrText>
            </w:r>
            <w:r w:rsidR="00AC4871">
              <w:rPr>
                <w:noProof/>
                <w:webHidden/>
              </w:rPr>
            </w:r>
            <w:r w:rsidR="00AC4871">
              <w:rPr>
                <w:noProof/>
                <w:webHidden/>
              </w:rPr>
              <w:fldChar w:fldCharType="separate"/>
            </w:r>
            <w:r w:rsidR="00AC4871">
              <w:rPr>
                <w:noProof/>
                <w:webHidden/>
              </w:rPr>
              <w:t>18</w:t>
            </w:r>
            <w:r w:rsidR="00AC4871">
              <w:rPr>
                <w:noProof/>
                <w:webHidden/>
              </w:rPr>
              <w:fldChar w:fldCharType="end"/>
            </w:r>
          </w:hyperlink>
        </w:p>
        <w:p w14:paraId="17050135" w14:textId="27879322" w:rsidR="00AC4871" w:rsidRDefault="00FA64B1">
          <w:pPr>
            <w:pStyle w:val="TOC3"/>
            <w:tabs>
              <w:tab w:val="right" w:leader="dot" w:pos="9350"/>
            </w:tabs>
            <w:rPr>
              <w:rFonts w:eastAsiaTheme="minorEastAsia"/>
              <w:noProof/>
            </w:rPr>
          </w:pPr>
          <w:hyperlink w:anchor="_Toc118194436" w:history="1">
            <w:r w:rsidR="00AC4871" w:rsidRPr="005D79D5">
              <w:rPr>
                <w:rStyle w:val="Hyperlink"/>
                <w:rFonts w:eastAsia="Calibri"/>
                <w:noProof/>
              </w:rPr>
              <w:t>Purpose</w:t>
            </w:r>
            <w:r w:rsidR="00AC4871">
              <w:rPr>
                <w:noProof/>
                <w:webHidden/>
              </w:rPr>
              <w:tab/>
            </w:r>
            <w:r w:rsidR="00AC4871">
              <w:rPr>
                <w:noProof/>
                <w:webHidden/>
              </w:rPr>
              <w:fldChar w:fldCharType="begin"/>
            </w:r>
            <w:r w:rsidR="00AC4871">
              <w:rPr>
                <w:noProof/>
                <w:webHidden/>
              </w:rPr>
              <w:instrText xml:space="preserve"> PAGEREF _Toc118194436 \h </w:instrText>
            </w:r>
            <w:r w:rsidR="00AC4871">
              <w:rPr>
                <w:noProof/>
                <w:webHidden/>
              </w:rPr>
            </w:r>
            <w:r w:rsidR="00AC4871">
              <w:rPr>
                <w:noProof/>
                <w:webHidden/>
              </w:rPr>
              <w:fldChar w:fldCharType="separate"/>
            </w:r>
            <w:r w:rsidR="00AC4871">
              <w:rPr>
                <w:noProof/>
                <w:webHidden/>
              </w:rPr>
              <w:t>18</w:t>
            </w:r>
            <w:r w:rsidR="00AC4871">
              <w:rPr>
                <w:noProof/>
                <w:webHidden/>
              </w:rPr>
              <w:fldChar w:fldCharType="end"/>
            </w:r>
          </w:hyperlink>
        </w:p>
        <w:p w14:paraId="360C13CA" w14:textId="744E3EE9" w:rsidR="00AC4871" w:rsidRDefault="00FA64B1">
          <w:pPr>
            <w:pStyle w:val="TOC3"/>
            <w:tabs>
              <w:tab w:val="right" w:leader="dot" w:pos="9350"/>
            </w:tabs>
            <w:rPr>
              <w:rFonts w:eastAsiaTheme="minorEastAsia"/>
              <w:noProof/>
            </w:rPr>
          </w:pPr>
          <w:hyperlink w:anchor="_Toc118194437"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_Toc118194437 \h </w:instrText>
            </w:r>
            <w:r w:rsidR="00AC4871">
              <w:rPr>
                <w:noProof/>
                <w:webHidden/>
              </w:rPr>
            </w:r>
            <w:r w:rsidR="00AC4871">
              <w:rPr>
                <w:noProof/>
                <w:webHidden/>
              </w:rPr>
              <w:fldChar w:fldCharType="separate"/>
            </w:r>
            <w:r w:rsidR="00AC4871">
              <w:rPr>
                <w:noProof/>
                <w:webHidden/>
              </w:rPr>
              <w:t>18</w:t>
            </w:r>
            <w:r w:rsidR="00AC4871">
              <w:rPr>
                <w:noProof/>
                <w:webHidden/>
              </w:rPr>
              <w:fldChar w:fldCharType="end"/>
            </w:r>
          </w:hyperlink>
        </w:p>
        <w:p w14:paraId="085FF571" w14:textId="1B99F4D3" w:rsidR="00AC4871" w:rsidRDefault="00FA64B1">
          <w:pPr>
            <w:pStyle w:val="TOC3"/>
            <w:tabs>
              <w:tab w:val="right" w:leader="dot" w:pos="9350"/>
            </w:tabs>
            <w:rPr>
              <w:rFonts w:eastAsiaTheme="minorEastAsia"/>
              <w:noProof/>
            </w:rPr>
          </w:pPr>
          <w:hyperlink w:anchor="_Toc118194438"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_Toc118194438 \h </w:instrText>
            </w:r>
            <w:r w:rsidR="00AC4871">
              <w:rPr>
                <w:noProof/>
                <w:webHidden/>
              </w:rPr>
            </w:r>
            <w:r w:rsidR="00AC4871">
              <w:rPr>
                <w:noProof/>
                <w:webHidden/>
              </w:rPr>
              <w:fldChar w:fldCharType="separate"/>
            </w:r>
            <w:r w:rsidR="00AC4871">
              <w:rPr>
                <w:noProof/>
                <w:webHidden/>
              </w:rPr>
              <w:t>18</w:t>
            </w:r>
            <w:r w:rsidR="00AC4871">
              <w:rPr>
                <w:noProof/>
                <w:webHidden/>
              </w:rPr>
              <w:fldChar w:fldCharType="end"/>
            </w:r>
          </w:hyperlink>
        </w:p>
        <w:p w14:paraId="6457A759" w14:textId="1B6A2535" w:rsidR="00AC4871" w:rsidRDefault="00FA64B1">
          <w:pPr>
            <w:pStyle w:val="TOC1"/>
            <w:tabs>
              <w:tab w:val="right" w:leader="dot" w:pos="9350"/>
            </w:tabs>
            <w:rPr>
              <w:rFonts w:eastAsiaTheme="minorEastAsia"/>
              <w:noProof/>
            </w:rPr>
          </w:pPr>
          <w:hyperlink w:anchor="_Toc118194439" w:history="1">
            <w:r w:rsidR="00AC4871" w:rsidRPr="005D79D5">
              <w:rPr>
                <w:rStyle w:val="Hyperlink"/>
                <w:rFonts w:eastAsia="Calibri"/>
                <w:b/>
                <w:bCs/>
                <w:noProof/>
              </w:rPr>
              <w:t>Pre-Deployment Checklist – Swiftwater Deployment</w:t>
            </w:r>
            <w:r w:rsidR="00AC4871">
              <w:rPr>
                <w:noProof/>
                <w:webHidden/>
              </w:rPr>
              <w:tab/>
            </w:r>
            <w:r w:rsidR="00AC4871">
              <w:rPr>
                <w:noProof/>
                <w:webHidden/>
              </w:rPr>
              <w:fldChar w:fldCharType="begin"/>
            </w:r>
            <w:r w:rsidR="00AC4871">
              <w:rPr>
                <w:noProof/>
                <w:webHidden/>
              </w:rPr>
              <w:instrText xml:space="preserve"> PAGEREF _Toc118194439 \h </w:instrText>
            </w:r>
            <w:r w:rsidR="00AC4871">
              <w:rPr>
                <w:noProof/>
                <w:webHidden/>
              </w:rPr>
            </w:r>
            <w:r w:rsidR="00AC4871">
              <w:rPr>
                <w:noProof/>
                <w:webHidden/>
              </w:rPr>
              <w:fldChar w:fldCharType="separate"/>
            </w:r>
            <w:r w:rsidR="00AC4871">
              <w:rPr>
                <w:noProof/>
                <w:webHidden/>
              </w:rPr>
              <w:t>19</w:t>
            </w:r>
            <w:r w:rsidR="00AC4871">
              <w:rPr>
                <w:noProof/>
                <w:webHidden/>
              </w:rPr>
              <w:fldChar w:fldCharType="end"/>
            </w:r>
          </w:hyperlink>
        </w:p>
        <w:p w14:paraId="11BBDD1F" w14:textId="2EFDD6C2" w:rsidR="00AC4871" w:rsidRDefault="00FA64B1">
          <w:pPr>
            <w:pStyle w:val="TOC1"/>
            <w:tabs>
              <w:tab w:val="right" w:leader="dot" w:pos="9350"/>
            </w:tabs>
            <w:rPr>
              <w:rFonts w:eastAsiaTheme="minorEastAsia"/>
              <w:noProof/>
            </w:rPr>
          </w:pPr>
          <w:hyperlink w:anchor="_Toc118194440" w:history="1">
            <w:r w:rsidR="00AC4871" w:rsidRPr="005D79D5">
              <w:rPr>
                <w:rStyle w:val="Hyperlink"/>
                <w:rFonts w:eastAsia="Calibri"/>
                <w:b/>
                <w:bCs/>
                <w:noProof/>
              </w:rPr>
              <w:t>Personal Protective Equipment (PPE)</w:t>
            </w:r>
            <w:r w:rsidR="00AC4871">
              <w:rPr>
                <w:noProof/>
                <w:webHidden/>
              </w:rPr>
              <w:tab/>
            </w:r>
            <w:r w:rsidR="00AC4871">
              <w:rPr>
                <w:noProof/>
                <w:webHidden/>
              </w:rPr>
              <w:fldChar w:fldCharType="begin"/>
            </w:r>
            <w:r w:rsidR="00AC4871">
              <w:rPr>
                <w:noProof/>
                <w:webHidden/>
              </w:rPr>
              <w:instrText xml:space="preserve"> PAGEREF _Toc118194440 \h </w:instrText>
            </w:r>
            <w:r w:rsidR="00AC4871">
              <w:rPr>
                <w:noProof/>
                <w:webHidden/>
              </w:rPr>
            </w:r>
            <w:r w:rsidR="00AC4871">
              <w:rPr>
                <w:noProof/>
                <w:webHidden/>
              </w:rPr>
              <w:fldChar w:fldCharType="separate"/>
            </w:r>
            <w:r w:rsidR="00AC4871">
              <w:rPr>
                <w:noProof/>
                <w:webHidden/>
              </w:rPr>
              <w:t>20</w:t>
            </w:r>
            <w:r w:rsidR="00AC4871">
              <w:rPr>
                <w:noProof/>
                <w:webHidden/>
              </w:rPr>
              <w:fldChar w:fldCharType="end"/>
            </w:r>
          </w:hyperlink>
        </w:p>
        <w:p w14:paraId="6F1EB54B" w14:textId="096B2847" w:rsidR="00AC4871" w:rsidRDefault="00FA64B1">
          <w:pPr>
            <w:pStyle w:val="TOC1"/>
            <w:tabs>
              <w:tab w:val="right" w:leader="dot" w:pos="9350"/>
            </w:tabs>
            <w:rPr>
              <w:rFonts w:eastAsiaTheme="minorEastAsia"/>
              <w:noProof/>
            </w:rPr>
          </w:pPr>
          <w:hyperlink w:anchor="_Toc118194441" w:history="1">
            <w:r w:rsidR="00AC4871" w:rsidRPr="005D79D5">
              <w:rPr>
                <w:rStyle w:val="Hyperlink"/>
                <w:rFonts w:eastAsia="Calibri"/>
                <w:b/>
                <w:bCs/>
                <w:noProof/>
              </w:rPr>
              <w:t>Personal Items</w:t>
            </w:r>
            <w:r w:rsidR="00AC4871">
              <w:rPr>
                <w:noProof/>
                <w:webHidden/>
              </w:rPr>
              <w:tab/>
            </w:r>
            <w:r w:rsidR="00AC4871">
              <w:rPr>
                <w:noProof/>
                <w:webHidden/>
              </w:rPr>
              <w:fldChar w:fldCharType="begin"/>
            </w:r>
            <w:r w:rsidR="00AC4871">
              <w:rPr>
                <w:noProof/>
                <w:webHidden/>
              </w:rPr>
              <w:instrText xml:space="preserve"> PAGEREF _Toc118194441 \h </w:instrText>
            </w:r>
            <w:r w:rsidR="00AC4871">
              <w:rPr>
                <w:noProof/>
                <w:webHidden/>
              </w:rPr>
            </w:r>
            <w:r w:rsidR="00AC4871">
              <w:rPr>
                <w:noProof/>
                <w:webHidden/>
              </w:rPr>
              <w:fldChar w:fldCharType="separate"/>
            </w:r>
            <w:r w:rsidR="00AC4871">
              <w:rPr>
                <w:noProof/>
                <w:webHidden/>
              </w:rPr>
              <w:t>21</w:t>
            </w:r>
            <w:r w:rsidR="00AC4871">
              <w:rPr>
                <w:noProof/>
                <w:webHidden/>
              </w:rPr>
              <w:fldChar w:fldCharType="end"/>
            </w:r>
          </w:hyperlink>
        </w:p>
        <w:p w14:paraId="081DDF95" w14:textId="129E8634" w:rsidR="00AC4871" w:rsidRDefault="00FA64B1">
          <w:pPr>
            <w:pStyle w:val="TOC1"/>
            <w:tabs>
              <w:tab w:val="right" w:leader="dot" w:pos="9350"/>
            </w:tabs>
            <w:rPr>
              <w:rFonts w:eastAsiaTheme="minorEastAsia"/>
              <w:noProof/>
            </w:rPr>
          </w:pPr>
          <w:hyperlink w:anchor="_Toc118194442" w:history="1">
            <w:r w:rsidR="00AC4871" w:rsidRPr="005D79D5">
              <w:rPr>
                <w:rStyle w:val="Hyperlink"/>
                <w:rFonts w:eastAsia="Calibri"/>
                <w:b/>
                <w:bCs/>
                <w:noProof/>
              </w:rPr>
              <w:t>Operational Equipment</w:t>
            </w:r>
            <w:r w:rsidR="00AC4871">
              <w:rPr>
                <w:noProof/>
                <w:webHidden/>
              </w:rPr>
              <w:tab/>
            </w:r>
            <w:r w:rsidR="00AC4871">
              <w:rPr>
                <w:noProof/>
                <w:webHidden/>
              </w:rPr>
              <w:fldChar w:fldCharType="begin"/>
            </w:r>
            <w:r w:rsidR="00AC4871">
              <w:rPr>
                <w:noProof/>
                <w:webHidden/>
              </w:rPr>
              <w:instrText xml:space="preserve"> PAGEREF _Toc118194442 \h </w:instrText>
            </w:r>
            <w:r w:rsidR="00AC4871">
              <w:rPr>
                <w:noProof/>
                <w:webHidden/>
              </w:rPr>
            </w:r>
            <w:r w:rsidR="00AC4871">
              <w:rPr>
                <w:noProof/>
                <w:webHidden/>
              </w:rPr>
              <w:fldChar w:fldCharType="separate"/>
            </w:r>
            <w:r w:rsidR="00AC4871">
              <w:rPr>
                <w:noProof/>
                <w:webHidden/>
              </w:rPr>
              <w:t>22</w:t>
            </w:r>
            <w:r w:rsidR="00AC4871">
              <w:rPr>
                <w:noProof/>
                <w:webHidden/>
              </w:rPr>
              <w:fldChar w:fldCharType="end"/>
            </w:r>
          </w:hyperlink>
        </w:p>
        <w:p w14:paraId="7D1708CE" w14:textId="358B3E03" w:rsidR="00AC4871" w:rsidRDefault="00FA64B1">
          <w:pPr>
            <w:pStyle w:val="TOC1"/>
            <w:tabs>
              <w:tab w:val="right" w:leader="dot" w:pos="9350"/>
            </w:tabs>
            <w:rPr>
              <w:rFonts w:eastAsiaTheme="minorEastAsia"/>
              <w:noProof/>
            </w:rPr>
          </w:pPr>
          <w:hyperlink w:anchor="_Toc118194443" w:history="1">
            <w:r w:rsidR="00AC4871" w:rsidRPr="005D79D5">
              <w:rPr>
                <w:rStyle w:val="Hyperlink"/>
                <w:rFonts w:eastAsia="Calibri"/>
                <w:b/>
                <w:bCs/>
                <w:noProof/>
              </w:rPr>
              <w:t>SOG: Swiftwater/Flood Operations</w:t>
            </w:r>
            <w:r w:rsidR="00AC4871">
              <w:rPr>
                <w:noProof/>
                <w:webHidden/>
              </w:rPr>
              <w:tab/>
            </w:r>
            <w:r w:rsidR="00AC4871">
              <w:rPr>
                <w:noProof/>
                <w:webHidden/>
              </w:rPr>
              <w:fldChar w:fldCharType="begin"/>
            </w:r>
            <w:r w:rsidR="00AC4871">
              <w:rPr>
                <w:noProof/>
                <w:webHidden/>
              </w:rPr>
              <w:instrText xml:space="preserve"> PAGEREF _Toc118194443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77B9B115" w14:textId="20E49CBB" w:rsidR="00AC4871" w:rsidRDefault="00FA64B1">
          <w:pPr>
            <w:pStyle w:val="TOC3"/>
            <w:tabs>
              <w:tab w:val="right" w:leader="dot" w:pos="9350"/>
            </w:tabs>
            <w:rPr>
              <w:rFonts w:eastAsiaTheme="minorEastAsia"/>
              <w:noProof/>
            </w:rPr>
          </w:pPr>
          <w:hyperlink w:anchor="_Toc118194444" w:history="1">
            <w:r w:rsidR="00AC4871" w:rsidRPr="005D79D5">
              <w:rPr>
                <w:rStyle w:val="Hyperlink"/>
                <w:rFonts w:eastAsia="Calibri"/>
                <w:noProof/>
              </w:rPr>
              <w:t>SOG Number: 5</w:t>
            </w:r>
            <w:r w:rsidR="00AC4871">
              <w:rPr>
                <w:noProof/>
                <w:webHidden/>
              </w:rPr>
              <w:tab/>
            </w:r>
            <w:r w:rsidR="00AC4871">
              <w:rPr>
                <w:noProof/>
                <w:webHidden/>
              </w:rPr>
              <w:fldChar w:fldCharType="begin"/>
            </w:r>
            <w:r w:rsidR="00AC4871">
              <w:rPr>
                <w:noProof/>
                <w:webHidden/>
              </w:rPr>
              <w:instrText xml:space="preserve"> PAGEREF _Toc118194444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29CB6259" w14:textId="63B8AEE7" w:rsidR="00AC4871" w:rsidRDefault="00FA64B1">
          <w:pPr>
            <w:pStyle w:val="TOC3"/>
            <w:tabs>
              <w:tab w:val="right" w:leader="dot" w:pos="9350"/>
            </w:tabs>
            <w:rPr>
              <w:rFonts w:eastAsiaTheme="minorEastAsia"/>
              <w:noProof/>
            </w:rPr>
          </w:pPr>
          <w:hyperlink w:anchor="_Toc118194445" w:history="1">
            <w:r w:rsidR="00AC4871" w:rsidRPr="005D79D5">
              <w:rPr>
                <w:rStyle w:val="Hyperlink"/>
                <w:rFonts w:eastAsia="Calibri"/>
                <w:noProof/>
              </w:rPr>
              <w:t>Purpose</w:t>
            </w:r>
            <w:r w:rsidR="00AC4871">
              <w:rPr>
                <w:noProof/>
                <w:webHidden/>
              </w:rPr>
              <w:tab/>
            </w:r>
            <w:r w:rsidR="00AC4871">
              <w:rPr>
                <w:noProof/>
                <w:webHidden/>
              </w:rPr>
              <w:fldChar w:fldCharType="begin"/>
            </w:r>
            <w:r w:rsidR="00AC4871">
              <w:rPr>
                <w:noProof/>
                <w:webHidden/>
              </w:rPr>
              <w:instrText xml:space="preserve"> PAGEREF _Toc118194445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7A88C393" w14:textId="529F1BB8" w:rsidR="00AC4871" w:rsidRDefault="00FA64B1">
          <w:pPr>
            <w:pStyle w:val="TOC3"/>
            <w:tabs>
              <w:tab w:val="right" w:leader="dot" w:pos="9350"/>
            </w:tabs>
            <w:rPr>
              <w:rFonts w:eastAsiaTheme="minorEastAsia"/>
              <w:noProof/>
            </w:rPr>
          </w:pPr>
          <w:hyperlink w:anchor="_Toc118194446"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_Toc118194446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6BC3D709" w14:textId="62098602" w:rsidR="00AC4871" w:rsidRDefault="00FA64B1">
          <w:pPr>
            <w:pStyle w:val="TOC3"/>
            <w:tabs>
              <w:tab w:val="right" w:leader="dot" w:pos="9350"/>
            </w:tabs>
            <w:rPr>
              <w:rFonts w:eastAsiaTheme="minorEastAsia"/>
              <w:noProof/>
            </w:rPr>
          </w:pPr>
          <w:hyperlink w:anchor="_Toc118194447"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_Toc118194447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531D5F31" w14:textId="6DEAD299" w:rsidR="00AC4871" w:rsidRDefault="00FA64B1">
          <w:pPr>
            <w:pStyle w:val="TOC3"/>
            <w:tabs>
              <w:tab w:val="right" w:leader="dot" w:pos="9350"/>
            </w:tabs>
            <w:rPr>
              <w:rFonts w:eastAsiaTheme="minorEastAsia"/>
              <w:noProof/>
            </w:rPr>
          </w:pPr>
          <w:hyperlink w:anchor="_Toc118194448" w:history="1">
            <w:r w:rsidR="00AC4871" w:rsidRPr="005D79D5">
              <w:rPr>
                <w:rStyle w:val="Hyperlink"/>
                <w:rFonts w:eastAsia="Calibri"/>
                <w:noProof/>
              </w:rPr>
              <w:t>Definitions</w:t>
            </w:r>
            <w:r w:rsidR="00AC4871">
              <w:rPr>
                <w:noProof/>
                <w:webHidden/>
              </w:rPr>
              <w:tab/>
            </w:r>
            <w:r w:rsidR="00AC4871">
              <w:rPr>
                <w:noProof/>
                <w:webHidden/>
              </w:rPr>
              <w:fldChar w:fldCharType="begin"/>
            </w:r>
            <w:r w:rsidR="00AC4871">
              <w:rPr>
                <w:noProof/>
                <w:webHidden/>
              </w:rPr>
              <w:instrText xml:space="preserve"> PAGEREF _Toc118194448 \h </w:instrText>
            </w:r>
            <w:r w:rsidR="00AC4871">
              <w:rPr>
                <w:noProof/>
                <w:webHidden/>
              </w:rPr>
            </w:r>
            <w:r w:rsidR="00AC4871">
              <w:rPr>
                <w:noProof/>
                <w:webHidden/>
              </w:rPr>
              <w:fldChar w:fldCharType="separate"/>
            </w:r>
            <w:r w:rsidR="00AC4871">
              <w:rPr>
                <w:noProof/>
                <w:webHidden/>
              </w:rPr>
              <w:t>24</w:t>
            </w:r>
            <w:r w:rsidR="00AC4871">
              <w:rPr>
                <w:noProof/>
                <w:webHidden/>
              </w:rPr>
              <w:fldChar w:fldCharType="end"/>
            </w:r>
          </w:hyperlink>
        </w:p>
        <w:p w14:paraId="28D9BC6F" w14:textId="57AEA5FB" w:rsidR="00AC4871" w:rsidRDefault="00FA64B1">
          <w:pPr>
            <w:pStyle w:val="TOC3"/>
            <w:tabs>
              <w:tab w:val="right" w:leader="dot" w:pos="9350"/>
            </w:tabs>
            <w:rPr>
              <w:rFonts w:eastAsiaTheme="minorEastAsia"/>
              <w:noProof/>
            </w:rPr>
          </w:pPr>
          <w:hyperlink w:anchor="_Toc118194449" w:history="1">
            <w:r w:rsidR="00AC4871" w:rsidRPr="005D79D5">
              <w:rPr>
                <w:rStyle w:val="Hyperlink"/>
                <w:rFonts w:eastAsia="Calibri"/>
                <w:noProof/>
              </w:rPr>
              <w:t>Tactical Considerations:</w:t>
            </w:r>
            <w:r w:rsidR="00AC4871">
              <w:rPr>
                <w:noProof/>
                <w:webHidden/>
              </w:rPr>
              <w:tab/>
            </w:r>
            <w:r w:rsidR="00AC4871">
              <w:rPr>
                <w:noProof/>
                <w:webHidden/>
              </w:rPr>
              <w:fldChar w:fldCharType="begin"/>
            </w:r>
            <w:r w:rsidR="00AC4871">
              <w:rPr>
                <w:noProof/>
                <w:webHidden/>
              </w:rPr>
              <w:instrText xml:space="preserve"> PAGEREF _Toc118194449 \h </w:instrText>
            </w:r>
            <w:r w:rsidR="00AC4871">
              <w:rPr>
                <w:noProof/>
                <w:webHidden/>
              </w:rPr>
            </w:r>
            <w:r w:rsidR="00AC4871">
              <w:rPr>
                <w:noProof/>
                <w:webHidden/>
              </w:rPr>
              <w:fldChar w:fldCharType="separate"/>
            </w:r>
            <w:r w:rsidR="00AC4871">
              <w:rPr>
                <w:noProof/>
                <w:webHidden/>
              </w:rPr>
              <w:t>25</w:t>
            </w:r>
            <w:r w:rsidR="00AC4871">
              <w:rPr>
                <w:noProof/>
                <w:webHidden/>
              </w:rPr>
              <w:fldChar w:fldCharType="end"/>
            </w:r>
          </w:hyperlink>
        </w:p>
        <w:p w14:paraId="441EBBCD" w14:textId="2A05A599" w:rsidR="00AC4871" w:rsidRDefault="00FA64B1">
          <w:pPr>
            <w:pStyle w:val="TOC3"/>
            <w:tabs>
              <w:tab w:val="right" w:leader="dot" w:pos="9350"/>
            </w:tabs>
            <w:rPr>
              <w:rFonts w:eastAsiaTheme="minorEastAsia"/>
              <w:noProof/>
            </w:rPr>
          </w:pPr>
          <w:hyperlink w:anchor="_Toc118194450" w:history="1">
            <w:r w:rsidR="00AC4871" w:rsidRPr="005D79D5">
              <w:rPr>
                <w:rStyle w:val="Hyperlink"/>
                <w:rFonts w:eastAsia="Calibri"/>
                <w:noProof/>
              </w:rPr>
              <w:t>Pre-Rescue Operations</w:t>
            </w:r>
            <w:r w:rsidR="00AC4871">
              <w:rPr>
                <w:noProof/>
                <w:webHidden/>
              </w:rPr>
              <w:tab/>
            </w:r>
            <w:r w:rsidR="00AC4871">
              <w:rPr>
                <w:noProof/>
                <w:webHidden/>
              </w:rPr>
              <w:fldChar w:fldCharType="begin"/>
            </w:r>
            <w:r w:rsidR="00AC4871">
              <w:rPr>
                <w:noProof/>
                <w:webHidden/>
              </w:rPr>
              <w:instrText xml:space="preserve"> PAGEREF _Toc118194450 \h </w:instrText>
            </w:r>
            <w:r w:rsidR="00AC4871">
              <w:rPr>
                <w:noProof/>
                <w:webHidden/>
              </w:rPr>
            </w:r>
            <w:r w:rsidR="00AC4871">
              <w:rPr>
                <w:noProof/>
                <w:webHidden/>
              </w:rPr>
              <w:fldChar w:fldCharType="separate"/>
            </w:r>
            <w:r w:rsidR="00AC4871">
              <w:rPr>
                <w:noProof/>
                <w:webHidden/>
              </w:rPr>
              <w:t>25</w:t>
            </w:r>
            <w:r w:rsidR="00AC4871">
              <w:rPr>
                <w:noProof/>
                <w:webHidden/>
              </w:rPr>
              <w:fldChar w:fldCharType="end"/>
            </w:r>
          </w:hyperlink>
        </w:p>
        <w:p w14:paraId="6A177A44" w14:textId="5970AFAE" w:rsidR="00AC4871" w:rsidRDefault="00FA64B1">
          <w:pPr>
            <w:pStyle w:val="TOC3"/>
            <w:tabs>
              <w:tab w:val="right" w:leader="dot" w:pos="9350"/>
            </w:tabs>
            <w:rPr>
              <w:rFonts w:eastAsiaTheme="minorEastAsia"/>
              <w:noProof/>
            </w:rPr>
          </w:pPr>
          <w:hyperlink w:anchor="_Toc118194451" w:history="1">
            <w:r w:rsidR="00AC4871" w:rsidRPr="005D79D5">
              <w:rPr>
                <w:rStyle w:val="Hyperlink"/>
                <w:rFonts w:eastAsia="Calibri"/>
                <w:noProof/>
              </w:rPr>
              <w:t>Rescue Operations</w:t>
            </w:r>
            <w:r w:rsidR="00AC4871">
              <w:rPr>
                <w:noProof/>
                <w:webHidden/>
              </w:rPr>
              <w:tab/>
            </w:r>
            <w:r w:rsidR="00AC4871">
              <w:rPr>
                <w:noProof/>
                <w:webHidden/>
              </w:rPr>
              <w:fldChar w:fldCharType="begin"/>
            </w:r>
            <w:r w:rsidR="00AC4871">
              <w:rPr>
                <w:noProof/>
                <w:webHidden/>
              </w:rPr>
              <w:instrText xml:space="preserve"> PAGEREF _Toc118194451 \h </w:instrText>
            </w:r>
            <w:r w:rsidR="00AC4871">
              <w:rPr>
                <w:noProof/>
                <w:webHidden/>
              </w:rPr>
            </w:r>
            <w:r w:rsidR="00AC4871">
              <w:rPr>
                <w:noProof/>
                <w:webHidden/>
              </w:rPr>
              <w:fldChar w:fldCharType="separate"/>
            </w:r>
            <w:r w:rsidR="00AC4871">
              <w:rPr>
                <w:noProof/>
                <w:webHidden/>
              </w:rPr>
              <w:t>26</w:t>
            </w:r>
            <w:r w:rsidR="00AC4871">
              <w:rPr>
                <w:noProof/>
                <w:webHidden/>
              </w:rPr>
              <w:fldChar w:fldCharType="end"/>
            </w:r>
          </w:hyperlink>
        </w:p>
        <w:p w14:paraId="21BA77E5" w14:textId="4A220071" w:rsidR="00AC4871" w:rsidRDefault="00FA64B1">
          <w:pPr>
            <w:pStyle w:val="TOC3"/>
            <w:tabs>
              <w:tab w:val="right" w:leader="dot" w:pos="9350"/>
            </w:tabs>
            <w:rPr>
              <w:rFonts w:eastAsiaTheme="minorEastAsia"/>
              <w:noProof/>
            </w:rPr>
          </w:pPr>
          <w:hyperlink w:anchor="_Toc118194452" w:history="1">
            <w:r w:rsidR="00AC4871" w:rsidRPr="005D79D5">
              <w:rPr>
                <w:rStyle w:val="Hyperlink"/>
                <w:rFonts w:eastAsia="Calibri"/>
                <w:noProof/>
              </w:rPr>
              <w:t>Assessing the Victim</w:t>
            </w:r>
            <w:r w:rsidR="00AC4871">
              <w:rPr>
                <w:noProof/>
                <w:webHidden/>
              </w:rPr>
              <w:tab/>
            </w:r>
            <w:r w:rsidR="00AC4871">
              <w:rPr>
                <w:noProof/>
                <w:webHidden/>
              </w:rPr>
              <w:fldChar w:fldCharType="begin"/>
            </w:r>
            <w:r w:rsidR="00AC4871">
              <w:rPr>
                <w:noProof/>
                <w:webHidden/>
              </w:rPr>
              <w:instrText xml:space="preserve"> PAGEREF _Toc118194452 \h </w:instrText>
            </w:r>
            <w:r w:rsidR="00AC4871">
              <w:rPr>
                <w:noProof/>
                <w:webHidden/>
              </w:rPr>
            </w:r>
            <w:r w:rsidR="00AC4871">
              <w:rPr>
                <w:noProof/>
                <w:webHidden/>
              </w:rPr>
              <w:fldChar w:fldCharType="separate"/>
            </w:r>
            <w:r w:rsidR="00AC4871">
              <w:rPr>
                <w:noProof/>
                <w:webHidden/>
              </w:rPr>
              <w:t>27</w:t>
            </w:r>
            <w:r w:rsidR="00AC4871">
              <w:rPr>
                <w:noProof/>
                <w:webHidden/>
              </w:rPr>
              <w:fldChar w:fldCharType="end"/>
            </w:r>
          </w:hyperlink>
        </w:p>
        <w:p w14:paraId="099642F8" w14:textId="0F7AB719" w:rsidR="00AC4871" w:rsidRDefault="00FA64B1">
          <w:pPr>
            <w:pStyle w:val="TOC3"/>
            <w:tabs>
              <w:tab w:val="right" w:leader="dot" w:pos="9350"/>
            </w:tabs>
            <w:rPr>
              <w:rFonts w:eastAsiaTheme="minorEastAsia"/>
              <w:noProof/>
            </w:rPr>
          </w:pPr>
          <w:hyperlink w:anchor="_Toc118194453" w:history="1">
            <w:r w:rsidR="00AC4871" w:rsidRPr="005D79D5">
              <w:rPr>
                <w:rStyle w:val="Hyperlink"/>
                <w:rFonts w:eastAsia="Calibri"/>
                <w:noProof/>
              </w:rPr>
              <w:t>Treatment</w:t>
            </w:r>
            <w:r w:rsidR="00AC4871">
              <w:rPr>
                <w:noProof/>
                <w:webHidden/>
              </w:rPr>
              <w:tab/>
            </w:r>
            <w:r w:rsidR="00AC4871">
              <w:rPr>
                <w:noProof/>
                <w:webHidden/>
              </w:rPr>
              <w:fldChar w:fldCharType="begin"/>
            </w:r>
            <w:r w:rsidR="00AC4871">
              <w:rPr>
                <w:noProof/>
                <w:webHidden/>
              </w:rPr>
              <w:instrText xml:space="preserve"> PAGEREF _Toc118194453 \h </w:instrText>
            </w:r>
            <w:r w:rsidR="00AC4871">
              <w:rPr>
                <w:noProof/>
                <w:webHidden/>
              </w:rPr>
            </w:r>
            <w:r w:rsidR="00AC4871">
              <w:rPr>
                <w:noProof/>
                <w:webHidden/>
              </w:rPr>
              <w:fldChar w:fldCharType="separate"/>
            </w:r>
            <w:r w:rsidR="00AC4871">
              <w:rPr>
                <w:noProof/>
                <w:webHidden/>
              </w:rPr>
              <w:t>27</w:t>
            </w:r>
            <w:r w:rsidR="00AC4871">
              <w:rPr>
                <w:noProof/>
                <w:webHidden/>
              </w:rPr>
              <w:fldChar w:fldCharType="end"/>
            </w:r>
          </w:hyperlink>
        </w:p>
        <w:p w14:paraId="6493CF1A" w14:textId="2487EE16" w:rsidR="00AC4871" w:rsidRDefault="00FA64B1">
          <w:pPr>
            <w:pStyle w:val="TOC3"/>
            <w:tabs>
              <w:tab w:val="right" w:leader="dot" w:pos="9350"/>
            </w:tabs>
            <w:rPr>
              <w:rFonts w:eastAsiaTheme="minorEastAsia"/>
              <w:noProof/>
            </w:rPr>
          </w:pPr>
          <w:hyperlink w:anchor="_Toc118194454" w:history="1">
            <w:r w:rsidR="00AC4871" w:rsidRPr="005D79D5">
              <w:rPr>
                <w:rStyle w:val="Hyperlink"/>
                <w:rFonts w:eastAsia="Calibri"/>
                <w:noProof/>
              </w:rPr>
              <w:t>Termination</w:t>
            </w:r>
            <w:r w:rsidR="00AC4871">
              <w:rPr>
                <w:noProof/>
                <w:webHidden/>
              </w:rPr>
              <w:tab/>
            </w:r>
            <w:r w:rsidR="00AC4871">
              <w:rPr>
                <w:noProof/>
                <w:webHidden/>
              </w:rPr>
              <w:fldChar w:fldCharType="begin"/>
            </w:r>
            <w:r w:rsidR="00AC4871">
              <w:rPr>
                <w:noProof/>
                <w:webHidden/>
              </w:rPr>
              <w:instrText xml:space="preserve"> PAGEREF _Toc118194454 \h </w:instrText>
            </w:r>
            <w:r w:rsidR="00AC4871">
              <w:rPr>
                <w:noProof/>
                <w:webHidden/>
              </w:rPr>
            </w:r>
            <w:r w:rsidR="00AC4871">
              <w:rPr>
                <w:noProof/>
                <w:webHidden/>
              </w:rPr>
              <w:fldChar w:fldCharType="separate"/>
            </w:r>
            <w:r w:rsidR="00AC4871">
              <w:rPr>
                <w:noProof/>
                <w:webHidden/>
              </w:rPr>
              <w:t>27</w:t>
            </w:r>
            <w:r w:rsidR="00AC4871">
              <w:rPr>
                <w:noProof/>
                <w:webHidden/>
              </w:rPr>
              <w:fldChar w:fldCharType="end"/>
            </w:r>
          </w:hyperlink>
        </w:p>
        <w:p w14:paraId="157CFC54" w14:textId="60B2535F" w:rsidR="00AC4871" w:rsidRDefault="00FA64B1">
          <w:pPr>
            <w:pStyle w:val="TOC3"/>
            <w:tabs>
              <w:tab w:val="right" w:leader="dot" w:pos="9350"/>
            </w:tabs>
            <w:rPr>
              <w:rFonts w:eastAsiaTheme="minorEastAsia"/>
              <w:noProof/>
            </w:rPr>
          </w:pPr>
          <w:hyperlink w:anchor="_Toc118194455" w:history="1">
            <w:r w:rsidR="00AC4871" w:rsidRPr="005D79D5">
              <w:rPr>
                <w:rStyle w:val="Hyperlink"/>
                <w:rFonts w:eastAsia="Calibri"/>
                <w:noProof/>
              </w:rPr>
              <w:t>Additional Operational Considerations:</w:t>
            </w:r>
            <w:r w:rsidR="00AC4871">
              <w:rPr>
                <w:noProof/>
                <w:webHidden/>
              </w:rPr>
              <w:tab/>
            </w:r>
            <w:r w:rsidR="00AC4871">
              <w:rPr>
                <w:noProof/>
                <w:webHidden/>
              </w:rPr>
              <w:fldChar w:fldCharType="begin"/>
            </w:r>
            <w:r w:rsidR="00AC4871">
              <w:rPr>
                <w:noProof/>
                <w:webHidden/>
              </w:rPr>
              <w:instrText xml:space="preserve"> PAGEREF _Toc118194455 \h </w:instrText>
            </w:r>
            <w:r w:rsidR="00AC4871">
              <w:rPr>
                <w:noProof/>
                <w:webHidden/>
              </w:rPr>
            </w:r>
            <w:r w:rsidR="00AC4871">
              <w:rPr>
                <w:noProof/>
                <w:webHidden/>
              </w:rPr>
              <w:fldChar w:fldCharType="separate"/>
            </w:r>
            <w:r w:rsidR="00AC4871">
              <w:rPr>
                <w:noProof/>
                <w:webHidden/>
              </w:rPr>
              <w:t>28</w:t>
            </w:r>
            <w:r w:rsidR="00AC4871">
              <w:rPr>
                <w:noProof/>
                <w:webHidden/>
              </w:rPr>
              <w:fldChar w:fldCharType="end"/>
            </w:r>
          </w:hyperlink>
        </w:p>
        <w:p w14:paraId="76E8DADC" w14:textId="087EB82A" w:rsidR="00AC4871" w:rsidRDefault="00FA64B1">
          <w:pPr>
            <w:pStyle w:val="TOC1"/>
            <w:tabs>
              <w:tab w:val="right" w:leader="dot" w:pos="9350"/>
            </w:tabs>
            <w:rPr>
              <w:rFonts w:eastAsiaTheme="minorEastAsia"/>
              <w:noProof/>
            </w:rPr>
          </w:pPr>
          <w:hyperlink w:anchor="_Toc118194456" w:history="1">
            <w:r w:rsidR="00AC4871" w:rsidRPr="005D79D5">
              <w:rPr>
                <w:rStyle w:val="Hyperlink"/>
                <w:rFonts w:eastAsia="Calibri"/>
                <w:b/>
                <w:bCs/>
                <w:noProof/>
              </w:rPr>
              <w:t>SOG: Decontamination</w:t>
            </w:r>
            <w:r w:rsidR="00AC4871">
              <w:rPr>
                <w:noProof/>
                <w:webHidden/>
              </w:rPr>
              <w:tab/>
            </w:r>
            <w:r w:rsidR="00AC4871">
              <w:rPr>
                <w:noProof/>
                <w:webHidden/>
              </w:rPr>
              <w:fldChar w:fldCharType="begin"/>
            </w:r>
            <w:r w:rsidR="00AC4871">
              <w:rPr>
                <w:noProof/>
                <w:webHidden/>
              </w:rPr>
              <w:instrText xml:space="preserve"> PAGEREF _Toc118194456 \h </w:instrText>
            </w:r>
            <w:r w:rsidR="00AC4871">
              <w:rPr>
                <w:noProof/>
                <w:webHidden/>
              </w:rPr>
            </w:r>
            <w:r w:rsidR="00AC4871">
              <w:rPr>
                <w:noProof/>
                <w:webHidden/>
              </w:rPr>
              <w:fldChar w:fldCharType="separate"/>
            </w:r>
            <w:r w:rsidR="00AC4871">
              <w:rPr>
                <w:noProof/>
                <w:webHidden/>
              </w:rPr>
              <w:t>29</w:t>
            </w:r>
            <w:r w:rsidR="00AC4871">
              <w:rPr>
                <w:noProof/>
                <w:webHidden/>
              </w:rPr>
              <w:fldChar w:fldCharType="end"/>
            </w:r>
          </w:hyperlink>
        </w:p>
        <w:p w14:paraId="5E211A8A" w14:textId="6E32D550" w:rsidR="00AC4871" w:rsidRDefault="00FA64B1">
          <w:pPr>
            <w:pStyle w:val="TOC3"/>
            <w:tabs>
              <w:tab w:val="right" w:leader="dot" w:pos="9350"/>
            </w:tabs>
            <w:rPr>
              <w:rFonts w:eastAsiaTheme="minorEastAsia"/>
              <w:noProof/>
            </w:rPr>
          </w:pPr>
          <w:hyperlink w:anchor="_Toc118194457" w:history="1">
            <w:r w:rsidR="00AC4871" w:rsidRPr="005D79D5">
              <w:rPr>
                <w:rStyle w:val="Hyperlink"/>
                <w:rFonts w:eastAsia="Calibri"/>
                <w:noProof/>
              </w:rPr>
              <w:t>SOG Number: 6</w:t>
            </w:r>
            <w:r w:rsidR="00AC4871">
              <w:rPr>
                <w:noProof/>
                <w:webHidden/>
              </w:rPr>
              <w:tab/>
            </w:r>
            <w:r w:rsidR="00AC4871">
              <w:rPr>
                <w:noProof/>
                <w:webHidden/>
              </w:rPr>
              <w:fldChar w:fldCharType="begin"/>
            </w:r>
            <w:r w:rsidR="00AC4871">
              <w:rPr>
                <w:noProof/>
                <w:webHidden/>
              </w:rPr>
              <w:instrText xml:space="preserve"> PAGEREF _Toc118194457 \h </w:instrText>
            </w:r>
            <w:r w:rsidR="00AC4871">
              <w:rPr>
                <w:noProof/>
                <w:webHidden/>
              </w:rPr>
            </w:r>
            <w:r w:rsidR="00AC4871">
              <w:rPr>
                <w:noProof/>
                <w:webHidden/>
              </w:rPr>
              <w:fldChar w:fldCharType="separate"/>
            </w:r>
            <w:r w:rsidR="00AC4871">
              <w:rPr>
                <w:noProof/>
                <w:webHidden/>
              </w:rPr>
              <w:t>29</w:t>
            </w:r>
            <w:r w:rsidR="00AC4871">
              <w:rPr>
                <w:noProof/>
                <w:webHidden/>
              </w:rPr>
              <w:fldChar w:fldCharType="end"/>
            </w:r>
          </w:hyperlink>
        </w:p>
        <w:p w14:paraId="3703FA46" w14:textId="46472337" w:rsidR="00AC4871" w:rsidRDefault="00FA64B1">
          <w:pPr>
            <w:pStyle w:val="TOC3"/>
            <w:tabs>
              <w:tab w:val="right" w:leader="dot" w:pos="9350"/>
            </w:tabs>
            <w:rPr>
              <w:rFonts w:eastAsiaTheme="minorEastAsia"/>
              <w:noProof/>
            </w:rPr>
          </w:pPr>
          <w:hyperlink w:anchor="_Toc118194458" w:history="1">
            <w:r w:rsidR="00AC4871" w:rsidRPr="005D79D5">
              <w:rPr>
                <w:rStyle w:val="Hyperlink"/>
                <w:rFonts w:eastAsia="Calibri"/>
                <w:noProof/>
              </w:rPr>
              <w:t>Purpose</w:t>
            </w:r>
            <w:r w:rsidR="00AC4871">
              <w:rPr>
                <w:noProof/>
                <w:webHidden/>
              </w:rPr>
              <w:tab/>
            </w:r>
            <w:r w:rsidR="00AC4871">
              <w:rPr>
                <w:noProof/>
                <w:webHidden/>
              </w:rPr>
              <w:fldChar w:fldCharType="begin"/>
            </w:r>
            <w:r w:rsidR="00AC4871">
              <w:rPr>
                <w:noProof/>
                <w:webHidden/>
              </w:rPr>
              <w:instrText xml:space="preserve"> PAGEREF _Toc118194458 \h </w:instrText>
            </w:r>
            <w:r w:rsidR="00AC4871">
              <w:rPr>
                <w:noProof/>
                <w:webHidden/>
              </w:rPr>
            </w:r>
            <w:r w:rsidR="00AC4871">
              <w:rPr>
                <w:noProof/>
                <w:webHidden/>
              </w:rPr>
              <w:fldChar w:fldCharType="separate"/>
            </w:r>
            <w:r w:rsidR="00AC4871">
              <w:rPr>
                <w:noProof/>
                <w:webHidden/>
              </w:rPr>
              <w:t>29</w:t>
            </w:r>
            <w:r w:rsidR="00AC4871">
              <w:rPr>
                <w:noProof/>
                <w:webHidden/>
              </w:rPr>
              <w:fldChar w:fldCharType="end"/>
            </w:r>
          </w:hyperlink>
        </w:p>
        <w:p w14:paraId="2EA5169D" w14:textId="0305D701" w:rsidR="00AC4871" w:rsidRDefault="00FA64B1">
          <w:pPr>
            <w:pStyle w:val="TOC3"/>
            <w:tabs>
              <w:tab w:val="right" w:leader="dot" w:pos="9350"/>
            </w:tabs>
            <w:rPr>
              <w:rFonts w:eastAsiaTheme="minorEastAsia"/>
              <w:noProof/>
            </w:rPr>
          </w:pPr>
          <w:hyperlink w:anchor="_Toc118194459"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_Toc118194459 \h </w:instrText>
            </w:r>
            <w:r w:rsidR="00AC4871">
              <w:rPr>
                <w:noProof/>
                <w:webHidden/>
              </w:rPr>
            </w:r>
            <w:r w:rsidR="00AC4871">
              <w:rPr>
                <w:noProof/>
                <w:webHidden/>
              </w:rPr>
              <w:fldChar w:fldCharType="separate"/>
            </w:r>
            <w:r w:rsidR="00AC4871">
              <w:rPr>
                <w:noProof/>
                <w:webHidden/>
              </w:rPr>
              <w:t>29</w:t>
            </w:r>
            <w:r w:rsidR="00AC4871">
              <w:rPr>
                <w:noProof/>
                <w:webHidden/>
              </w:rPr>
              <w:fldChar w:fldCharType="end"/>
            </w:r>
          </w:hyperlink>
        </w:p>
        <w:p w14:paraId="0E614DF2" w14:textId="0CEC9720" w:rsidR="00AC4871" w:rsidRDefault="00FA64B1">
          <w:pPr>
            <w:pStyle w:val="TOC3"/>
            <w:tabs>
              <w:tab w:val="right" w:leader="dot" w:pos="9350"/>
            </w:tabs>
            <w:rPr>
              <w:rFonts w:eastAsiaTheme="minorEastAsia"/>
              <w:noProof/>
            </w:rPr>
          </w:pPr>
          <w:hyperlink w:anchor="_Toc118194460"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_Toc118194460 \h </w:instrText>
            </w:r>
            <w:r w:rsidR="00AC4871">
              <w:rPr>
                <w:noProof/>
                <w:webHidden/>
              </w:rPr>
            </w:r>
            <w:r w:rsidR="00AC4871">
              <w:rPr>
                <w:noProof/>
                <w:webHidden/>
              </w:rPr>
              <w:fldChar w:fldCharType="separate"/>
            </w:r>
            <w:r w:rsidR="00AC4871">
              <w:rPr>
                <w:noProof/>
                <w:webHidden/>
              </w:rPr>
              <w:t>29</w:t>
            </w:r>
            <w:r w:rsidR="00AC4871">
              <w:rPr>
                <w:noProof/>
                <w:webHidden/>
              </w:rPr>
              <w:fldChar w:fldCharType="end"/>
            </w:r>
          </w:hyperlink>
        </w:p>
        <w:p w14:paraId="45F7E646" w14:textId="50780B22" w:rsidR="00AC4871" w:rsidRDefault="00FA64B1">
          <w:pPr>
            <w:pStyle w:val="TOC1"/>
            <w:tabs>
              <w:tab w:val="right" w:leader="dot" w:pos="9350"/>
            </w:tabs>
            <w:rPr>
              <w:rFonts w:eastAsiaTheme="minorEastAsia"/>
              <w:noProof/>
            </w:rPr>
          </w:pPr>
          <w:hyperlink w:anchor="_Toc118194461" w:history="1">
            <w:r w:rsidR="00AC4871" w:rsidRPr="005D79D5">
              <w:rPr>
                <w:rStyle w:val="Hyperlink"/>
                <w:rFonts w:eastAsia="Calibri"/>
                <w:b/>
                <w:bCs/>
                <w:noProof/>
              </w:rPr>
              <w:t>SOG: Demobilization</w:t>
            </w:r>
            <w:r w:rsidR="00AC4871">
              <w:rPr>
                <w:noProof/>
                <w:webHidden/>
              </w:rPr>
              <w:tab/>
            </w:r>
            <w:r w:rsidR="00AC4871">
              <w:rPr>
                <w:noProof/>
                <w:webHidden/>
              </w:rPr>
              <w:fldChar w:fldCharType="begin"/>
            </w:r>
            <w:r w:rsidR="00AC4871">
              <w:rPr>
                <w:noProof/>
                <w:webHidden/>
              </w:rPr>
              <w:instrText xml:space="preserve"> PAGEREF _Toc118194461 \h </w:instrText>
            </w:r>
            <w:r w:rsidR="00AC4871">
              <w:rPr>
                <w:noProof/>
                <w:webHidden/>
              </w:rPr>
            </w:r>
            <w:r w:rsidR="00AC4871">
              <w:rPr>
                <w:noProof/>
                <w:webHidden/>
              </w:rPr>
              <w:fldChar w:fldCharType="separate"/>
            </w:r>
            <w:r w:rsidR="00AC4871">
              <w:rPr>
                <w:noProof/>
                <w:webHidden/>
              </w:rPr>
              <w:t>33</w:t>
            </w:r>
            <w:r w:rsidR="00AC4871">
              <w:rPr>
                <w:noProof/>
                <w:webHidden/>
              </w:rPr>
              <w:fldChar w:fldCharType="end"/>
            </w:r>
          </w:hyperlink>
        </w:p>
        <w:p w14:paraId="5249EF75" w14:textId="0063A62A" w:rsidR="00AC4871" w:rsidRDefault="00FA64B1">
          <w:pPr>
            <w:pStyle w:val="TOC3"/>
            <w:tabs>
              <w:tab w:val="right" w:leader="dot" w:pos="9350"/>
            </w:tabs>
            <w:rPr>
              <w:rFonts w:eastAsiaTheme="minorEastAsia"/>
              <w:noProof/>
            </w:rPr>
          </w:pPr>
          <w:hyperlink w:anchor="_Toc118194462" w:history="1">
            <w:r w:rsidR="00AC4871" w:rsidRPr="005D79D5">
              <w:rPr>
                <w:rStyle w:val="Hyperlink"/>
                <w:rFonts w:eastAsia="Calibri"/>
                <w:noProof/>
              </w:rPr>
              <w:t>SOG Number: 7</w:t>
            </w:r>
            <w:r w:rsidR="00AC4871">
              <w:rPr>
                <w:noProof/>
                <w:webHidden/>
              </w:rPr>
              <w:tab/>
            </w:r>
            <w:r w:rsidR="00AC4871">
              <w:rPr>
                <w:noProof/>
                <w:webHidden/>
              </w:rPr>
              <w:fldChar w:fldCharType="begin"/>
            </w:r>
            <w:r w:rsidR="00AC4871">
              <w:rPr>
                <w:noProof/>
                <w:webHidden/>
              </w:rPr>
              <w:instrText xml:space="preserve"> PAGEREF _Toc118194462 \h </w:instrText>
            </w:r>
            <w:r w:rsidR="00AC4871">
              <w:rPr>
                <w:noProof/>
                <w:webHidden/>
              </w:rPr>
            </w:r>
            <w:r w:rsidR="00AC4871">
              <w:rPr>
                <w:noProof/>
                <w:webHidden/>
              </w:rPr>
              <w:fldChar w:fldCharType="separate"/>
            </w:r>
            <w:r w:rsidR="00AC4871">
              <w:rPr>
                <w:noProof/>
                <w:webHidden/>
              </w:rPr>
              <w:t>33</w:t>
            </w:r>
            <w:r w:rsidR="00AC4871">
              <w:rPr>
                <w:noProof/>
                <w:webHidden/>
              </w:rPr>
              <w:fldChar w:fldCharType="end"/>
            </w:r>
          </w:hyperlink>
        </w:p>
        <w:p w14:paraId="79744826" w14:textId="149CD008" w:rsidR="00AC4871" w:rsidRDefault="00FA64B1">
          <w:pPr>
            <w:pStyle w:val="TOC3"/>
            <w:tabs>
              <w:tab w:val="right" w:leader="dot" w:pos="9350"/>
            </w:tabs>
            <w:rPr>
              <w:rFonts w:eastAsiaTheme="minorEastAsia"/>
              <w:noProof/>
            </w:rPr>
          </w:pPr>
          <w:hyperlink w:anchor="_Toc118194463" w:history="1">
            <w:r w:rsidR="00AC4871" w:rsidRPr="005D79D5">
              <w:rPr>
                <w:rStyle w:val="Hyperlink"/>
                <w:noProof/>
              </w:rPr>
              <w:t>Purpose</w:t>
            </w:r>
            <w:r w:rsidR="00AC4871">
              <w:rPr>
                <w:noProof/>
                <w:webHidden/>
              </w:rPr>
              <w:tab/>
            </w:r>
            <w:r w:rsidR="00AC4871">
              <w:rPr>
                <w:noProof/>
                <w:webHidden/>
              </w:rPr>
              <w:fldChar w:fldCharType="begin"/>
            </w:r>
            <w:r w:rsidR="00AC4871">
              <w:rPr>
                <w:noProof/>
                <w:webHidden/>
              </w:rPr>
              <w:instrText xml:space="preserve"> PAGEREF _Toc118194463 \h </w:instrText>
            </w:r>
            <w:r w:rsidR="00AC4871">
              <w:rPr>
                <w:noProof/>
                <w:webHidden/>
              </w:rPr>
            </w:r>
            <w:r w:rsidR="00AC4871">
              <w:rPr>
                <w:noProof/>
                <w:webHidden/>
              </w:rPr>
              <w:fldChar w:fldCharType="separate"/>
            </w:r>
            <w:r w:rsidR="00AC4871">
              <w:rPr>
                <w:noProof/>
                <w:webHidden/>
              </w:rPr>
              <w:t>33</w:t>
            </w:r>
            <w:r w:rsidR="00AC4871">
              <w:rPr>
                <w:noProof/>
                <w:webHidden/>
              </w:rPr>
              <w:fldChar w:fldCharType="end"/>
            </w:r>
          </w:hyperlink>
        </w:p>
        <w:p w14:paraId="7D00C22D" w14:textId="0E7DACFB" w:rsidR="00AC4871" w:rsidRDefault="00FA64B1">
          <w:pPr>
            <w:pStyle w:val="TOC3"/>
            <w:tabs>
              <w:tab w:val="right" w:leader="dot" w:pos="9350"/>
            </w:tabs>
            <w:rPr>
              <w:rFonts w:eastAsiaTheme="minorEastAsia"/>
              <w:noProof/>
            </w:rPr>
          </w:pPr>
          <w:hyperlink w:anchor="_Toc118194464"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_Toc118194464 \h </w:instrText>
            </w:r>
            <w:r w:rsidR="00AC4871">
              <w:rPr>
                <w:noProof/>
                <w:webHidden/>
              </w:rPr>
            </w:r>
            <w:r w:rsidR="00AC4871">
              <w:rPr>
                <w:noProof/>
                <w:webHidden/>
              </w:rPr>
              <w:fldChar w:fldCharType="separate"/>
            </w:r>
            <w:r w:rsidR="00AC4871">
              <w:rPr>
                <w:noProof/>
                <w:webHidden/>
              </w:rPr>
              <w:t>33</w:t>
            </w:r>
            <w:r w:rsidR="00AC4871">
              <w:rPr>
                <w:noProof/>
                <w:webHidden/>
              </w:rPr>
              <w:fldChar w:fldCharType="end"/>
            </w:r>
          </w:hyperlink>
        </w:p>
        <w:p w14:paraId="2126399A" w14:textId="4B6F5B72" w:rsidR="00AC4871" w:rsidRDefault="00FA64B1">
          <w:pPr>
            <w:pStyle w:val="TOC3"/>
            <w:tabs>
              <w:tab w:val="right" w:leader="dot" w:pos="9350"/>
            </w:tabs>
            <w:rPr>
              <w:rFonts w:eastAsiaTheme="minorEastAsia"/>
              <w:noProof/>
            </w:rPr>
          </w:pPr>
          <w:hyperlink w:anchor="_Toc118194465"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_Toc118194465 \h </w:instrText>
            </w:r>
            <w:r w:rsidR="00AC4871">
              <w:rPr>
                <w:noProof/>
                <w:webHidden/>
              </w:rPr>
            </w:r>
            <w:r w:rsidR="00AC4871">
              <w:rPr>
                <w:noProof/>
                <w:webHidden/>
              </w:rPr>
              <w:fldChar w:fldCharType="separate"/>
            </w:r>
            <w:r w:rsidR="00AC4871">
              <w:rPr>
                <w:noProof/>
                <w:webHidden/>
              </w:rPr>
              <w:t>33</w:t>
            </w:r>
            <w:r w:rsidR="00AC4871">
              <w:rPr>
                <w:noProof/>
                <w:webHidden/>
              </w:rPr>
              <w:fldChar w:fldCharType="end"/>
            </w:r>
          </w:hyperlink>
        </w:p>
        <w:p w14:paraId="527C8928" w14:textId="47EFA34F" w:rsidR="00AC4871" w:rsidRDefault="00FA64B1">
          <w:pPr>
            <w:pStyle w:val="TOC1"/>
            <w:tabs>
              <w:tab w:val="right" w:leader="dot" w:pos="9350"/>
            </w:tabs>
            <w:rPr>
              <w:rFonts w:eastAsiaTheme="minorEastAsia"/>
              <w:noProof/>
            </w:rPr>
          </w:pPr>
          <w:hyperlink w:anchor="_Toc118194466" w:history="1">
            <w:r w:rsidR="00AC4871" w:rsidRPr="005D79D5">
              <w:rPr>
                <w:rStyle w:val="Hyperlink"/>
                <w:rFonts w:eastAsia="Calibri"/>
                <w:b/>
                <w:bCs/>
                <w:noProof/>
              </w:rPr>
              <w:t>SOG: Maintenance of Vehicles and Equipment</w:t>
            </w:r>
            <w:r w:rsidR="00AC4871">
              <w:rPr>
                <w:noProof/>
                <w:webHidden/>
              </w:rPr>
              <w:tab/>
            </w:r>
            <w:r w:rsidR="00AC4871">
              <w:rPr>
                <w:noProof/>
                <w:webHidden/>
              </w:rPr>
              <w:fldChar w:fldCharType="begin"/>
            </w:r>
            <w:r w:rsidR="00AC4871">
              <w:rPr>
                <w:noProof/>
                <w:webHidden/>
              </w:rPr>
              <w:instrText xml:space="preserve"> PAGEREF _Toc118194466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0EA6B6ED" w14:textId="52943A94" w:rsidR="00AC4871" w:rsidRDefault="00FA64B1">
          <w:pPr>
            <w:pStyle w:val="TOC3"/>
            <w:tabs>
              <w:tab w:val="right" w:leader="dot" w:pos="9350"/>
            </w:tabs>
            <w:rPr>
              <w:rFonts w:eastAsiaTheme="minorEastAsia"/>
              <w:noProof/>
            </w:rPr>
          </w:pPr>
          <w:hyperlink w:anchor="_Toc118194467" w:history="1">
            <w:r w:rsidR="00AC4871" w:rsidRPr="005D79D5">
              <w:rPr>
                <w:rStyle w:val="Hyperlink"/>
                <w:rFonts w:eastAsia="Calibri"/>
                <w:noProof/>
              </w:rPr>
              <w:t>SOG Number: 8</w:t>
            </w:r>
            <w:r w:rsidR="00AC4871">
              <w:rPr>
                <w:noProof/>
                <w:webHidden/>
              </w:rPr>
              <w:tab/>
            </w:r>
            <w:r w:rsidR="00AC4871">
              <w:rPr>
                <w:noProof/>
                <w:webHidden/>
              </w:rPr>
              <w:fldChar w:fldCharType="begin"/>
            </w:r>
            <w:r w:rsidR="00AC4871">
              <w:rPr>
                <w:noProof/>
                <w:webHidden/>
              </w:rPr>
              <w:instrText xml:space="preserve"> PAGEREF _Toc118194467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2CC44B16" w14:textId="13247AD1" w:rsidR="00AC4871" w:rsidRDefault="00FA64B1">
          <w:pPr>
            <w:pStyle w:val="TOC3"/>
            <w:tabs>
              <w:tab w:val="right" w:leader="dot" w:pos="9350"/>
            </w:tabs>
            <w:rPr>
              <w:rFonts w:eastAsiaTheme="minorEastAsia"/>
              <w:noProof/>
            </w:rPr>
          </w:pPr>
          <w:hyperlink w:anchor="_Toc118194468" w:history="1">
            <w:r w:rsidR="00AC4871" w:rsidRPr="005D79D5">
              <w:rPr>
                <w:rStyle w:val="Hyperlink"/>
                <w:noProof/>
              </w:rPr>
              <w:t>Purpose</w:t>
            </w:r>
            <w:r w:rsidR="00AC4871">
              <w:rPr>
                <w:noProof/>
                <w:webHidden/>
              </w:rPr>
              <w:tab/>
            </w:r>
            <w:r w:rsidR="00AC4871">
              <w:rPr>
                <w:noProof/>
                <w:webHidden/>
              </w:rPr>
              <w:fldChar w:fldCharType="begin"/>
            </w:r>
            <w:r w:rsidR="00AC4871">
              <w:rPr>
                <w:noProof/>
                <w:webHidden/>
              </w:rPr>
              <w:instrText xml:space="preserve"> PAGEREF _Toc118194468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01814C2F" w14:textId="7C62D2AC" w:rsidR="00AC4871" w:rsidRDefault="00FA64B1">
          <w:pPr>
            <w:pStyle w:val="TOC3"/>
            <w:tabs>
              <w:tab w:val="right" w:leader="dot" w:pos="9350"/>
            </w:tabs>
            <w:rPr>
              <w:rFonts w:eastAsiaTheme="minorEastAsia"/>
              <w:noProof/>
            </w:rPr>
          </w:pPr>
          <w:hyperlink w:anchor="_Toc118194469"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_Toc118194469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58545B99" w14:textId="63D122FB" w:rsidR="00AC4871" w:rsidRDefault="00FA64B1">
          <w:pPr>
            <w:pStyle w:val="TOC3"/>
            <w:tabs>
              <w:tab w:val="right" w:leader="dot" w:pos="9350"/>
            </w:tabs>
            <w:rPr>
              <w:rFonts w:eastAsiaTheme="minorEastAsia"/>
              <w:noProof/>
            </w:rPr>
          </w:pPr>
          <w:hyperlink w:anchor="_Toc118194470"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_Toc118194470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374AE316" w14:textId="36D1015E" w:rsidR="00AC4871" w:rsidRDefault="00FA64B1">
          <w:pPr>
            <w:pStyle w:val="TOC3"/>
            <w:tabs>
              <w:tab w:val="right" w:leader="dot" w:pos="9350"/>
            </w:tabs>
            <w:rPr>
              <w:rFonts w:eastAsiaTheme="minorEastAsia"/>
              <w:noProof/>
            </w:rPr>
          </w:pPr>
          <w:hyperlink w:anchor="_Toc118194471" w:history="1">
            <w:r w:rsidR="00AC4871" w:rsidRPr="005D79D5">
              <w:rPr>
                <w:rStyle w:val="Hyperlink"/>
                <w:rFonts w:eastAsia="Calibri"/>
                <w:noProof/>
              </w:rPr>
              <w:t>Vehicles (from NFPA 1911, Chapter 7)</w:t>
            </w:r>
            <w:r w:rsidR="00AC4871">
              <w:rPr>
                <w:noProof/>
                <w:webHidden/>
              </w:rPr>
              <w:tab/>
            </w:r>
            <w:r w:rsidR="00AC4871">
              <w:rPr>
                <w:noProof/>
                <w:webHidden/>
              </w:rPr>
              <w:fldChar w:fldCharType="begin"/>
            </w:r>
            <w:r w:rsidR="00AC4871">
              <w:rPr>
                <w:noProof/>
                <w:webHidden/>
              </w:rPr>
              <w:instrText xml:space="preserve"> PAGEREF _Toc118194471 \h </w:instrText>
            </w:r>
            <w:r w:rsidR="00AC4871">
              <w:rPr>
                <w:noProof/>
                <w:webHidden/>
              </w:rPr>
            </w:r>
            <w:r w:rsidR="00AC4871">
              <w:rPr>
                <w:noProof/>
                <w:webHidden/>
              </w:rPr>
              <w:fldChar w:fldCharType="separate"/>
            </w:r>
            <w:r w:rsidR="00AC4871">
              <w:rPr>
                <w:noProof/>
                <w:webHidden/>
              </w:rPr>
              <w:t>34</w:t>
            </w:r>
            <w:r w:rsidR="00AC4871">
              <w:rPr>
                <w:noProof/>
                <w:webHidden/>
              </w:rPr>
              <w:fldChar w:fldCharType="end"/>
            </w:r>
          </w:hyperlink>
        </w:p>
        <w:p w14:paraId="4EF69483" w14:textId="0BE514CF" w:rsidR="00AC4871" w:rsidRDefault="00FA64B1">
          <w:pPr>
            <w:pStyle w:val="TOC3"/>
            <w:tabs>
              <w:tab w:val="right" w:leader="dot" w:pos="9350"/>
            </w:tabs>
            <w:rPr>
              <w:rFonts w:eastAsiaTheme="minorEastAsia"/>
              <w:noProof/>
            </w:rPr>
          </w:pPr>
          <w:hyperlink w:anchor="_Toc118194472" w:history="1">
            <w:r w:rsidR="00AC4871" w:rsidRPr="005D79D5">
              <w:rPr>
                <w:rStyle w:val="Hyperlink"/>
                <w:rFonts w:eastAsia="Calibri"/>
                <w:noProof/>
              </w:rPr>
              <w:t>Trailers (from NFPA 1911, Chapter 16)</w:t>
            </w:r>
            <w:r w:rsidR="00AC4871">
              <w:rPr>
                <w:noProof/>
                <w:webHidden/>
              </w:rPr>
              <w:tab/>
            </w:r>
            <w:r w:rsidR="00AC4871">
              <w:rPr>
                <w:noProof/>
                <w:webHidden/>
              </w:rPr>
              <w:fldChar w:fldCharType="begin"/>
            </w:r>
            <w:r w:rsidR="00AC4871">
              <w:rPr>
                <w:noProof/>
                <w:webHidden/>
              </w:rPr>
              <w:instrText xml:space="preserve"> PAGEREF _Toc118194472 \h </w:instrText>
            </w:r>
            <w:r w:rsidR="00AC4871">
              <w:rPr>
                <w:noProof/>
                <w:webHidden/>
              </w:rPr>
            </w:r>
            <w:r w:rsidR="00AC4871">
              <w:rPr>
                <w:noProof/>
                <w:webHidden/>
              </w:rPr>
              <w:fldChar w:fldCharType="separate"/>
            </w:r>
            <w:r w:rsidR="00AC4871">
              <w:rPr>
                <w:noProof/>
                <w:webHidden/>
              </w:rPr>
              <w:t>35</w:t>
            </w:r>
            <w:r w:rsidR="00AC4871">
              <w:rPr>
                <w:noProof/>
                <w:webHidden/>
              </w:rPr>
              <w:fldChar w:fldCharType="end"/>
            </w:r>
          </w:hyperlink>
        </w:p>
        <w:p w14:paraId="64AC5767" w14:textId="5DCF4F8D" w:rsidR="00AC4871" w:rsidRDefault="00FA64B1">
          <w:pPr>
            <w:pStyle w:val="TOC3"/>
            <w:tabs>
              <w:tab w:val="right" w:leader="dot" w:pos="9350"/>
            </w:tabs>
            <w:rPr>
              <w:rFonts w:eastAsiaTheme="minorEastAsia"/>
              <w:noProof/>
            </w:rPr>
          </w:pPr>
          <w:hyperlink w:anchor="_Toc118194473" w:history="1">
            <w:r w:rsidR="00AC4871" w:rsidRPr="005D79D5">
              <w:rPr>
                <w:rStyle w:val="Hyperlink"/>
                <w:rFonts w:eastAsia="Calibri"/>
                <w:noProof/>
              </w:rPr>
              <w:t>Boats (inflatable rafts &amp; motorized)</w:t>
            </w:r>
            <w:r w:rsidR="00AC4871">
              <w:rPr>
                <w:noProof/>
                <w:webHidden/>
              </w:rPr>
              <w:tab/>
            </w:r>
            <w:r w:rsidR="00AC4871">
              <w:rPr>
                <w:noProof/>
                <w:webHidden/>
              </w:rPr>
              <w:fldChar w:fldCharType="begin"/>
            </w:r>
            <w:r w:rsidR="00AC4871">
              <w:rPr>
                <w:noProof/>
                <w:webHidden/>
              </w:rPr>
              <w:instrText xml:space="preserve"> PAGEREF _Toc118194473 \h </w:instrText>
            </w:r>
            <w:r w:rsidR="00AC4871">
              <w:rPr>
                <w:noProof/>
                <w:webHidden/>
              </w:rPr>
            </w:r>
            <w:r w:rsidR="00AC4871">
              <w:rPr>
                <w:noProof/>
                <w:webHidden/>
              </w:rPr>
              <w:fldChar w:fldCharType="separate"/>
            </w:r>
            <w:r w:rsidR="00AC4871">
              <w:rPr>
                <w:noProof/>
                <w:webHidden/>
              </w:rPr>
              <w:t>37</w:t>
            </w:r>
            <w:r w:rsidR="00AC4871">
              <w:rPr>
                <w:noProof/>
                <w:webHidden/>
              </w:rPr>
              <w:fldChar w:fldCharType="end"/>
            </w:r>
          </w:hyperlink>
        </w:p>
        <w:p w14:paraId="42A20740" w14:textId="6F39B43C" w:rsidR="00AC4871" w:rsidRDefault="00FA64B1">
          <w:pPr>
            <w:pStyle w:val="TOC3"/>
            <w:tabs>
              <w:tab w:val="right" w:leader="dot" w:pos="9350"/>
            </w:tabs>
            <w:rPr>
              <w:rFonts w:eastAsiaTheme="minorEastAsia"/>
              <w:noProof/>
            </w:rPr>
          </w:pPr>
          <w:hyperlink w:anchor="_Toc118194474" w:history="1">
            <w:r w:rsidR="00AC4871" w:rsidRPr="005D79D5">
              <w:rPr>
                <w:rStyle w:val="Hyperlink"/>
                <w:noProof/>
              </w:rPr>
              <w:t>Outboard Motors</w:t>
            </w:r>
            <w:r w:rsidR="00AC4871">
              <w:rPr>
                <w:noProof/>
                <w:webHidden/>
              </w:rPr>
              <w:tab/>
            </w:r>
            <w:r w:rsidR="00AC4871">
              <w:rPr>
                <w:noProof/>
                <w:webHidden/>
              </w:rPr>
              <w:fldChar w:fldCharType="begin"/>
            </w:r>
            <w:r w:rsidR="00AC4871">
              <w:rPr>
                <w:noProof/>
                <w:webHidden/>
              </w:rPr>
              <w:instrText xml:space="preserve"> PAGEREF _Toc118194474 \h </w:instrText>
            </w:r>
            <w:r w:rsidR="00AC4871">
              <w:rPr>
                <w:noProof/>
                <w:webHidden/>
              </w:rPr>
            </w:r>
            <w:r w:rsidR="00AC4871">
              <w:rPr>
                <w:noProof/>
                <w:webHidden/>
              </w:rPr>
              <w:fldChar w:fldCharType="separate"/>
            </w:r>
            <w:r w:rsidR="00AC4871">
              <w:rPr>
                <w:noProof/>
                <w:webHidden/>
              </w:rPr>
              <w:t>38</w:t>
            </w:r>
            <w:r w:rsidR="00AC4871">
              <w:rPr>
                <w:noProof/>
                <w:webHidden/>
              </w:rPr>
              <w:fldChar w:fldCharType="end"/>
            </w:r>
          </w:hyperlink>
        </w:p>
        <w:p w14:paraId="5CFCED40" w14:textId="057CD7DB" w:rsidR="00AC4871" w:rsidRDefault="00FA64B1">
          <w:pPr>
            <w:pStyle w:val="TOC1"/>
            <w:tabs>
              <w:tab w:val="right" w:leader="dot" w:pos="9350"/>
            </w:tabs>
            <w:rPr>
              <w:rFonts w:eastAsiaTheme="minorEastAsia"/>
              <w:noProof/>
            </w:rPr>
          </w:pPr>
          <w:hyperlink w:anchor="_Toc118194475" w:history="1">
            <w:r w:rsidR="00AC4871" w:rsidRPr="005D79D5">
              <w:rPr>
                <w:rStyle w:val="Hyperlink"/>
                <w:rFonts w:eastAsia="Calibri"/>
                <w:b/>
                <w:bCs/>
                <w:noProof/>
              </w:rPr>
              <w:t>SOG: After-Action Review</w:t>
            </w:r>
            <w:r w:rsidR="00AC4871">
              <w:rPr>
                <w:noProof/>
                <w:webHidden/>
              </w:rPr>
              <w:tab/>
            </w:r>
            <w:r w:rsidR="00AC4871">
              <w:rPr>
                <w:noProof/>
                <w:webHidden/>
              </w:rPr>
              <w:fldChar w:fldCharType="begin"/>
            </w:r>
            <w:r w:rsidR="00AC4871">
              <w:rPr>
                <w:noProof/>
                <w:webHidden/>
              </w:rPr>
              <w:instrText xml:space="preserve"> PAGEREF _Toc118194475 \h </w:instrText>
            </w:r>
            <w:r w:rsidR="00AC4871">
              <w:rPr>
                <w:noProof/>
                <w:webHidden/>
              </w:rPr>
            </w:r>
            <w:r w:rsidR="00AC4871">
              <w:rPr>
                <w:noProof/>
                <w:webHidden/>
              </w:rPr>
              <w:fldChar w:fldCharType="separate"/>
            </w:r>
            <w:r w:rsidR="00AC4871">
              <w:rPr>
                <w:noProof/>
                <w:webHidden/>
              </w:rPr>
              <w:t>40</w:t>
            </w:r>
            <w:r w:rsidR="00AC4871">
              <w:rPr>
                <w:noProof/>
                <w:webHidden/>
              </w:rPr>
              <w:fldChar w:fldCharType="end"/>
            </w:r>
          </w:hyperlink>
        </w:p>
        <w:p w14:paraId="6E26A9A2" w14:textId="64782F97" w:rsidR="00AC4871" w:rsidRDefault="00FA64B1">
          <w:pPr>
            <w:pStyle w:val="TOC3"/>
            <w:tabs>
              <w:tab w:val="right" w:leader="dot" w:pos="9350"/>
            </w:tabs>
            <w:rPr>
              <w:rFonts w:eastAsiaTheme="minorEastAsia"/>
              <w:noProof/>
            </w:rPr>
          </w:pPr>
          <w:hyperlink w:anchor="_Toc118194476" w:history="1">
            <w:r w:rsidR="00AC4871" w:rsidRPr="005D79D5">
              <w:rPr>
                <w:rStyle w:val="Hyperlink"/>
                <w:rFonts w:eastAsia="Calibri"/>
                <w:noProof/>
              </w:rPr>
              <w:t>SOG Number: 9</w:t>
            </w:r>
            <w:r w:rsidR="00AC4871">
              <w:rPr>
                <w:noProof/>
                <w:webHidden/>
              </w:rPr>
              <w:tab/>
            </w:r>
            <w:r w:rsidR="00AC4871">
              <w:rPr>
                <w:noProof/>
                <w:webHidden/>
              </w:rPr>
              <w:fldChar w:fldCharType="begin"/>
            </w:r>
            <w:r w:rsidR="00AC4871">
              <w:rPr>
                <w:noProof/>
                <w:webHidden/>
              </w:rPr>
              <w:instrText xml:space="preserve"> PAGEREF _Toc118194476 \h </w:instrText>
            </w:r>
            <w:r w:rsidR="00AC4871">
              <w:rPr>
                <w:noProof/>
                <w:webHidden/>
              </w:rPr>
            </w:r>
            <w:r w:rsidR="00AC4871">
              <w:rPr>
                <w:noProof/>
                <w:webHidden/>
              </w:rPr>
              <w:fldChar w:fldCharType="separate"/>
            </w:r>
            <w:r w:rsidR="00AC4871">
              <w:rPr>
                <w:noProof/>
                <w:webHidden/>
              </w:rPr>
              <w:t>40</w:t>
            </w:r>
            <w:r w:rsidR="00AC4871">
              <w:rPr>
                <w:noProof/>
                <w:webHidden/>
              </w:rPr>
              <w:fldChar w:fldCharType="end"/>
            </w:r>
          </w:hyperlink>
        </w:p>
        <w:p w14:paraId="5C468F94" w14:textId="133C4300" w:rsidR="00AC4871" w:rsidRDefault="00FA64B1">
          <w:pPr>
            <w:pStyle w:val="TOC3"/>
            <w:tabs>
              <w:tab w:val="right" w:leader="dot" w:pos="9350"/>
            </w:tabs>
            <w:rPr>
              <w:rFonts w:eastAsiaTheme="minorEastAsia"/>
              <w:noProof/>
            </w:rPr>
          </w:pPr>
          <w:hyperlink w:anchor="_Toc118194477" w:history="1">
            <w:r w:rsidR="00AC4871" w:rsidRPr="005D79D5">
              <w:rPr>
                <w:rStyle w:val="Hyperlink"/>
                <w:noProof/>
              </w:rPr>
              <w:t>Purpose</w:t>
            </w:r>
            <w:r w:rsidR="00AC4871">
              <w:rPr>
                <w:noProof/>
                <w:webHidden/>
              </w:rPr>
              <w:tab/>
            </w:r>
            <w:r w:rsidR="00AC4871">
              <w:rPr>
                <w:noProof/>
                <w:webHidden/>
              </w:rPr>
              <w:fldChar w:fldCharType="begin"/>
            </w:r>
            <w:r w:rsidR="00AC4871">
              <w:rPr>
                <w:noProof/>
                <w:webHidden/>
              </w:rPr>
              <w:instrText xml:space="preserve"> PAGEREF _Toc118194477 \h </w:instrText>
            </w:r>
            <w:r w:rsidR="00AC4871">
              <w:rPr>
                <w:noProof/>
                <w:webHidden/>
              </w:rPr>
            </w:r>
            <w:r w:rsidR="00AC4871">
              <w:rPr>
                <w:noProof/>
                <w:webHidden/>
              </w:rPr>
              <w:fldChar w:fldCharType="separate"/>
            </w:r>
            <w:r w:rsidR="00AC4871">
              <w:rPr>
                <w:noProof/>
                <w:webHidden/>
              </w:rPr>
              <w:t>40</w:t>
            </w:r>
            <w:r w:rsidR="00AC4871">
              <w:rPr>
                <w:noProof/>
                <w:webHidden/>
              </w:rPr>
              <w:fldChar w:fldCharType="end"/>
            </w:r>
          </w:hyperlink>
        </w:p>
        <w:p w14:paraId="19FF17FB" w14:textId="6D32C96B" w:rsidR="00AC4871" w:rsidRDefault="00FA64B1">
          <w:pPr>
            <w:pStyle w:val="TOC3"/>
            <w:tabs>
              <w:tab w:val="right" w:leader="dot" w:pos="9350"/>
            </w:tabs>
            <w:rPr>
              <w:rFonts w:eastAsiaTheme="minorEastAsia"/>
              <w:noProof/>
            </w:rPr>
          </w:pPr>
          <w:hyperlink w:anchor="_Toc118194478"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_Toc118194478 \h </w:instrText>
            </w:r>
            <w:r w:rsidR="00AC4871">
              <w:rPr>
                <w:noProof/>
                <w:webHidden/>
              </w:rPr>
            </w:r>
            <w:r w:rsidR="00AC4871">
              <w:rPr>
                <w:noProof/>
                <w:webHidden/>
              </w:rPr>
              <w:fldChar w:fldCharType="separate"/>
            </w:r>
            <w:r w:rsidR="00AC4871">
              <w:rPr>
                <w:noProof/>
                <w:webHidden/>
              </w:rPr>
              <w:t>40</w:t>
            </w:r>
            <w:r w:rsidR="00AC4871">
              <w:rPr>
                <w:noProof/>
                <w:webHidden/>
              </w:rPr>
              <w:fldChar w:fldCharType="end"/>
            </w:r>
          </w:hyperlink>
        </w:p>
        <w:p w14:paraId="6A47AB48" w14:textId="23A28458" w:rsidR="00AC4871" w:rsidRDefault="00FA64B1">
          <w:pPr>
            <w:pStyle w:val="TOC3"/>
            <w:tabs>
              <w:tab w:val="right" w:leader="dot" w:pos="9350"/>
            </w:tabs>
            <w:rPr>
              <w:rFonts w:eastAsiaTheme="minorEastAsia"/>
              <w:noProof/>
            </w:rPr>
          </w:pPr>
          <w:hyperlink w:anchor="_Toc118194479"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_Toc118194479 \h </w:instrText>
            </w:r>
            <w:r w:rsidR="00AC4871">
              <w:rPr>
                <w:noProof/>
                <w:webHidden/>
              </w:rPr>
            </w:r>
            <w:r w:rsidR="00AC4871">
              <w:rPr>
                <w:noProof/>
                <w:webHidden/>
              </w:rPr>
              <w:fldChar w:fldCharType="separate"/>
            </w:r>
            <w:r w:rsidR="00AC4871">
              <w:rPr>
                <w:noProof/>
                <w:webHidden/>
              </w:rPr>
              <w:t>40</w:t>
            </w:r>
            <w:r w:rsidR="00AC4871">
              <w:rPr>
                <w:noProof/>
                <w:webHidden/>
              </w:rPr>
              <w:fldChar w:fldCharType="end"/>
            </w:r>
          </w:hyperlink>
        </w:p>
        <w:p w14:paraId="5A82E4B6" w14:textId="50FA6B7D" w:rsidR="00AC4871" w:rsidRDefault="00FA64B1">
          <w:pPr>
            <w:pStyle w:val="TOC1"/>
            <w:tabs>
              <w:tab w:val="right" w:leader="dot" w:pos="9350"/>
            </w:tabs>
            <w:rPr>
              <w:rFonts w:eastAsiaTheme="minorEastAsia"/>
              <w:noProof/>
            </w:rPr>
          </w:pPr>
          <w:hyperlink w:anchor="_Toc118194480" w:history="1">
            <w:r w:rsidR="00AC4871" w:rsidRPr="005D79D5">
              <w:rPr>
                <w:rStyle w:val="Hyperlink"/>
                <w:rFonts w:eastAsia="Calibri"/>
                <w:b/>
                <w:bCs/>
                <w:noProof/>
              </w:rPr>
              <w:t>SOG: Fiscal Processes &amp; Reimbursement</w:t>
            </w:r>
            <w:r w:rsidR="00AC4871">
              <w:rPr>
                <w:noProof/>
                <w:webHidden/>
              </w:rPr>
              <w:tab/>
            </w:r>
            <w:r w:rsidR="00AC4871">
              <w:rPr>
                <w:noProof/>
                <w:webHidden/>
              </w:rPr>
              <w:fldChar w:fldCharType="begin"/>
            </w:r>
            <w:r w:rsidR="00AC4871">
              <w:rPr>
                <w:noProof/>
                <w:webHidden/>
              </w:rPr>
              <w:instrText xml:space="preserve"> PAGEREF _Toc118194480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6A8D081C" w14:textId="1F61EFC6" w:rsidR="00AC4871" w:rsidRDefault="00FA64B1">
          <w:pPr>
            <w:pStyle w:val="TOC3"/>
            <w:tabs>
              <w:tab w:val="right" w:leader="dot" w:pos="9350"/>
            </w:tabs>
            <w:rPr>
              <w:rFonts w:eastAsiaTheme="minorEastAsia"/>
              <w:noProof/>
            </w:rPr>
          </w:pPr>
          <w:hyperlink w:anchor="_Toc118194481" w:history="1">
            <w:r w:rsidR="00AC4871" w:rsidRPr="005D79D5">
              <w:rPr>
                <w:rStyle w:val="Hyperlink"/>
                <w:rFonts w:eastAsia="Calibri"/>
                <w:noProof/>
              </w:rPr>
              <w:t>SOG Number: 10</w:t>
            </w:r>
            <w:r w:rsidR="00AC4871">
              <w:rPr>
                <w:noProof/>
                <w:webHidden/>
              </w:rPr>
              <w:tab/>
            </w:r>
            <w:r w:rsidR="00AC4871">
              <w:rPr>
                <w:noProof/>
                <w:webHidden/>
              </w:rPr>
              <w:fldChar w:fldCharType="begin"/>
            </w:r>
            <w:r w:rsidR="00AC4871">
              <w:rPr>
                <w:noProof/>
                <w:webHidden/>
              </w:rPr>
              <w:instrText xml:space="preserve"> PAGEREF _Toc118194481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3F7D0CE3" w14:textId="19AC6A45" w:rsidR="00AC4871" w:rsidRDefault="00FA64B1">
          <w:pPr>
            <w:pStyle w:val="TOC3"/>
            <w:tabs>
              <w:tab w:val="right" w:leader="dot" w:pos="9350"/>
            </w:tabs>
            <w:rPr>
              <w:rFonts w:eastAsiaTheme="minorEastAsia"/>
              <w:noProof/>
            </w:rPr>
          </w:pPr>
          <w:hyperlink w:anchor="_Toc118194482" w:history="1">
            <w:r w:rsidR="00AC4871" w:rsidRPr="005D79D5">
              <w:rPr>
                <w:rStyle w:val="Hyperlink"/>
                <w:noProof/>
              </w:rPr>
              <w:t>Purpose</w:t>
            </w:r>
            <w:r w:rsidR="00AC4871">
              <w:rPr>
                <w:noProof/>
                <w:webHidden/>
              </w:rPr>
              <w:tab/>
            </w:r>
            <w:r w:rsidR="00AC4871">
              <w:rPr>
                <w:noProof/>
                <w:webHidden/>
              </w:rPr>
              <w:fldChar w:fldCharType="begin"/>
            </w:r>
            <w:r w:rsidR="00AC4871">
              <w:rPr>
                <w:noProof/>
                <w:webHidden/>
              </w:rPr>
              <w:instrText xml:space="preserve"> PAGEREF _Toc118194482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3B643DD3" w14:textId="7F096C14" w:rsidR="00AC4871" w:rsidRDefault="00FA64B1">
          <w:pPr>
            <w:pStyle w:val="TOC3"/>
            <w:tabs>
              <w:tab w:val="right" w:leader="dot" w:pos="9350"/>
            </w:tabs>
            <w:rPr>
              <w:rFonts w:eastAsiaTheme="minorEastAsia"/>
              <w:noProof/>
            </w:rPr>
          </w:pPr>
          <w:hyperlink w:anchor="_Toc118194483"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_Toc118194483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0FA4ADEF" w14:textId="3CE60931" w:rsidR="00AC4871" w:rsidRDefault="00FA64B1">
          <w:pPr>
            <w:pStyle w:val="TOC3"/>
            <w:tabs>
              <w:tab w:val="right" w:leader="dot" w:pos="9350"/>
            </w:tabs>
            <w:rPr>
              <w:rFonts w:eastAsiaTheme="minorEastAsia"/>
              <w:noProof/>
            </w:rPr>
          </w:pPr>
          <w:hyperlink w:anchor="_Toc118194484"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_Toc118194484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3BB15AFA" w14:textId="42903F83" w:rsidR="00AC4871" w:rsidRDefault="00FA64B1">
          <w:pPr>
            <w:pStyle w:val="TOC3"/>
            <w:tabs>
              <w:tab w:val="right" w:leader="dot" w:pos="9350"/>
            </w:tabs>
            <w:rPr>
              <w:rFonts w:eastAsiaTheme="minorEastAsia"/>
              <w:noProof/>
            </w:rPr>
          </w:pPr>
          <w:hyperlink w:anchor="_Toc118194485" w:history="1">
            <w:r w:rsidR="00AC4871" w:rsidRPr="005D79D5">
              <w:rPr>
                <w:rStyle w:val="Hyperlink"/>
                <w:noProof/>
              </w:rPr>
              <w:t>TN Code § 58-8-104 (2021)</w:t>
            </w:r>
            <w:r w:rsidR="00AC4871">
              <w:rPr>
                <w:noProof/>
                <w:webHidden/>
              </w:rPr>
              <w:tab/>
            </w:r>
            <w:r w:rsidR="00AC4871">
              <w:rPr>
                <w:noProof/>
                <w:webHidden/>
              </w:rPr>
              <w:fldChar w:fldCharType="begin"/>
            </w:r>
            <w:r w:rsidR="00AC4871">
              <w:rPr>
                <w:noProof/>
                <w:webHidden/>
              </w:rPr>
              <w:instrText xml:space="preserve"> PAGEREF _Toc118194485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1DFC08A8" w14:textId="39C322A5" w:rsidR="00AC4871" w:rsidRDefault="00FA64B1">
          <w:pPr>
            <w:pStyle w:val="TOC3"/>
            <w:tabs>
              <w:tab w:val="right" w:leader="dot" w:pos="9350"/>
            </w:tabs>
            <w:rPr>
              <w:rFonts w:eastAsiaTheme="minorEastAsia"/>
              <w:noProof/>
            </w:rPr>
          </w:pPr>
          <w:hyperlink w:anchor="_Toc118194486" w:history="1">
            <w:r w:rsidR="00AC4871" w:rsidRPr="005D79D5">
              <w:rPr>
                <w:rStyle w:val="Hyperlink"/>
                <w:noProof/>
              </w:rPr>
              <w:t>TN Code § 58-8-111 (2021)</w:t>
            </w:r>
            <w:r w:rsidR="00AC4871">
              <w:rPr>
                <w:noProof/>
                <w:webHidden/>
              </w:rPr>
              <w:tab/>
            </w:r>
            <w:r w:rsidR="00AC4871">
              <w:rPr>
                <w:noProof/>
                <w:webHidden/>
              </w:rPr>
              <w:fldChar w:fldCharType="begin"/>
            </w:r>
            <w:r w:rsidR="00AC4871">
              <w:rPr>
                <w:noProof/>
                <w:webHidden/>
              </w:rPr>
              <w:instrText xml:space="preserve"> PAGEREF _Toc118194486 \h </w:instrText>
            </w:r>
            <w:r w:rsidR="00AC4871">
              <w:rPr>
                <w:noProof/>
                <w:webHidden/>
              </w:rPr>
            </w:r>
            <w:r w:rsidR="00AC4871">
              <w:rPr>
                <w:noProof/>
                <w:webHidden/>
              </w:rPr>
              <w:fldChar w:fldCharType="separate"/>
            </w:r>
            <w:r w:rsidR="00AC4871">
              <w:rPr>
                <w:noProof/>
                <w:webHidden/>
              </w:rPr>
              <w:t>45</w:t>
            </w:r>
            <w:r w:rsidR="00AC4871">
              <w:rPr>
                <w:noProof/>
                <w:webHidden/>
              </w:rPr>
              <w:fldChar w:fldCharType="end"/>
            </w:r>
          </w:hyperlink>
        </w:p>
        <w:p w14:paraId="68E4D4B8" w14:textId="1CF8ACFD" w:rsidR="00AC4871" w:rsidRDefault="00FA64B1">
          <w:pPr>
            <w:pStyle w:val="TOC3"/>
            <w:tabs>
              <w:tab w:val="right" w:leader="dot" w:pos="9350"/>
            </w:tabs>
            <w:rPr>
              <w:rFonts w:eastAsiaTheme="minorEastAsia"/>
              <w:noProof/>
            </w:rPr>
          </w:pPr>
          <w:hyperlink w:anchor="_Toc118194487" w:history="1">
            <w:r w:rsidR="00AC4871" w:rsidRPr="005D79D5">
              <w:rPr>
                <w:rStyle w:val="Hyperlink"/>
                <w:noProof/>
              </w:rPr>
              <w:t>Tips for Documentation:</w:t>
            </w:r>
            <w:r w:rsidR="00AC4871">
              <w:rPr>
                <w:noProof/>
                <w:webHidden/>
              </w:rPr>
              <w:tab/>
            </w:r>
            <w:r w:rsidR="00AC4871">
              <w:rPr>
                <w:noProof/>
                <w:webHidden/>
              </w:rPr>
              <w:fldChar w:fldCharType="begin"/>
            </w:r>
            <w:r w:rsidR="00AC4871">
              <w:rPr>
                <w:noProof/>
                <w:webHidden/>
              </w:rPr>
              <w:instrText xml:space="preserve"> PAGEREF _Toc118194487 \h </w:instrText>
            </w:r>
            <w:r w:rsidR="00AC4871">
              <w:rPr>
                <w:noProof/>
                <w:webHidden/>
              </w:rPr>
            </w:r>
            <w:r w:rsidR="00AC4871">
              <w:rPr>
                <w:noProof/>
                <w:webHidden/>
              </w:rPr>
              <w:fldChar w:fldCharType="separate"/>
            </w:r>
            <w:r w:rsidR="00AC4871">
              <w:rPr>
                <w:noProof/>
                <w:webHidden/>
              </w:rPr>
              <w:t>47</w:t>
            </w:r>
            <w:r w:rsidR="00AC4871">
              <w:rPr>
                <w:noProof/>
                <w:webHidden/>
              </w:rPr>
              <w:fldChar w:fldCharType="end"/>
            </w:r>
          </w:hyperlink>
        </w:p>
        <w:p w14:paraId="2DC17FD2" w14:textId="36B4DE83" w:rsidR="00AC4871" w:rsidRDefault="00FA64B1">
          <w:pPr>
            <w:pStyle w:val="TOC3"/>
            <w:tabs>
              <w:tab w:val="right" w:leader="dot" w:pos="9350"/>
            </w:tabs>
            <w:rPr>
              <w:rFonts w:eastAsiaTheme="minorEastAsia"/>
              <w:noProof/>
            </w:rPr>
          </w:pPr>
          <w:hyperlink w:anchor="_Toc118194488" w:history="1">
            <w:r w:rsidR="00AC4871" w:rsidRPr="005D79D5">
              <w:rPr>
                <w:rStyle w:val="Hyperlink"/>
                <w:noProof/>
              </w:rPr>
              <w:t>EMAC Reimbursement</w:t>
            </w:r>
            <w:r w:rsidR="00AC4871">
              <w:rPr>
                <w:noProof/>
                <w:webHidden/>
              </w:rPr>
              <w:tab/>
            </w:r>
            <w:r w:rsidR="00AC4871">
              <w:rPr>
                <w:noProof/>
                <w:webHidden/>
              </w:rPr>
              <w:fldChar w:fldCharType="begin"/>
            </w:r>
            <w:r w:rsidR="00AC4871">
              <w:rPr>
                <w:noProof/>
                <w:webHidden/>
              </w:rPr>
              <w:instrText xml:space="preserve"> PAGEREF _Toc118194488 \h </w:instrText>
            </w:r>
            <w:r w:rsidR="00AC4871">
              <w:rPr>
                <w:noProof/>
                <w:webHidden/>
              </w:rPr>
            </w:r>
            <w:r w:rsidR="00AC4871">
              <w:rPr>
                <w:noProof/>
                <w:webHidden/>
              </w:rPr>
              <w:fldChar w:fldCharType="separate"/>
            </w:r>
            <w:r w:rsidR="00AC4871">
              <w:rPr>
                <w:noProof/>
                <w:webHidden/>
              </w:rPr>
              <w:t>47</w:t>
            </w:r>
            <w:r w:rsidR="00AC4871">
              <w:rPr>
                <w:noProof/>
                <w:webHidden/>
              </w:rPr>
              <w:fldChar w:fldCharType="end"/>
            </w:r>
          </w:hyperlink>
        </w:p>
        <w:p w14:paraId="7351611F" w14:textId="3568C9E5" w:rsidR="00AC4871" w:rsidRDefault="00FA64B1">
          <w:pPr>
            <w:pStyle w:val="TOC1"/>
            <w:tabs>
              <w:tab w:val="right" w:leader="dot" w:pos="9350"/>
            </w:tabs>
            <w:rPr>
              <w:rFonts w:eastAsiaTheme="minorEastAsia"/>
              <w:noProof/>
            </w:rPr>
          </w:pPr>
          <w:hyperlink w:anchor="_Toc118194489" w:history="1">
            <w:r w:rsidR="00AC4871" w:rsidRPr="005D79D5">
              <w:rPr>
                <w:rStyle w:val="Hyperlink"/>
                <w:rFonts w:eastAsia="Calibri"/>
                <w:b/>
                <w:bCs/>
                <w:noProof/>
              </w:rPr>
              <w:t>SOG: Mutual Aid</w:t>
            </w:r>
            <w:r w:rsidR="00AC4871">
              <w:rPr>
                <w:noProof/>
                <w:webHidden/>
              </w:rPr>
              <w:tab/>
            </w:r>
            <w:r w:rsidR="00AC4871">
              <w:rPr>
                <w:noProof/>
                <w:webHidden/>
              </w:rPr>
              <w:fldChar w:fldCharType="begin"/>
            </w:r>
            <w:r w:rsidR="00AC4871">
              <w:rPr>
                <w:noProof/>
                <w:webHidden/>
              </w:rPr>
              <w:instrText xml:space="preserve"> PAGEREF _Toc118194489 \h </w:instrText>
            </w:r>
            <w:r w:rsidR="00AC4871">
              <w:rPr>
                <w:noProof/>
                <w:webHidden/>
              </w:rPr>
            </w:r>
            <w:r w:rsidR="00AC4871">
              <w:rPr>
                <w:noProof/>
                <w:webHidden/>
              </w:rPr>
              <w:fldChar w:fldCharType="separate"/>
            </w:r>
            <w:r w:rsidR="00AC4871">
              <w:rPr>
                <w:noProof/>
                <w:webHidden/>
              </w:rPr>
              <w:t>48</w:t>
            </w:r>
            <w:r w:rsidR="00AC4871">
              <w:rPr>
                <w:noProof/>
                <w:webHidden/>
              </w:rPr>
              <w:fldChar w:fldCharType="end"/>
            </w:r>
          </w:hyperlink>
        </w:p>
        <w:p w14:paraId="1407C731" w14:textId="2B6AB0C5" w:rsidR="00AC4871" w:rsidRDefault="00FA64B1">
          <w:pPr>
            <w:pStyle w:val="TOC3"/>
            <w:tabs>
              <w:tab w:val="right" w:leader="dot" w:pos="9350"/>
            </w:tabs>
            <w:rPr>
              <w:rFonts w:eastAsiaTheme="minorEastAsia"/>
              <w:noProof/>
            </w:rPr>
          </w:pPr>
          <w:hyperlink w:anchor="_Toc118194490" w:history="1">
            <w:r w:rsidR="00AC4871" w:rsidRPr="005D79D5">
              <w:rPr>
                <w:rStyle w:val="Hyperlink"/>
                <w:rFonts w:eastAsia="Calibri"/>
                <w:noProof/>
              </w:rPr>
              <w:t>SOG Number: 11</w:t>
            </w:r>
            <w:r w:rsidR="00AC4871">
              <w:rPr>
                <w:noProof/>
                <w:webHidden/>
              </w:rPr>
              <w:tab/>
            </w:r>
            <w:r w:rsidR="00AC4871">
              <w:rPr>
                <w:noProof/>
                <w:webHidden/>
              </w:rPr>
              <w:fldChar w:fldCharType="begin"/>
            </w:r>
            <w:r w:rsidR="00AC4871">
              <w:rPr>
                <w:noProof/>
                <w:webHidden/>
              </w:rPr>
              <w:instrText xml:space="preserve"> PAGEREF _Toc118194490 \h </w:instrText>
            </w:r>
            <w:r w:rsidR="00AC4871">
              <w:rPr>
                <w:noProof/>
                <w:webHidden/>
              </w:rPr>
            </w:r>
            <w:r w:rsidR="00AC4871">
              <w:rPr>
                <w:noProof/>
                <w:webHidden/>
              </w:rPr>
              <w:fldChar w:fldCharType="separate"/>
            </w:r>
            <w:r w:rsidR="00AC4871">
              <w:rPr>
                <w:noProof/>
                <w:webHidden/>
              </w:rPr>
              <w:t>48</w:t>
            </w:r>
            <w:r w:rsidR="00AC4871">
              <w:rPr>
                <w:noProof/>
                <w:webHidden/>
              </w:rPr>
              <w:fldChar w:fldCharType="end"/>
            </w:r>
          </w:hyperlink>
        </w:p>
        <w:p w14:paraId="0971700E" w14:textId="69954BA6" w:rsidR="00AC4871" w:rsidRDefault="00FA64B1">
          <w:pPr>
            <w:pStyle w:val="TOC3"/>
            <w:tabs>
              <w:tab w:val="right" w:leader="dot" w:pos="9350"/>
            </w:tabs>
            <w:rPr>
              <w:rFonts w:eastAsiaTheme="minorEastAsia"/>
              <w:noProof/>
            </w:rPr>
          </w:pPr>
          <w:hyperlink w:anchor="_Toc118194491" w:history="1">
            <w:r w:rsidR="00AC4871" w:rsidRPr="005D79D5">
              <w:rPr>
                <w:rStyle w:val="Hyperlink"/>
                <w:noProof/>
              </w:rPr>
              <w:t>Purpose</w:t>
            </w:r>
            <w:r w:rsidR="00AC4871">
              <w:rPr>
                <w:noProof/>
                <w:webHidden/>
              </w:rPr>
              <w:tab/>
            </w:r>
            <w:r w:rsidR="00AC4871">
              <w:rPr>
                <w:noProof/>
                <w:webHidden/>
              </w:rPr>
              <w:fldChar w:fldCharType="begin"/>
            </w:r>
            <w:r w:rsidR="00AC4871">
              <w:rPr>
                <w:noProof/>
                <w:webHidden/>
              </w:rPr>
              <w:instrText xml:space="preserve"> PAGEREF _Toc118194491 \h </w:instrText>
            </w:r>
            <w:r w:rsidR="00AC4871">
              <w:rPr>
                <w:noProof/>
                <w:webHidden/>
              </w:rPr>
            </w:r>
            <w:r w:rsidR="00AC4871">
              <w:rPr>
                <w:noProof/>
                <w:webHidden/>
              </w:rPr>
              <w:fldChar w:fldCharType="separate"/>
            </w:r>
            <w:r w:rsidR="00AC4871">
              <w:rPr>
                <w:noProof/>
                <w:webHidden/>
              </w:rPr>
              <w:t>48</w:t>
            </w:r>
            <w:r w:rsidR="00AC4871">
              <w:rPr>
                <w:noProof/>
                <w:webHidden/>
              </w:rPr>
              <w:fldChar w:fldCharType="end"/>
            </w:r>
          </w:hyperlink>
        </w:p>
        <w:p w14:paraId="5FE486FA" w14:textId="669A9965" w:rsidR="00AC4871" w:rsidRDefault="00FA64B1">
          <w:pPr>
            <w:pStyle w:val="TOC3"/>
            <w:tabs>
              <w:tab w:val="right" w:leader="dot" w:pos="9350"/>
            </w:tabs>
            <w:rPr>
              <w:rFonts w:eastAsiaTheme="minorEastAsia"/>
              <w:noProof/>
            </w:rPr>
          </w:pPr>
          <w:hyperlink w:anchor="_Toc118194492" w:history="1">
            <w:r w:rsidR="00AC4871" w:rsidRPr="005D79D5">
              <w:rPr>
                <w:rStyle w:val="Hyperlink"/>
                <w:rFonts w:eastAsia="Calibri"/>
                <w:noProof/>
              </w:rPr>
              <w:t>Scope</w:t>
            </w:r>
            <w:r w:rsidR="00AC4871">
              <w:rPr>
                <w:noProof/>
                <w:webHidden/>
              </w:rPr>
              <w:tab/>
            </w:r>
            <w:r w:rsidR="00AC4871">
              <w:rPr>
                <w:noProof/>
                <w:webHidden/>
              </w:rPr>
              <w:fldChar w:fldCharType="begin"/>
            </w:r>
            <w:r w:rsidR="00AC4871">
              <w:rPr>
                <w:noProof/>
                <w:webHidden/>
              </w:rPr>
              <w:instrText xml:space="preserve"> PAGEREF _Toc118194492 \h </w:instrText>
            </w:r>
            <w:r w:rsidR="00AC4871">
              <w:rPr>
                <w:noProof/>
                <w:webHidden/>
              </w:rPr>
            </w:r>
            <w:r w:rsidR="00AC4871">
              <w:rPr>
                <w:noProof/>
                <w:webHidden/>
              </w:rPr>
              <w:fldChar w:fldCharType="separate"/>
            </w:r>
            <w:r w:rsidR="00AC4871">
              <w:rPr>
                <w:noProof/>
                <w:webHidden/>
              </w:rPr>
              <w:t>48</w:t>
            </w:r>
            <w:r w:rsidR="00AC4871">
              <w:rPr>
                <w:noProof/>
                <w:webHidden/>
              </w:rPr>
              <w:fldChar w:fldCharType="end"/>
            </w:r>
          </w:hyperlink>
        </w:p>
        <w:p w14:paraId="5D1B0002" w14:textId="61085762" w:rsidR="00AC4871" w:rsidRDefault="00FA64B1">
          <w:pPr>
            <w:pStyle w:val="TOC3"/>
            <w:tabs>
              <w:tab w:val="right" w:leader="dot" w:pos="9350"/>
            </w:tabs>
            <w:rPr>
              <w:rFonts w:eastAsiaTheme="minorEastAsia"/>
              <w:noProof/>
            </w:rPr>
          </w:pPr>
          <w:hyperlink w:anchor="_Toc118194493" w:history="1">
            <w:r w:rsidR="00AC4871" w:rsidRPr="005D79D5">
              <w:rPr>
                <w:rStyle w:val="Hyperlink"/>
                <w:rFonts w:eastAsia="Calibri"/>
                <w:noProof/>
              </w:rPr>
              <w:t>Procedure</w:t>
            </w:r>
            <w:r w:rsidR="00AC4871">
              <w:rPr>
                <w:noProof/>
                <w:webHidden/>
              </w:rPr>
              <w:tab/>
            </w:r>
            <w:r w:rsidR="00AC4871">
              <w:rPr>
                <w:noProof/>
                <w:webHidden/>
              </w:rPr>
              <w:fldChar w:fldCharType="begin"/>
            </w:r>
            <w:r w:rsidR="00AC4871">
              <w:rPr>
                <w:noProof/>
                <w:webHidden/>
              </w:rPr>
              <w:instrText xml:space="preserve"> PAGEREF _Toc118194493 \h </w:instrText>
            </w:r>
            <w:r w:rsidR="00AC4871">
              <w:rPr>
                <w:noProof/>
                <w:webHidden/>
              </w:rPr>
            </w:r>
            <w:r w:rsidR="00AC4871">
              <w:rPr>
                <w:noProof/>
                <w:webHidden/>
              </w:rPr>
              <w:fldChar w:fldCharType="separate"/>
            </w:r>
            <w:r w:rsidR="00AC4871">
              <w:rPr>
                <w:noProof/>
                <w:webHidden/>
              </w:rPr>
              <w:t>48</w:t>
            </w:r>
            <w:r w:rsidR="00AC4871">
              <w:rPr>
                <w:noProof/>
                <w:webHidden/>
              </w:rPr>
              <w:fldChar w:fldCharType="end"/>
            </w:r>
          </w:hyperlink>
        </w:p>
        <w:p w14:paraId="6FDC28BC" w14:textId="41A76AC5" w:rsidR="00AC4871" w:rsidRDefault="00FA64B1">
          <w:pPr>
            <w:pStyle w:val="TOC1"/>
            <w:tabs>
              <w:tab w:val="right" w:leader="dot" w:pos="9350"/>
            </w:tabs>
            <w:rPr>
              <w:rFonts w:eastAsiaTheme="minorEastAsia"/>
              <w:noProof/>
            </w:rPr>
          </w:pPr>
          <w:hyperlink w:anchor="_Toc118194494" w:history="1">
            <w:r w:rsidR="00AC4871" w:rsidRPr="005D79D5">
              <w:rPr>
                <w:rStyle w:val="Hyperlink"/>
                <w:b/>
                <w:bCs/>
                <w:noProof/>
              </w:rPr>
              <w:t>Annex A</w:t>
            </w:r>
            <w:r w:rsidR="00AC4871" w:rsidRPr="005D79D5">
              <w:rPr>
                <w:rStyle w:val="Hyperlink"/>
                <w:rFonts w:eastAsia="Calibri"/>
                <w:b/>
                <w:bCs/>
                <w:noProof/>
              </w:rPr>
              <w:t>: Tire Maintenance Policy</w:t>
            </w:r>
            <w:r w:rsidR="00AC4871">
              <w:rPr>
                <w:noProof/>
                <w:webHidden/>
              </w:rPr>
              <w:tab/>
            </w:r>
            <w:r w:rsidR="00AC4871">
              <w:rPr>
                <w:noProof/>
                <w:webHidden/>
              </w:rPr>
              <w:fldChar w:fldCharType="begin"/>
            </w:r>
            <w:r w:rsidR="00AC4871">
              <w:rPr>
                <w:noProof/>
                <w:webHidden/>
              </w:rPr>
              <w:instrText xml:space="preserve"> PAGEREF _Toc118194494 \h </w:instrText>
            </w:r>
            <w:r w:rsidR="00AC4871">
              <w:rPr>
                <w:noProof/>
                <w:webHidden/>
              </w:rPr>
            </w:r>
            <w:r w:rsidR="00AC4871">
              <w:rPr>
                <w:noProof/>
                <w:webHidden/>
              </w:rPr>
              <w:fldChar w:fldCharType="separate"/>
            </w:r>
            <w:r w:rsidR="00AC4871">
              <w:rPr>
                <w:noProof/>
                <w:webHidden/>
              </w:rPr>
              <w:t>49</w:t>
            </w:r>
            <w:r w:rsidR="00AC4871">
              <w:rPr>
                <w:noProof/>
                <w:webHidden/>
              </w:rPr>
              <w:fldChar w:fldCharType="end"/>
            </w:r>
          </w:hyperlink>
        </w:p>
        <w:p w14:paraId="6C13B698" w14:textId="634428AC" w:rsidR="00AC4871" w:rsidRDefault="00FA64B1">
          <w:pPr>
            <w:pStyle w:val="TOC1"/>
            <w:tabs>
              <w:tab w:val="right" w:leader="dot" w:pos="9350"/>
            </w:tabs>
            <w:rPr>
              <w:rFonts w:eastAsiaTheme="minorEastAsia"/>
              <w:noProof/>
            </w:rPr>
          </w:pPr>
          <w:hyperlink w:anchor="_Toc118194495" w:history="1">
            <w:r w:rsidR="00AC4871" w:rsidRPr="005D79D5">
              <w:rPr>
                <w:rStyle w:val="Hyperlink"/>
                <w:b/>
                <w:bCs/>
                <w:noProof/>
              </w:rPr>
              <w:t>Annex B</w:t>
            </w:r>
            <w:r w:rsidR="00AC4871" w:rsidRPr="005D79D5">
              <w:rPr>
                <w:rStyle w:val="Hyperlink"/>
                <w:rFonts w:eastAsia="Calibri"/>
                <w:b/>
                <w:bCs/>
                <w:noProof/>
              </w:rPr>
              <w:t>: Mileage Tracking Form</w:t>
            </w:r>
            <w:r w:rsidR="00AC4871">
              <w:rPr>
                <w:noProof/>
                <w:webHidden/>
              </w:rPr>
              <w:tab/>
            </w:r>
            <w:r w:rsidR="00AC4871">
              <w:rPr>
                <w:noProof/>
                <w:webHidden/>
              </w:rPr>
              <w:fldChar w:fldCharType="begin"/>
            </w:r>
            <w:r w:rsidR="00AC4871">
              <w:rPr>
                <w:noProof/>
                <w:webHidden/>
              </w:rPr>
              <w:instrText xml:space="preserve"> PAGEREF _Toc118194495 \h </w:instrText>
            </w:r>
            <w:r w:rsidR="00AC4871">
              <w:rPr>
                <w:noProof/>
                <w:webHidden/>
              </w:rPr>
            </w:r>
            <w:r w:rsidR="00AC4871">
              <w:rPr>
                <w:noProof/>
                <w:webHidden/>
              </w:rPr>
              <w:fldChar w:fldCharType="separate"/>
            </w:r>
            <w:r w:rsidR="00AC4871">
              <w:rPr>
                <w:noProof/>
                <w:webHidden/>
              </w:rPr>
              <w:t>53</w:t>
            </w:r>
            <w:r w:rsidR="00AC4871">
              <w:rPr>
                <w:noProof/>
                <w:webHidden/>
              </w:rPr>
              <w:fldChar w:fldCharType="end"/>
            </w:r>
          </w:hyperlink>
        </w:p>
        <w:p w14:paraId="4B50E0A0" w14:textId="61DAA52D" w:rsidR="00AC4871" w:rsidRDefault="00FA64B1">
          <w:pPr>
            <w:pStyle w:val="TOC1"/>
            <w:tabs>
              <w:tab w:val="right" w:leader="dot" w:pos="9350"/>
            </w:tabs>
            <w:rPr>
              <w:rFonts w:eastAsiaTheme="minorEastAsia"/>
              <w:noProof/>
            </w:rPr>
          </w:pPr>
          <w:hyperlink w:anchor="_Toc118194496" w:history="1">
            <w:r w:rsidR="00AC4871" w:rsidRPr="005D79D5">
              <w:rPr>
                <w:rStyle w:val="Hyperlink"/>
                <w:b/>
                <w:bCs/>
                <w:noProof/>
              </w:rPr>
              <w:t>Annex C</w:t>
            </w:r>
            <w:r w:rsidR="00AC4871" w:rsidRPr="005D79D5">
              <w:rPr>
                <w:rStyle w:val="Hyperlink"/>
                <w:rFonts w:eastAsia="Calibri"/>
                <w:b/>
                <w:bCs/>
                <w:noProof/>
              </w:rPr>
              <w:t>: Rope Maintenance Log</w:t>
            </w:r>
            <w:r w:rsidR="00AC4871">
              <w:rPr>
                <w:noProof/>
                <w:webHidden/>
              </w:rPr>
              <w:tab/>
            </w:r>
            <w:r w:rsidR="00AC4871">
              <w:rPr>
                <w:noProof/>
                <w:webHidden/>
              </w:rPr>
              <w:fldChar w:fldCharType="begin"/>
            </w:r>
            <w:r w:rsidR="00AC4871">
              <w:rPr>
                <w:noProof/>
                <w:webHidden/>
              </w:rPr>
              <w:instrText xml:space="preserve"> PAGEREF _Toc118194496 \h </w:instrText>
            </w:r>
            <w:r w:rsidR="00AC4871">
              <w:rPr>
                <w:noProof/>
                <w:webHidden/>
              </w:rPr>
            </w:r>
            <w:r w:rsidR="00AC4871">
              <w:rPr>
                <w:noProof/>
                <w:webHidden/>
              </w:rPr>
              <w:fldChar w:fldCharType="separate"/>
            </w:r>
            <w:r w:rsidR="00AC4871">
              <w:rPr>
                <w:noProof/>
                <w:webHidden/>
              </w:rPr>
              <w:t>54</w:t>
            </w:r>
            <w:r w:rsidR="00AC4871">
              <w:rPr>
                <w:noProof/>
                <w:webHidden/>
              </w:rPr>
              <w:fldChar w:fldCharType="end"/>
            </w:r>
          </w:hyperlink>
        </w:p>
        <w:p w14:paraId="78C63A41" w14:textId="47DD3558" w:rsidR="00AC4871" w:rsidRDefault="00FA64B1">
          <w:pPr>
            <w:pStyle w:val="TOC1"/>
            <w:tabs>
              <w:tab w:val="right" w:leader="dot" w:pos="9350"/>
            </w:tabs>
            <w:rPr>
              <w:rFonts w:eastAsiaTheme="minorEastAsia"/>
              <w:noProof/>
            </w:rPr>
          </w:pPr>
          <w:hyperlink w:anchor="_Toc118194497" w:history="1">
            <w:r w:rsidR="00AC4871" w:rsidRPr="005D79D5">
              <w:rPr>
                <w:rStyle w:val="Hyperlink"/>
                <w:b/>
                <w:bCs/>
                <w:noProof/>
              </w:rPr>
              <w:t>Annex D</w:t>
            </w:r>
            <w:r w:rsidR="00AC4871" w:rsidRPr="005D79D5">
              <w:rPr>
                <w:rStyle w:val="Hyperlink"/>
                <w:rFonts w:eastAsia="Calibri"/>
                <w:b/>
                <w:bCs/>
                <w:noProof/>
              </w:rPr>
              <w:t>: Tennessee Code Annotated</w:t>
            </w:r>
            <w:r w:rsidR="00AC4871">
              <w:rPr>
                <w:noProof/>
                <w:webHidden/>
              </w:rPr>
              <w:tab/>
            </w:r>
            <w:r w:rsidR="00AC4871">
              <w:rPr>
                <w:noProof/>
                <w:webHidden/>
              </w:rPr>
              <w:fldChar w:fldCharType="begin"/>
            </w:r>
            <w:r w:rsidR="00AC4871">
              <w:rPr>
                <w:noProof/>
                <w:webHidden/>
              </w:rPr>
              <w:instrText xml:space="preserve"> PAGEREF _Toc118194497 \h </w:instrText>
            </w:r>
            <w:r w:rsidR="00AC4871">
              <w:rPr>
                <w:noProof/>
                <w:webHidden/>
              </w:rPr>
            </w:r>
            <w:r w:rsidR="00AC4871">
              <w:rPr>
                <w:noProof/>
                <w:webHidden/>
              </w:rPr>
              <w:fldChar w:fldCharType="separate"/>
            </w:r>
            <w:r w:rsidR="00AC4871">
              <w:rPr>
                <w:noProof/>
                <w:webHidden/>
              </w:rPr>
              <w:t>55</w:t>
            </w:r>
            <w:r w:rsidR="00AC4871">
              <w:rPr>
                <w:noProof/>
                <w:webHidden/>
              </w:rPr>
              <w:fldChar w:fldCharType="end"/>
            </w:r>
          </w:hyperlink>
        </w:p>
        <w:p w14:paraId="67B5D189" w14:textId="369F5A2C" w:rsidR="00AC4871" w:rsidRDefault="00FA64B1">
          <w:pPr>
            <w:pStyle w:val="TOC2"/>
            <w:tabs>
              <w:tab w:val="right" w:leader="dot" w:pos="9350"/>
            </w:tabs>
            <w:rPr>
              <w:rFonts w:eastAsiaTheme="minorEastAsia"/>
              <w:noProof/>
            </w:rPr>
          </w:pPr>
          <w:hyperlink w:anchor="_Toc118194498" w:history="1">
            <w:r w:rsidR="00AC4871" w:rsidRPr="005D79D5">
              <w:rPr>
                <w:rStyle w:val="Hyperlink"/>
                <w:rFonts w:cstheme="minorHAnsi"/>
                <w:noProof/>
              </w:rPr>
              <w:t>T.C.A. § 58-8-101</w:t>
            </w:r>
            <w:r w:rsidR="00AC4871">
              <w:rPr>
                <w:noProof/>
                <w:webHidden/>
              </w:rPr>
              <w:tab/>
            </w:r>
            <w:r w:rsidR="00AC4871">
              <w:rPr>
                <w:noProof/>
                <w:webHidden/>
              </w:rPr>
              <w:fldChar w:fldCharType="begin"/>
            </w:r>
            <w:r w:rsidR="00AC4871">
              <w:rPr>
                <w:noProof/>
                <w:webHidden/>
              </w:rPr>
              <w:instrText xml:space="preserve"> PAGEREF _Toc118194498 \h </w:instrText>
            </w:r>
            <w:r w:rsidR="00AC4871">
              <w:rPr>
                <w:noProof/>
                <w:webHidden/>
              </w:rPr>
            </w:r>
            <w:r w:rsidR="00AC4871">
              <w:rPr>
                <w:noProof/>
                <w:webHidden/>
              </w:rPr>
              <w:fldChar w:fldCharType="separate"/>
            </w:r>
            <w:r w:rsidR="00AC4871">
              <w:rPr>
                <w:noProof/>
                <w:webHidden/>
              </w:rPr>
              <w:t>55</w:t>
            </w:r>
            <w:r w:rsidR="00AC4871">
              <w:rPr>
                <w:noProof/>
                <w:webHidden/>
              </w:rPr>
              <w:fldChar w:fldCharType="end"/>
            </w:r>
          </w:hyperlink>
        </w:p>
        <w:p w14:paraId="453473C6" w14:textId="69D469A1" w:rsidR="00AC4871" w:rsidRDefault="00FA64B1">
          <w:pPr>
            <w:pStyle w:val="TOC2"/>
            <w:tabs>
              <w:tab w:val="right" w:leader="dot" w:pos="9350"/>
            </w:tabs>
            <w:rPr>
              <w:rFonts w:eastAsiaTheme="minorEastAsia"/>
              <w:noProof/>
            </w:rPr>
          </w:pPr>
          <w:hyperlink w:anchor="_Toc118194499" w:history="1">
            <w:r w:rsidR="00AC4871" w:rsidRPr="005D79D5">
              <w:rPr>
                <w:rStyle w:val="Hyperlink"/>
                <w:rFonts w:cstheme="minorHAnsi"/>
                <w:noProof/>
              </w:rPr>
              <w:t>T.C.A. § 58-8-103</w:t>
            </w:r>
            <w:r w:rsidR="00AC4871">
              <w:rPr>
                <w:noProof/>
                <w:webHidden/>
              </w:rPr>
              <w:tab/>
            </w:r>
            <w:r w:rsidR="00AC4871">
              <w:rPr>
                <w:noProof/>
                <w:webHidden/>
              </w:rPr>
              <w:fldChar w:fldCharType="begin"/>
            </w:r>
            <w:r w:rsidR="00AC4871">
              <w:rPr>
                <w:noProof/>
                <w:webHidden/>
              </w:rPr>
              <w:instrText xml:space="preserve"> PAGEREF _Toc118194499 \h </w:instrText>
            </w:r>
            <w:r w:rsidR="00AC4871">
              <w:rPr>
                <w:noProof/>
                <w:webHidden/>
              </w:rPr>
            </w:r>
            <w:r w:rsidR="00AC4871">
              <w:rPr>
                <w:noProof/>
                <w:webHidden/>
              </w:rPr>
              <w:fldChar w:fldCharType="separate"/>
            </w:r>
            <w:r w:rsidR="00AC4871">
              <w:rPr>
                <w:noProof/>
                <w:webHidden/>
              </w:rPr>
              <w:t>55</w:t>
            </w:r>
            <w:r w:rsidR="00AC4871">
              <w:rPr>
                <w:noProof/>
                <w:webHidden/>
              </w:rPr>
              <w:fldChar w:fldCharType="end"/>
            </w:r>
          </w:hyperlink>
        </w:p>
        <w:p w14:paraId="084A4834" w14:textId="08A85E54" w:rsidR="00AC4871" w:rsidRDefault="00FA64B1">
          <w:pPr>
            <w:pStyle w:val="TOC2"/>
            <w:tabs>
              <w:tab w:val="right" w:leader="dot" w:pos="9350"/>
            </w:tabs>
            <w:rPr>
              <w:rFonts w:eastAsiaTheme="minorEastAsia"/>
              <w:noProof/>
            </w:rPr>
          </w:pPr>
          <w:hyperlink w:anchor="_Toc118194500" w:history="1">
            <w:r w:rsidR="00AC4871" w:rsidRPr="005D79D5">
              <w:rPr>
                <w:rStyle w:val="Hyperlink"/>
                <w:rFonts w:cstheme="minorHAnsi"/>
                <w:noProof/>
              </w:rPr>
              <w:t>T.C.A. § 58-8-104</w:t>
            </w:r>
            <w:r w:rsidR="00AC4871">
              <w:rPr>
                <w:noProof/>
                <w:webHidden/>
              </w:rPr>
              <w:tab/>
            </w:r>
            <w:r w:rsidR="00AC4871">
              <w:rPr>
                <w:noProof/>
                <w:webHidden/>
              </w:rPr>
              <w:fldChar w:fldCharType="begin"/>
            </w:r>
            <w:r w:rsidR="00AC4871">
              <w:rPr>
                <w:noProof/>
                <w:webHidden/>
              </w:rPr>
              <w:instrText xml:space="preserve"> PAGEREF _Toc118194500 \h </w:instrText>
            </w:r>
            <w:r w:rsidR="00AC4871">
              <w:rPr>
                <w:noProof/>
                <w:webHidden/>
              </w:rPr>
            </w:r>
            <w:r w:rsidR="00AC4871">
              <w:rPr>
                <w:noProof/>
                <w:webHidden/>
              </w:rPr>
              <w:fldChar w:fldCharType="separate"/>
            </w:r>
            <w:r w:rsidR="00AC4871">
              <w:rPr>
                <w:noProof/>
                <w:webHidden/>
              </w:rPr>
              <w:t>56</w:t>
            </w:r>
            <w:r w:rsidR="00AC4871">
              <w:rPr>
                <w:noProof/>
                <w:webHidden/>
              </w:rPr>
              <w:fldChar w:fldCharType="end"/>
            </w:r>
          </w:hyperlink>
        </w:p>
        <w:p w14:paraId="24C09B21" w14:textId="27CCB60C" w:rsidR="00AC4871" w:rsidRDefault="00FA64B1">
          <w:pPr>
            <w:pStyle w:val="TOC2"/>
            <w:tabs>
              <w:tab w:val="right" w:leader="dot" w:pos="9350"/>
            </w:tabs>
            <w:rPr>
              <w:rFonts w:eastAsiaTheme="minorEastAsia"/>
              <w:noProof/>
            </w:rPr>
          </w:pPr>
          <w:hyperlink w:anchor="_Toc118194501" w:history="1">
            <w:r w:rsidR="00AC4871" w:rsidRPr="005D79D5">
              <w:rPr>
                <w:rStyle w:val="Hyperlink"/>
                <w:rFonts w:cstheme="minorHAnsi"/>
                <w:noProof/>
              </w:rPr>
              <w:t>T.C.A. § 58-8-105</w:t>
            </w:r>
            <w:r w:rsidR="00AC4871">
              <w:rPr>
                <w:noProof/>
                <w:webHidden/>
              </w:rPr>
              <w:tab/>
            </w:r>
            <w:r w:rsidR="00AC4871">
              <w:rPr>
                <w:noProof/>
                <w:webHidden/>
              </w:rPr>
              <w:fldChar w:fldCharType="begin"/>
            </w:r>
            <w:r w:rsidR="00AC4871">
              <w:rPr>
                <w:noProof/>
                <w:webHidden/>
              </w:rPr>
              <w:instrText xml:space="preserve"> PAGEREF _Toc118194501 \h </w:instrText>
            </w:r>
            <w:r w:rsidR="00AC4871">
              <w:rPr>
                <w:noProof/>
                <w:webHidden/>
              </w:rPr>
            </w:r>
            <w:r w:rsidR="00AC4871">
              <w:rPr>
                <w:noProof/>
                <w:webHidden/>
              </w:rPr>
              <w:fldChar w:fldCharType="separate"/>
            </w:r>
            <w:r w:rsidR="00AC4871">
              <w:rPr>
                <w:noProof/>
                <w:webHidden/>
              </w:rPr>
              <w:t>56</w:t>
            </w:r>
            <w:r w:rsidR="00AC4871">
              <w:rPr>
                <w:noProof/>
                <w:webHidden/>
              </w:rPr>
              <w:fldChar w:fldCharType="end"/>
            </w:r>
          </w:hyperlink>
        </w:p>
        <w:p w14:paraId="0C0C0939" w14:textId="005C0418" w:rsidR="00AC4871" w:rsidRDefault="00FA64B1">
          <w:pPr>
            <w:pStyle w:val="TOC2"/>
            <w:tabs>
              <w:tab w:val="right" w:leader="dot" w:pos="9350"/>
            </w:tabs>
            <w:rPr>
              <w:rFonts w:eastAsiaTheme="minorEastAsia"/>
              <w:noProof/>
            </w:rPr>
          </w:pPr>
          <w:hyperlink w:anchor="_Toc118194502" w:history="1">
            <w:r w:rsidR="00AC4871" w:rsidRPr="005D79D5">
              <w:rPr>
                <w:rStyle w:val="Hyperlink"/>
                <w:rFonts w:cstheme="minorHAnsi"/>
                <w:noProof/>
              </w:rPr>
              <w:t>T.C.A. § 58-8-106</w:t>
            </w:r>
            <w:r w:rsidR="00AC4871">
              <w:rPr>
                <w:noProof/>
                <w:webHidden/>
              </w:rPr>
              <w:tab/>
            </w:r>
            <w:r w:rsidR="00AC4871">
              <w:rPr>
                <w:noProof/>
                <w:webHidden/>
              </w:rPr>
              <w:fldChar w:fldCharType="begin"/>
            </w:r>
            <w:r w:rsidR="00AC4871">
              <w:rPr>
                <w:noProof/>
                <w:webHidden/>
              </w:rPr>
              <w:instrText xml:space="preserve"> PAGEREF _Toc118194502 \h </w:instrText>
            </w:r>
            <w:r w:rsidR="00AC4871">
              <w:rPr>
                <w:noProof/>
                <w:webHidden/>
              </w:rPr>
            </w:r>
            <w:r w:rsidR="00AC4871">
              <w:rPr>
                <w:noProof/>
                <w:webHidden/>
              </w:rPr>
              <w:fldChar w:fldCharType="separate"/>
            </w:r>
            <w:r w:rsidR="00AC4871">
              <w:rPr>
                <w:noProof/>
                <w:webHidden/>
              </w:rPr>
              <w:t>58</w:t>
            </w:r>
            <w:r w:rsidR="00AC4871">
              <w:rPr>
                <w:noProof/>
                <w:webHidden/>
              </w:rPr>
              <w:fldChar w:fldCharType="end"/>
            </w:r>
          </w:hyperlink>
        </w:p>
        <w:p w14:paraId="44CA8714" w14:textId="62C8E52A" w:rsidR="00AC4871" w:rsidRDefault="00FA64B1">
          <w:pPr>
            <w:pStyle w:val="TOC2"/>
            <w:tabs>
              <w:tab w:val="right" w:leader="dot" w:pos="9350"/>
            </w:tabs>
            <w:rPr>
              <w:rFonts w:eastAsiaTheme="minorEastAsia"/>
              <w:noProof/>
            </w:rPr>
          </w:pPr>
          <w:hyperlink w:anchor="_Toc118194503" w:history="1">
            <w:r w:rsidR="00AC4871" w:rsidRPr="005D79D5">
              <w:rPr>
                <w:rStyle w:val="Hyperlink"/>
                <w:rFonts w:cstheme="minorHAnsi"/>
                <w:noProof/>
              </w:rPr>
              <w:t>T.C.A. § 58-8-107</w:t>
            </w:r>
            <w:r w:rsidR="00AC4871">
              <w:rPr>
                <w:noProof/>
                <w:webHidden/>
              </w:rPr>
              <w:tab/>
            </w:r>
            <w:r w:rsidR="00AC4871">
              <w:rPr>
                <w:noProof/>
                <w:webHidden/>
              </w:rPr>
              <w:fldChar w:fldCharType="begin"/>
            </w:r>
            <w:r w:rsidR="00AC4871">
              <w:rPr>
                <w:noProof/>
                <w:webHidden/>
              </w:rPr>
              <w:instrText xml:space="preserve"> PAGEREF _Toc118194503 \h </w:instrText>
            </w:r>
            <w:r w:rsidR="00AC4871">
              <w:rPr>
                <w:noProof/>
                <w:webHidden/>
              </w:rPr>
            </w:r>
            <w:r w:rsidR="00AC4871">
              <w:rPr>
                <w:noProof/>
                <w:webHidden/>
              </w:rPr>
              <w:fldChar w:fldCharType="separate"/>
            </w:r>
            <w:r w:rsidR="00AC4871">
              <w:rPr>
                <w:noProof/>
                <w:webHidden/>
              </w:rPr>
              <w:t>58</w:t>
            </w:r>
            <w:r w:rsidR="00AC4871">
              <w:rPr>
                <w:noProof/>
                <w:webHidden/>
              </w:rPr>
              <w:fldChar w:fldCharType="end"/>
            </w:r>
          </w:hyperlink>
        </w:p>
        <w:p w14:paraId="28ACED06" w14:textId="4EB6EEE2" w:rsidR="00AC4871" w:rsidRDefault="00FA64B1">
          <w:pPr>
            <w:pStyle w:val="TOC2"/>
            <w:tabs>
              <w:tab w:val="right" w:leader="dot" w:pos="9350"/>
            </w:tabs>
            <w:rPr>
              <w:rFonts w:eastAsiaTheme="minorEastAsia"/>
              <w:noProof/>
            </w:rPr>
          </w:pPr>
          <w:hyperlink w:anchor="_Toc118194504" w:history="1">
            <w:r w:rsidR="00AC4871" w:rsidRPr="005D79D5">
              <w:rPr>
                <w:rStyle w:val="Hyperlink"/>
                <w:rFonts w:cstheme="minorHAnsi"/>
                <w:noProof/>
              </w:rPr>
              <w:t>T.C.A. § 58-8-108</w:t>
            </w:r>
            <w:r w:rsidR="00AC4871">
              <w:rPr>
                <w:noProof/>
                <w:webHidden/>
              </w:rPr>
              <w:tab/>
            </w:r>
            <w:r w:rsidR="00AC4871">
              <w:rPr>
                <w:noProof/>
                <w:webHidden/>
              </w:rPr>
              <w:fldChar w:fldCharType="begin"/>
            </w:r>
            <w:r w:rsidR="00AC4871">
              <w:rPr>
                <w:noProof/>
                <w:webHidden/>
              </w:rPr>
              <w:instrText xml:space="preserve"> PAGEREF _Toc118194504 \h </w:instrText>
            </w:r>
            <w:r w:rsidR="00AC4871">
              <w:rPr>
                <w:noProof/>
                <w:webHidden/>
              </w:rPr>
            </w:r>
            <w:r w:rsidR="00AC4871">
              <w:rPr>
                <w:noProof/>
                <w:webHidden/>
              </w:rPr>
              <w:fldChar w:fldCharType="separate"/>
            </w:r>
            <w:r w:rsidR="00AC4871">
              <w:rPr>
                <w:noProof/>
                <w:webHidden/>
              </w:rPr>
              <w:t>59</w:t>
            </w:r>
            <w:r w:rsidR="00AC4871">
              <w:rPr>
                <w:noProof/>
                <w:webHidden/>
              </w:rPr>
              <w:fldChar w:fldCharType="end"/>
            </w:r>
          </w:hyperlink>
        </w:p>
        <w:p w14:paraId="0D0DC218" w14:textId="14DB10BD" w:rsidR="00AC4871" w:rsidRDefault="00FA64B1">
          <w:pPr>
            <w:pStyle w:val="TOC2"/>
            <w:tabs>
              <w:tab w:val="right" w:leader="dot" w:pos="9350"/>
            </w:tabs>
            <w:rPr>
              <w:rFonts w:eastAsiaTheme="minorEastAsia"/>
              <w:noProof/>
            </w:rPr>
          </w:pPr>
          <w:hyperlink w:anchor="_Toc118194505" w:history="1">
            <w:r w:rsidR="00AC4871" w:rsidRPr="005D79D5">
              <w:rPr>
                <w:rStyle w:val="Hyperlink"/>
                <w:rFonts w:cstheme="minorHAnsi"/>
                <w:noProof/>
              </w:rPr>
              <w:t>T.C.A. § 58-8-109</w:t>
            </w:r>
            <w:r w:rsidR="00AC4871">
              <w:rPr>
                <w:noProof/>
                <w:webHidden/>
              </w:rPr>
              <w:tab/>
            </w:r>
            <w:r w:rsidR="00AC4871">
              <w:rPr>
                <w:noProof/>
                <w:webHidden/>
              </w:rPr>
              <w:fldChar w:fldCharType="begin"/>
            </w:r>
            <w:r w:rsidR="00AC4871">
              <w:rPr>
                <w:noProof/>
                <w:webHidden/>
              </w:rPr>
              <w:instrText xml:space="preserve"> PAGEREF _Toc118194505 \h </w:instrText>
            </w:r>
            <w:r w:rsidR="00AC4871">
              <w:rPr>
                <w:noProof/>
                <w:webHidden/>
              </w:rPr>
            </w:r>
            <w:r w:rsidR="00AC4871">
              <w:rPr>
                <w:noProof/>
                <w:webHidden/>
              </w:rPr>
              <w:fldChar w:fldCharType="separate"/>
            </w:r>
            <w:r w:rsidR="00AC4871">
              <w:rPr>
                <w:noProof/>
                <w:webHidden/>
              </w:rPr>
              <w:t>59</w:t>
            </w:r>
            <w:r w:rsidR="00AC4871">
              <w:rPr>
                <w:noProof/>
                <w:webHidden/>
              </w:rPr>
              <w:fldChar w:fldCharType="end"/>
            </w:r>
          </w:hyperlink>
        </w:p>
        <w:p w14:paraId="63DBCE0F" w14:textId="7E1A9C77" w:rsidR="00AC4871" w:rsidRDefault="00FA64B1">
          <w:pPr>
            <w:pStyle w:val="TOC2"/>
            <w:tabs>
              <w:tab w:val="right" w:leader="dot" w:pos="9350"/>
            </w:tabs>
            <w:rPr>
              <w:rFonts w:eastAsiaTheme="minorEastAsia"/>
              <w:noProof/>
            </w:rPr>
          </w:pPr>
          <w:hyperlink w:anchor="_Toc118194506" w:history="1">
            <w:r w:rsidR="00AC4871" w:rsidRPr="005D79D5">
              <w:rPr>
                <w:rStyle w:val="Hyperlink"/>
                <w:rFonts w:cstheme="minorHAnsi"/>
                <w:noProof/>
              </w:rPr>
              <w:t>T.C.A. § 58-8-110</w:t>
            </w:r>
            <w:r w:rsidR="00AC4871">
              <w:rPr>
                <w:noProof/>
                <w:webHidden/>
              </w:rPr>
              <w:tab/>
            </w:r>
            <w:r w:rsidR="00AC4871">
              <w:rPr>
                <w:noProof/>
                <w:webHidden/>
              </w:rPr>
              <w:fldChar w:fldCharType="begin"/>
            </w:r>
            <w:r w:rsidR="00AC4871">
              <w:rPr>
                <w:noProof/>
                <w:webHidden/>
              </w:rPr>
              <w:instrText xml:space="preserve"> PAGEREF _Toc118194506 \h </w:instrText>
            </w:r>
            <w:r w:rsidR="00AC4871">
              <w:rPr>
                <w:noProof/>
                <w:webHidden/>
              </w:rPr>
            </w:r>
            <w:r w:rsidR="00AC4871">
              <w:rPr>
                <w:noProof/>
                <w:webHidden/>
              </w:rPr>
              <w:fldChar w:fldCharType="separate"/>
            </w:r>
            <w:r w:rsidR="00AC4871">
              <w:rPr>
                <w:noProof/>
                <w:webHidden/>
              </w:rPr>
              <w:t>60</w:t>
            </w:r>
            <w:r w:rsidR="00AC4871">
              <w:rPr>
                <w:noProof/>
                <w:webHidden/>
              </w:rPr>
              <w:fldChar w:fldCharType="end"/>
            </w:r>
          </w:hyperlink>
        </w:p>
        <w:p w14:paraId="027D1043" w14:textId="2CF6C9A9" w:rsidR="00AC4871" w:rsidRDefault="00FA64B1">
          <w:pPr>
            <w:pStyle w:val="TOC2"/>
            <w:tabs>
              <w:tab w:val="right" w:leader="dot" w:pos="9350"/>
            </w:tabs>
            <w:rPr>
              <w:rFonts w:eastAsiaTheme="minorEastAsia"/>
              <w:noProof/>
            </w:rPr>
          </w:pPr>
          <w:hyperlink w:anchor="_Toc118194507" w:history="1">
            <w:r w:rsidR="00AC4871" w:rsidRPr="005D79D5">
              <w:rPr>
                <w:rStyle w:val="Hyperlink"/>
                <w:rFonts w:cstheme="minorHAnsi"/>
                <w:noProof/>
              </w:rPr>
              <w:t>T.C.A. § 58-8-111</w:t>
            </w:r>
            <w:r w:rsidR="00AC4871">
              <w:rPr>
                <w:noProof/>
                <w:webHidden/>
              </w:rPr>
              <w:tab/>
            </w:r>
            <w:r w:rsidR="00AC4871">
              <w:rPr>
                <w:noProof/>
                <w:webHidden/>
              </w:rPr>
              <w:fldChar w:fldCharType="begin"/>
            </w:r>
            <w:r w:rsidR="00AC4871">
              <w:rPr>
                <w:noProof/>
                <w:webHidden/>
              </w:rPr>
              <w:instrText xml:space="preserve"> PAGEREF _Toc118194507 \h </w:instrText>
            </w:r>
            <w:r w:rsidR="00AC4871">
              <w:rPr>
                <w:noProof/>
                <w:webHidden/>
              </w:rPr>
            </w:r>
            <w:r w:rsidR="00AC4871">
              <w:rPr>
                <w:noProof/>
                <w:webHidden/>
              </w:rPr>
              <w:fldChar w:fldCharType="separate"/>
            </w:r>
            <w:r w:rsidR="00AC4871">
              <w:rPr>
                <w:noProof/>
                <w:webHidden/>
              </w:rPr>
              <w:t>60</w:t>
            </w:r>
            <w:r w:rsidR="00AC4871">
              <w:rPr>
                <w:noProof/>
                <w:webHidden/>
              </w:rPr>
              <w:fldChar w:fldCharType="end"/>
            </w:r>
          </w:hyperlink>
        </w:p>
        <w:p w14:paraId="12E582A8" w14:textId="68AD888B" w:rsidR="00AC4871" w:rsidRDefault="00FA64B1">
          <w:pPr>
            <w:pStyle w:val="TOC2"/>
            <w:tabs>
              <w:tab w:val="right" w:leader="dot" w:pos="9350"/>
            </w:tabs>
            <w:rPr>
              <w:rFonts w:eastAsiaTheme="minorEastAsia"/>
              <w:noProof/>
            </w:rPr>
          </w:pPr>
          <w:hyperlink w:anchor="_Toc118194508" w:history="1">
            <w:r w:rsidR="00AC4871" w:rsidRPr="005D79D5">
              <w:rPr>
                <w:rStyle w:val="Hyperlink"/>
                <w:rFonts w:cstheme="minorHAnsi"/>
                <w:noProof/>
              </w:rPr>
              <w:t>T.C.A. § 58-8-112</w:t>
            </w:r>
            <w:r w:rsidR="00AC4871">
              <w:rPr>
                <w:noProof/>
                <w:webHidden/>
              </w:rPr>
              <w:tab/>
            </w:r>
            <w:r w:rsidR="00AC4871">
              <w:rPr>
                <w:noProof/>
                <w:webHidden/>
              </w:rPr>
              <w:fldChar w:fldCharType="begin"/>
            </w:r>
            <w:r w:rsidR="00AC4871">
              <w:rPr>
                <w:noProof/>
                <w:webHidden/>
              </w:rPr>
              <w:instrText xml:space="preserve"> PAGEREF _Toc118194508 \h </w:instrText>
            </w:r>
            <w:r w:rsidR="00AC4871">
              <w:rPr>
                <w:noProof/>
                <w:webHidden/>
              </w:rPr>
            </w:r>
            <w:r w:rsidR="00AC4871">
              <w:rPr>
                <w:noProof/>
                <w:webHidden/>
              </w:rPr>
              <w:fldChar w:fldCharType="separate"/>
            </w:r>
            <w:r w:rsidR="00AC4871">
              <w:rPr>
                <w:noProof/>
                <w:webHidden/>
              </w:rPr>
              <w:t>62</w:t>
            </w:r>
            <w:r w:rsidR="00AC4871">
              <w:rPr>
                <w:noProof/>
                <w:webHidden/>
              </w:rPr>
              <w:fldChar w:fldCharType="end"/>
            </w:r>
          </w:hyperlink>
        </w:p>
        <w:p w14:paraId="09D20FE0" w14:textId="01FC86DF" w:rsidR="00AC4871" w:rsidRDefault="00FA64B1">
          <w:pPr>
            <w:pStyle w:val="TOC2"/>
            <w:tabs>
              <w:tab w:val="right" w:leader="dot" w:pos="9350"/>
            </w:tabs>
            <w:rPr>
              <w:rFonts w:eastAsiaTheme="minorEastAsia"/>
              <w:noProof/>
            </w:rPr>
          </w:pPr>
          <w:hyperlink w:anchor="_Toc118194509" w:history="1">
            <w:r w:rsidR="00AC4871" w:rsidRPr="005D79D5">
              <w:rPr>
                <w:rStyle w:val="Hyperlink"/>
                <w:rFonts w:cstheme="minorHAnsi"/>
                <w:noProof/>
              </w:rPr>
              <w:t>T.C.A. § 58-8-113</w:t>
            </w:r>
            <w:r w:rsidR="00AC4871">
              <w:rPr>
                <w:noProof/>
                <w:webHidden/>
              </w:rPr>
              <w:tab/>
            </w:r>
            <w:r w:rsidR="00AC4871">
              <w:rPr>
                <w:noProof/>
                <w:webHidden/>
              </w:rPr>
              <w:fldChar w:fldCharType="begin"/>
            </w:r>
            <w:r w:rsidR="00AC4871">
              <w:rPr>
                <w:noProof/>
                <w:webHidden/>
              </w:rPr>
              <w:instrText xml:space="preserve"> PAGEREF _Toc118194509 \h </w:instrText>
            </w:r>
            <w:r w:rsidR="00AC4871">
              <w:rPr>
                <w:noProof/>
                <w:webHidden/>
              </w:rPr>
            </w:r>
            <w:r w:rsidR="00AC4871">
              <w:rPr>
                <w:noProof/>
                <w:webHidden/>
              </w:rPr>
              <w:fldChar w:fldCharType="separate"/>
            </w:r>
            <w:r w:rsidR="00AC4871">
              <w:rPr>
                <w:noProof/>
                <w:webHidden/>
              </w:rPr>
              <w:t>62</w:t>
            </w:r>
            <w:r w:rsidR="00AC4871">
              <w:rPr>
                <w:noProof/>
                <w:webHidden/>
              </w:rPr>
              <w:fldChar w:fldCharType="end"/>
            </w:r>
          </w:hyperlink>
        </w:p>
        <w:p w14:paraId="5AB7A844" w14:textId="0348F1F3" w:rsidR="00AC4871" w:rsidRDefault="00FA64B1">
          <w:pPr>
            <w:pStyle w:val="TOC2"/>
            <w:tabs>
              <w:tab w:val="right" w:leader="dot" w:pos="9350"/>
            </w:tabs>
            <w:rPr>
              <w:rFonts w:eastAsiaTheme="minorEastAsia"/>
              <w:noProof/>
            </w:rPr>
          </w:pPr>
          <w:hyperlink w:anchor="_Toc118194510" w:history="1">
            <w:r w:rsidR="00AC4871" w:rsidRPr="005D79D5">
              <w:rPr>
                <w:rStyle w:val="Hyperlink"/>
                <w:rFonts w:cstheme="minorHAnsi"/>
                <w:noProof/>
              </w:rPr>
              <w:t>T.C.A. § 58-8-114</w:t>
            </w:r>
            <w:r w:rsidR="00AC4871">
              <w:rPr>
                <w:noProof/>
                <w:webHidden/>
              </w:rPr>
              <w:tab/>
            </w:r>
            <w:r w:rsidR="00AC4871">
              <w:rPr>
                <w:noProof/>
                <w:webHidden/>
              </w:rPr>
              <w:fldChar w:fldCharType="begin"/>
            </w:r>
            <w:r w:rsidR="00AC4871">
              <w:rPr>
                <w:noProof/>
                <w:webHidden/>
              </w:rPr>
              <w:instrText xml:space="preserve"> PAGEREF _Toc118194510 \h </w:instrText>
            </w:r>
            <w:r w:rsidR="00AC4871">
              <w:rPr>
                <w:noProof/>
                <w:webHidden/>
              </w:rPr>
            </w:r>
            <w:r w:rsidR="00AC4871">
              <w:rPr>
                <w:noProof/>
                <w:webHidden/>
              </w:rPr>
              <w:fldChar w:fldCharType="separate"/>
            </w:r>
            <w:r w:rsidR="00AC4871">
              <w:rPr>
                <w:noProof/>
                <w:webHidden/>
              </w:rPr>
              <w:t>63</w:t>
            </w:r>
            <w:r w:rsidR="00AC4871">
              <w:rPr>
                <w:noProof/>
                <w:webHidden/>
              </w:rPr>
              <w:fldChar w:fldCharType="end"/>
            </w:r>
          </w:hyperlink>
        </w:p>
        <w:p w14:paraId="52BF12C4" w14:textId="1A3B1F6C" w:rsidR="00AC4871" w:rsidRDefault="00FA64B1">
          <w:pPr>
            <w:pStyle w:val="TOC2"/>
            <w:tabs>
              <w:tab w:val="right" w:leader="dot" w:pos="9350"/>
            </w:tabs>
            <w:rPr>
              <w:rFonts w:eastAsiaTheme="minorEastAsia"/>
              <w:noProof/>
            </w:rPr>
          </w:pPr>
          <w:hyperlink w:anchor="_Toc118194511" w:history="1">
            <w:r w:rsidR="00AC4871" w:rsidRPr="005D79D5">
              <w:rPr>
                <w:rStyle w:val="Hyperlink"/>
                <w:rFonts w:cstheme="minorHAnsi"/>
                <w:noProof/>
              </w:rPr>
              <w:t>T.C.A. § 58-8-115</w:t>
            </w:r>
            <w:r w:rsidR="00AC4871">
              <w:rPr>
                <w:noProof/>
                <w:webHidden/>
              </w:rPr>
              <w:tab/>
            </w:r>
            <w:r w:rsidR="00AC4871">
              <w:rPr>
                <w:noProof/>
                <w:webHidden/>
              </w:rPr>
              <w:fldChar w:fldCharType="begin"/>
            </w:r>
            <w:r w:rsidR="00AC4871">
              <w:rPr>
                <w:noProof/>
                <w:webHidden/>
              </w:rPr>
              <w:instrText xml:space="preserve"> PAGEREF _Toc118194511 \h </w:instrText>
            </w:r>
            <w:r w:rsidR="00AC4871">
              <w:rPr>
                <w:noProof/>
                <w:webHidden/>
              </w:rPr>
            </w:r>
            <w:r w:rsidR="00AC4871">
              <w:rPr>
                <w:noProof/>
                <w:webHidden/>
              </w:rPr>
              <w:fldChar w:fldCharType="separate"/>
            </w:r>
            <w:r w:rsidR="00AC4871">
              <w:rPr>
                <w:noProof/>
                <w:webHidden/>
              </w:rPr>
              <w:t>63</w:t>
            </w:r>
            <w:r w:rsidR="00AC4871">
              <w:rPr>
                <w:noProof/>
                <w:webHidden/>
              </w:rPr>
              <w:fldChar w:fldCharType="end"/>
            </w:r>
          </w:hyperlink>
        </w:p>
        <w:p w14:paraId="2CBFC414" w14:textId="073FCFC9" w:rsidR="00773D0E" w:rsidRDefault="00773D0E">
          <w:r>
            <w:rPr>
              <w:b/>
              <w:bCs/>
              <w:noProof/>
            </w:rPr>
            <w:fldChar w:fldCharType="end"/>
          </w:r>
        </w:p>
      </w:sdtContent>
    </w:sdt>
    <w:p w14:paraId="401D6121" w14:textId="5C4E4B9B" w:rsidR="00DF4903" w:rsidRDefault="00DF4903" w:rsidP="00564B83">
      <w:r>
        <w:br w:type="page"/>
      </w:r>
    </w:p>
    <w:p w14:paraId="4224065B" w14:textId="77777777" w:rsidR="00C12BAC" w:rsidRPr="00FC0B92" w:rsidRDefault="00DF4903" w:rsidP="00DF4903">
      <w:pPr>
        <w:pStyle w:val="Heading1"/>
        <w:rPr>
          <w:rFonts w:eastAsia="Calibri"/>
          <w:b/>
          <w:bCs/>
        </w:rPr>
      </w:pPr>
      <w:bookmarkStart w:id="2" w:name="_Toc118194403"/>
      <w:r w:rsidRPr="00FC0B92">
        <w:rPr>
          <w:rFonts w:eastAsia="Calibri"/>
          <w:b/>
          <w:bCs/>
        </w:rPr>
        <w:lastRenderedPageBreak/>
        <w:t>Program Overview</w:t>
      </w:r>
      <w:bookmarkEnd w:id="2"/>
    </w:p>
    <w:p w14:paraId="7B14A2F4" w14:textId="01BC537B" w:rsidR="009851E0" w:rsidRDefault="00956553" w:rsidP="001F0493">
      <w:pPr>
        <w:rPr>
          <w:rFonts w:eastAsia="Calibri" w:cstheme="minorHAnsi"/>
        </w:rPr>
      </w:pPr>
      <w:r>
        <w:rPr>
          <w:rFonts w:eastAsia="Calibri" w:cstheme="minorHAnsi"/>
        </w:rPr>
        <w:t xml:space="preserve">The </w:t>
      </w:r>
      <w:r w:rsidR="00AF1F04" w:rsidRPr="00DF4903">
        <w:rPr>
          <w:rFonts w:eastAsia="Calibri" w:cstheme="minorHAnsi"/>
        </w:rPr>
        <w:t xml:space="preserve">Tennessee </w:t>
      </w:r>
      <w:r w:rsidR="00E0587B" w:rsidRPr="00DF4903">
        <w:rPr>
          <w:rFonts w:eastAsia="Calibri" w:cstheme="minorHAnsi"/>
        </w:rPr>
        <w:t>Special Operations</w:t>
      </w:r>
      <w:r w:rsidR="00AF1F04" w:rsidRPr="00DF4903">
        <w:rPr>
          <w:rFonts w:eastAsia="Calibri" w:cstheme="minorHAnsi"/>
        </w:rPr>
        <w:t xml:space="preserve"> Response </w:t>
      </w:r>
      <w:r w:rsidR="00EE195D">
        <w:rPr>
          <w:rFonts w:eastAsia="Calibri" w:cstheme="minorHAnsi"/>
        </w:rPr>
        <w:t xml:space="preserve">Program </w:t>
      </w:r>
      <w:r w:rsidR="00FB6528">
        <w:rPr>
          <w:rFonts w:eastAsia="Calibri" w:cstheme="minorHAnsi"/>
        </w:rPr>
        <w:t>is a cooperative program between the Tennessee Emergency Management Agency (TEMA) and the Tennessee Fire Chief’s Association</w:t>
      </w:r>
      <w:r>
        <w:rPr>
          <w:rFonts w:eastAsia="Calibri" w:cstheme="minorHAnsi"/>
        </w:rPr>
        <w:t>’s</w:t>
      </w:r>
      <w:r w:rsidR="00FB6528">
        <w:rPr>
          <w:rFonts w:eastAsia="Calibri" w:cstheme="minorHAnsi"/>
        </w:rPr>
        <w:t xml:space="preserve"> </w:t>
      </w:r>
      <w:r>
        <w:rPr>
          <w:rFonts w:eastAsia="Calibri" w:cstheme="minorHAnsi"/>
        </w:rPr>
        <w:t xml:space="preserve">Mutual Aid </w:t>
      </w:r>
      <w:r w:rsidR="00AF55B2">
        <w:rPr>
          <w:rFonts w:eastAsia="Calibri" w:cstheme="minorHAnsi"/>
        </w:rPr>
        <w:t>System (TMAS)</w:t>
      </w:r>
      <w:r>
        <w:rPr>
          <w:rFonts w:eastAsia="Calibri" w:cstheme="minorHAnsi"/>
        </w:rPr>
        <w:t xml:space="preserve"> </w:t>
      </w:r>
      <w:r w:rsidR="00FB6528">
        <w:rPr>
          <w:rFonts w:eastAsia="Calibri" w:cstheme="minorHAnsi"/>
        </w:rPr>
        <w:t>utilizing state and local resources from multiple disciplines to create a network of highly trained and properly equipped response teams</w:t>
      </w:r>
      <w:r w:rsidR="00EE195D">
        <w:rPr>
          <w:rFonts w:eastAsia="Calibri" w:cstheme="minorHAnsi"/>
        </w:rPr>
        <w:t xml:space="preserve"> (</w:t>
      </w:r>
      <w:r w:rsidR="00E40940">
        <w:rPr>
          <w:rFonts w:eastAsia="Calibri" w:cstheme="minorHAnsi"/>
        </w:rPr>
        <w:t>TN-</w:t>
      </w:r>
      <w:r w:rsidR="00EE195D">
        <w:rPr>
          <w:rFonts w:eastAsia="Calibri" w:cstheme="minorHAnsi"/>
        </w:rPr>
        <w:t>SORT)</w:t>
      </w:r>
      <w:r w:rsidR="00FB6528">
        <w:rPr>
          <w:rFonts w:eastAsia="Calibri" w:cstheme="minorHAnsi"/>
        </w:rPr>
        <w:t xml:space="preserve"> deployable to mutual aid request</w:t>
      </w:r>
      <w:r>
        <w:rPr>
          <w:rFonts w:eastAsia="Calibri" w:cstheme="minorHAnsi"/>
        </w:rPr>
        <w:t>s</w:t>
      </w:r>
      <w:r w:rsidR="00FB6528">
        <w:rPr>
          <w:rFonts w:eastAsia="Calibri" w:cstheme="minorHAnsi"/>
        </w:rPr>
        <w:t xml:space="preserve"> for technical rescue and special operations assignments</w:t>
      </w:r>
      <w:r>
        <w:rPr>
          <w:rFonts w:eastAsia="Calibri" w:cstheme="minorHAnsi"/>
        </w:rPr>
        <w:t xml:space="preserve"> statewide and nationally</w:t>
      </w:r>
      <w:r w:rsidR="00FB6528">
        <w:rPr>
          <w:rFonts w:eastAsia="Calibri" w:cstheme="minorHAnsi"/>
        </w:rPr>
        <w:t>.</w:t>
      </w:r>
      <w:r>
        <w:rPr>
          <w:rFonts w:eastAsia="Calibri" w:cstheme="minorHAnsi"/>
        </w:rPr>
        <w:t xml:space="preserve"> </w:t>
      </w:r>
      <w:r w:rsidR="009851E0">
        <w:rPr>
          <w:rFonts w:eastAsia="Calibri" w:cstheme="minorHAnsi"/>
        </w:rPr>
        <w:t xml:space="preserve">This program will support the resource needs as outlined in the </w:t>
      </w:r>
      <w:r w:rsidR="009851E0" w:rsidRPr="009851E0">
        <w:rPr>
          <w:rFonts w:eastAsia="Calibri" w:cstheme="minorHAnsi"/>
          <w:i/>
        </w:rPr>
        <w:t>Tennessee Emergency Management Plan</w:t>
      </w:r>
      <w:r>
        <w:rPr>
          <w:rFonts w:eastAsia="Calibri" w:cstheme="minorHAnsi"/>
        </w:rPr>
        <w:t xml:space="preserve"> </w:t>
      </w:r>
      <w:r w:rsidR="009851E0">
        <w:rPr>
          <w:rFonts w:eastAsia="Calibri" w:cstheme="minorHAnsi"/>
        </w:rPr>
        <w:t xml:space="preserve">(TEMP) for the Emergency Support Functions (ESF) 4- Firefighting, ESF 9- Search and Rescue, and ESF-10 Hazardous Materials. </w:t>
      </w:r>
    </w:p>
    <w:p w14:paraId="61BC58EF" w14:textId="3800B0E9" w:rsidR="00CE7EE1" w:rsidRDefault="00CE7EE1" w:rsidP="001F0493">
      <w:pPr>
        <w:rPr>
          <w:rFonts w:eastAsia="Calibri" w:cstheme="minorHAnsi"/>
        </w:rPr>
      </w:pPr>
      <w:r>
        <w:rPr>
          <w:rFonts w:eastAsia="Calibri" w:cstheme="minorHAnsi"/>
        </w:rPr>
        <w:t>The program is created by a formal working sub-committee of the TFCA’s Mutual Aid Committee with the support of TEMA</w:t>
      </w:r>
      <w:r w:rsidR="00AF55B2">
        <w:rPr>
          <w:rFonts w:eastAsia="Calibri" w:cstheme="minorHAnsi"/>
        </w:rPr>
        <w:t>, the Tennessee Association of Rescue Squads (TARS), and State Parks.</w:t>
      </w:r>
    </w:p>
    <w:p w14:paraId="11ACB10D" w14:textId="44306010" w:rsidR="00956553" w:rsidRDefault="00956553" w:rsidP="001F0493">
      <w:pPr>
        <w:rPr>
          <w:rFonts w:eastAsia="Calibri" w:cstheme="minorHAnsi"/>
        </w:rPr>
      </w:pPr>
      <w:r>
        <w:rPr>
          <w:rFonts w:eastAsia="Calibri" w:cstheme="minorHAnsi"/>
        </w:rPr>
        <w:t xml:space="preserve">All local jurisdictions within </w:t>
      </w:r>
      <w:r w:rsidR="009851E0">
        <w:rPr>
          <w:rFonts w:eastAsia="Calibri" w:cstheme="minorHAnsi"/>
        </w:rPr>
        <w:t>the</w:t>
      </w:r>
      <w:r>
        <w:rPr>
          <w:rFonts w:eastAsia="Calibri" w:cstheme="minorHAnsi"/>
        </w:rPr>
        <w:t xml:space="preserve"> state are vulnerable from time to time for the need of additional outside resources to be deploy</w:t>
      </w:r>
      <w:r w:rsidR="00E40940">
        <w:rPr>
          <w:rFonts w:eastAsia="Calibri" w:cstheme="minorHAnsi"/>
        </w:rPr>
        <w:t>ed</w:t>
      </w:r>
      <w:r>
        <w:rPr>
          <w:rFonts w:eastAsia="Calibri" w:cstheme="minorHAnsi"/>
        </w:rPr>
        <w:t xml:space="preserve"> due to magnitude of the incident, available resources, and/or local capability limits. The </w:t>
      </w:r>
      <w:r w:rsidR="009851E0">
        <w:rPr>
          <w:rFonts w:eastAsia="Calibri" w:cstheme="minorHAnsi"/>
        </w:rPr>
        <w:t xml:space="preserve">state and local response </w:t>
      </w:r>
      <w:r>
        <w:rPr>
          <w:rFonts w:eastAsia="Calibri" w:cstheme="minorHAnsi"/>
        </w:rPr>
        <w:t xml:space="preserve">agencies represented in the program include fire service, emergency management, law enforcement, emergency medical and rescue squads. </w:t>
      </w:r>
      <w:r w:rsidR="00FB6528">
        <w:rPr>
          <w:rFonts w:eastAsia="Calibri" w:cstheme="minorHAnsi"/>
        </w:rPr>
        <w:t xml:space="preserve"> </w:t>
      </w:r>
    </w:p>
    <w:p w14:paraId="29110C9A" w14:textId="77777777" w:rsidR="00956553" w:rsidRDefault="00956553" w:rsidP="001F0493">
      <w:pPr>
        <w:rPr>
          <w:rFonts w:eastAsia="Calibri" w:cstheme="minorHAnsi"/>
        </w:rPr>
      </w:pPr>
      <w:r>
        <w:rPr>
          <w:rFonts w:eastAsia="Calibri" w:cstheme="minorHAnsi"/>
        </w:rPr>
        <w:t>The purpose of this guide is to create the framework for the creation and maintenance of the TN-SORT program. This framework includes standards of conduct, minimum training and equipment</w:t>
      </w:r>
      <w:r w:rsidR="00E32375">
        <w:rPr>
          <w:rFonts w:eastAsia="Calibri" w:cstheme="minorHAnsi"/>
        </w:rPr>
        <w:t xml:space="preserve"> requirements</w:t>
      </w:r>
      <w:r>
        <w:rPr>
          <w:rFonts w:eastAsia="Calibri" w:cstheme="minorHAnsi"/>
        </w:rPr>
        <w:t xml:space="preserve">, credentialing process, and activation procedures. </w:t>
      </w:r>
      <w:r w:rsidR="00E32375">
        <w:rPr>
          <w:rFonts w:eastAsia="Calibri" w:cstheme="minorHAnsi"/>
        </w:rPr>
        <w:t xml:space="preserve">The capabilities of this program include, but not limited to: Urban Search and Rescue (US&amp;R), </w:t>
      </w:r>
      <w:r w:rsidR="004678BF">
        <w:rPr>
          <w:rFonts w:eastAsia="Calibri" w:cstheme="minorHAnsi"/>
        </w:rPr>
        <w:t xml:space="preserve">Swiftwater/ Floodwater Rescue Teams (WRT), Hazardous Materials (Haz-Mat), Rope Rescue, and Technical Rescue capabilities.  </w:t>
      </w:r>
    </w:p>
    <w:p w14:paraId="0E1D315C" w14:textId="1BFB690F" w:rsidR="00AF1F04" w:rsidRPr="00DF4903" w:rsidRDefault="00E32375" w:rsidP="001F0493">
      <w:pPr>
        <w:rPr>
          <w:rFonts w:eastAsia="Calibri" w:cstheme="minorHAnsi"/>
        </w:rPr>
      </w:pPr>
      <w:r>
        <w:rPr>
          <w:rFonts w:eastAsia="Calibri" w:cstheme="minorHAnsi"/>
        </w:rPr>
        <w:t>I</w:t>
      </w:r>
      <w:r w:rsidR="00AF1F04" w:rsidRPr="00DF4903">
        <w:rPr>
          <w:rFonts w:eastAsia="Calibri" w:cstheme="minorHAnsi"/>
        </w:rPr>
        <w:t>n all cases</w:t>
      </w:r>
      <w:r>
        <w:rPr>
          <w:rFonts w:eastAsia="Calibri" w:cstheme="minorHAnsi"/>
        </w:rPr>
        <w:t>, the teams/individuals activated</w:t>
      </w:r>
      <w:r w:rsidR="00AF1F04" w:rsidRPr="00DF4903">
        <w:rPr>
          <w:rFonts w:eastAsia="Calibri" w:cstheme="minorHAnsi"/>
        </w:rPr>
        <w:t xml:space="preserve"> </w:t>
      </w:r>
      <w:r>
        <w:rPr>
          <w:rFonts w:eastAsia="Calibri" w:cstheme="minorHAnsi"/>
        </w:rPr>
        <w:t>as part of this program</w:t>
      </w:r>
      <w:r w:rsidR="00AF1F04" w:rsidRPr="00DF4903">
        <w:rPr>
          <w:rFonts w:eastAsia="Calibri" w:cstheme="minorHAnsi"/>
        </w:rPr>
        <w:t xml:space="preserve"> will perform their duties for the benefit of the citizens and constituents </w:t>
      </w:r>
      <w:r w:rsidR="004678BF">
        <w:rPr>
          <w:rFonts w:eastAsia="Calibri" w:cstheme="minorHAnsi"/>
        </w:rPr>
        <w:t xml:space="preserve">of the impacted area </w:t>
      </w:r>
      <w:r w:rsidR="00AF1F04" w:rsidRPr="00DF4903">
        <w:rPr>
          <w:rFonts w:eastAsia="Calibri" w:cstheme="minorHAnsi"/>
        </w:rPr>
        <w:t>when deployed.</w:t>
      </w:r>
      <w:r w:rsidR="00AF1F04" w:rsidRPr="00DF4903">
        <w:rPr>
          <w:rFonts w:cstheme="minorHAnsi"/>
        </w:rPr>
        <w:t xml:space="preserve"> </w:t>
      </w:r>
      <w:r w:rsidR="00AF1F04" w:rsidRPr="00DF4903">
        <w:rPr>
          <w:rFonts w:eastAsia="Calibri" w:cstheme="minorHAnsi"/>
        </w:rPr>
        <w:t xml:space="preserve">They shall conduct the operations of the </w:t>
      </w:r>
      <w:r>
        <w:rPr>
          <w:rFonts w:eastAsia="Calibri" w:cstheme="minorHAnsi"/>
        </w:rPr>
        <w:t>TN-</w:t>
      </w:r>
      <w:r w:rsidR="00E0587B" w:rsidRPr="00DF4903">
        <w:rPr>
          <w:rFonts w:eastAsia="Calibri" w:cstheme="minorHAnsi"/>
        </w:rPr>
        <w:t>SO</w:t>
      </w:r>
      <w:r w:rsidR="00AF1F04" w:rsidRPr="00DF4903">
        <w:rPr>
          <w:rFonts w:eastAsia="Calibri" w:cstheme="minorHAnsi"/>
        </w:rPr>
        <w:t xml:space="preserve">RT with loyalty, </w:t>
      </w:r>
      <w:r w:rsidR="009D0495" w:rsidRPr="00DF4903">
        <w:rPr>
          <w:rFonts w:eastAsia="Calibri" w:cstheme="minorHAnsi"/>
        </w:rPr>
        <w:t>integrity,</w:t>
      </w:r>
      <w:r w:rsidR="00AF1F04" w:rsidRPr="00DF4903">
        <w:rPr>
          <w:rFonts w:eastAsia="Calibri" w:cstheme="minorHAnsi"/>
        </w:rPr>
        <w:t xml:space="preserve"> and impartiality, without allowing prejudice, </w:t>
      </w:r>
      <w:r w:rsidR="009D0495" w:rsidRPr="00DF4903">
        <w:rPr>
          <w:rFonts w:eastAsia="Calibri" w:cstheme="minorHAnsi"/>
        </w:rPr>
        <w:t>favoritism,</w:t>
      </w:r>
      <w:r w:rsidR="00AF1F04" w:rsidRPr="00DF4903">
        <w:rPr>
          <w:rFonts w:eastAsia="Calibri" w:cstheme="minorHAnsi"/>
        </w:rPr>
        <w:t xml:space="preserve"> or the opportunity for personal gain to influence their decisions or actions or to interfere with serving the public interest. </w:t>
      </w:r>
    </w:p>
    <w:p w14:paraId="10FB5FDB" w14:textId="77777777" w:rsidR="001F0493" w:rsidRDefault="001F0493" w:rsidP="001F0493">
      <w:pPr>
        <w:rPr>
          <w:rFonts w:cstheme="minorHAnsi"/>
        </w:rPr>
      </w:pPr>
      <w:r w:rsidRPr="00DF4903">
        <w:rPr>
          <w:rFonts w:cstheme="minorHAnsi"/>
        </w:rPr>
        <w:t>It is the responsibility of the sponsoring</w:t>
      </w:r>
      <w:r w:rsidR="009851E0">
        <w:rPr>
          <w:rFonts w:cstheme="minorHAnsi"/>
        </w:rPr>
        <w:t xml:space="preserve"> (response)</w:t>
      </w:r>
      <w:r w:rsidRPr="00DF4903">
        <w:rPr>
          <w:rFonts w:cstheme="minorHAnsi"/>
        </w:rPr>
        <w:t xml:space="preserve"> agency</w:t>
      </w:r>
      <w:r w:rsidR="00AF1F04" w:rsidRPr="00DF4903">
        <w:rPr>
          <w:rFonts w:cstheme="minorHAnsi"/>
        </w:rPr>
        <w:t>/</w:t>
      </w:r>
      <w:r w:rsidR="009851E0">
        <w:rPr>
          <w:rFonts w:cstheme="minorHAnsi"/>
        </w:rPr>
        <w:t xml:space="preserve"> </w:t>
      </w:r>
      <w:r w:rsidR="00AF1F04" w:rsidRPr="00DF4903">
        <w:rPr>
          <w:rFonts w:cstheme="minorHAnsi"/>
        </w:rPr>
        <w:t>team</w:t>
      </w:r>
      <w:r w:rsidRPr="00DF4903">
        <w:rPr>
          <w:rFonts w:cstheme="minorHAnsi"/>
        </w:rPr>
        <w:t xml:space="preserve"> to prepare its </w:t>
      </w:r>
      <w:r w:rsidR="00AF1F04" w:rsidRPr="00DF4903">
        <w:rPr>
          <w:rFonts w:cstheme="minorHAnsi"/>
        </w:rPr>
        <w:t xml:space="preserve">team </w:t>
      </w:r>
      <w:r w:rsidRPr="00DF4903">
        <w:rPr>
          <w:rFonts w:cstheme="minorHAnsi"/>
        </w:rPr>
        <w:t>members before deployment regarding conduct expectations</w:t>
      </w:r>
      <w:r w:rsidR="00CB62F1" w:rsidRPr="00DF4903">
        <w:rPr>
          <w:rFonts w:cstheme="minorHAnsi"/>
        </w:rPr>
        <w:t xml:space="preserve"> and training</w:t>
      </w:r>
      <w:r w:rsidRPr="00DF4903">
        <w:rPr>
          <w:rFonts w:cstheme="minorHAnsi"/>
        </w:rPr>
        <w:t>. Each deployed member is duty-bound by their sponsoring agency’s rules, regulations, policies, and procedures. Any violations must be documented, with appropriate follow-up action taken</w:t>
      </w:r>
      <w:r w:rsidR="00AF1F04" w:rsidRPr="00DF4903">
        <w:rPr>
          <w:rFonts w:cstheme="minorHAnsi"/>
        </w:rPr>
        <w:t xml:space="preserve"> by</w:t>
      </w:r>
      <w:r w:rsidRPr="00DF4903">
        <w:rPr>
          <w:rFonts w:cstheme="minorHAnsi"/>
        </w:rPr>
        <w:t xml:space="preserve"> the sponsoring agency. </w:t>
      </w:r>
    </w:p>
    <w:p w14:paraId="16990856" w14:textId="77777777" w:rsidR="004E282B" w:rsidRPr="00DF4903" w:rsidRDefault="004E282B" w:rsidP="001F0493">
      <w:pPr>
        <w:rPr>
          <w:rFonts w:cstheme="minorHAnsi"/>
        </w:rPr>
      </w:pPr>
      <w:r>
        <w:rPr>
          <w:rFonts w:cstheme="minorHAnsi"/>
        </w:rPr>
        <w:t>The accreditation process as outlined in this document will serve as a guide to create the minimum standards for all teams throughout the state. While accreditation is not a requirement for local agencies or teams to establish or operate within their local jurisdictions, it will be a requirement for out of state responses. Additionally, for in-state activations, credentialled teams will be deployed as the primary agencies to coordinated mutual aid responses through the ESF 4, 9, and 10 functions.</w:t>
      </w:r>
    </w:p>
    <w:p w14:paraId="07E1926E" w14:textId="77777777" w:rsidR="009851E0" w:rsidRDefault="009851E0">
      <w:pPr>
        <w:rPr>
          <w:rFonts w:asciiTheme="majorHAnsi" w:eastAsiaTheme="majorEastAsia" w:hAnsiTheme="majorHAnsi" w:cstheme="majorBidi"/>
          <w:color w:val="2F5496" w:themeColor="accent1" w:themeShade="BF"/>
          <w:sz w:val="26"/>
          <w:szCs w:val="26"/>
        </w:rPr>
      </w:pPr>
      <w:r>
        <w:br w:type="page"/>
      </w:r>
    </w:p>
    <w:p w14:paraId="73BB2880" w14:textId="77777777" w:rsidR="00A05FD6" w:rsidRPr="00FC0B92" w:rsidRDefault="00DF4903" w:rsidP="00EC49DC">
      <w:pPr>
        <w:pStyle w:val="Heading1"/>
        <w:rPr>
          <w:b/>
          <w:bCs/>
        </w:rPr>
      </w:pPr>
      <w:bookmarkStart w:id="3" w:name="_Toc118194404"/>
      <w:r w:rsidRPr="00FC0B92">
        <w:rPr>
          <w:b/>
          <w:bCs/>
        </w:rPr>
        <w:lastRenderedPageBreak/>
        <w:t>Mission</w:t>
      </w:r>
      <w:bookmarkEnd w:id="3"/>
    </w:p>
    <w:p w14:paraId="6E0DAC96" w14:textId="77777777" w:rsidR="00FB6528" w:rsidRPr="00FB6528" w:rsidRDefault="00FB6528" w:rsidP="00FB6528">
      <w:r>
        <w:t>Save lives utilizing a highly trained network of technical rescue teams deploy</w:t>
      </w:r>
      <w:r w:rsidR="00E32375">
        <w:t>able</w:t>
      </w:r>
      <w:r>
        <w:t xml:space="preserve"> 24/7/365.</w:t>
      </w:r>
    </w:p>
    <w:p w14:paraId="1DA2DA86" w14:textId="77777777" w:rsidR="00DF4903" w:rsidRPr="00FC0B92" w:rsidRDefault="00DF4903" w:rsidP="00EC49DC">
      <w:pPr>
        <w:pStyle w:val="Heading1"/>
        <w:rPr>
          <w:b/>
          <w:bCs/>
        </w:rPr>
      </w:pPr>
      <w:bookmarkStart w:id="4" w:name="_Toc118194405"/>
      <w:r w:rsidRPr="00FC0B92">
        <w:rPr>
          <w:b/>
          <w:bCs/>
        </w:rPr>
        <w:t>Vision</w:t>
      </w:r>
      <w:bookmarkEnd w:id="4"/>
    </w:p>
    <w:p w14:paraId="0BA60D0A" w14:textId="55B59EFA" w:rsidR="00FB6528" w:rsidRPr="00FB6528" w:rsidRDefault="00E32375" w:rsidP="00FB6528">
      <w:r>
        <w:t xml:space="preserve">The vision of the TN-SORT is to create a statewide system of technical rescue and special operations </w:t>
      </w:r>
      <w:r w:rsidR="004678BF">
        <w:t xml:space="preserve">teams </w:t>
      </w:r>
      <w:r>
        <w:t>that</w:t>
      </w:r>
      <w:r w:rsidR="004678BF">
        <w:t xml:space="preserve"> will assist state and local governments in times of disasters or large-scale incidents. The teams will be highly trained, properly equipped</w:t>
      </w:r>
      <w:r w:rsidR="00B66410">
        <w:t>,</w:t>
      </w:r>
      <w:r w:rsidR="004678BF">
        <w:t xml:space="preserve"> and capable of deploying in an efficient and quick manner when requested.  </w:t>
      </w:r>
      <w:r>
        <w:t xml:space="preserve"> </w:t>
      </w:r>
    </w:p>
    <w:p w14:paraId="7C4F019C" w14:textId="77777777" w:rsidR="00DF4903" w:rsidRPr="00FC0B92" w:rsidRDefault="00DF4903" w:rsidP="00EC49DC">
      <w:pPr>
        <w:pStyle w:val="Heading1"/>
        <w:rPr>
          <w:b/>
          <w:bCs/>
        </w:rPr>
      </w:pPr>
      <w:bookmarkStart w:id="5" w:name="_Toc118194406"/>
      <w:bookmarkStart w:id="6" w:name="_Hlk82089935"/>
      <w:r w:rsidRPr="00FC0B92">
        <w:rPr>
          <w:b/>
          <w:bCs/>
        </w:rPr>
        <w:t>Goals</w:t>
      </w:r>
      <w:bookmarkEnd w:id="5"/>
    </w:p>
    <w:bookmarkEnd w:id="6"/>
    <w:p w14:paraId="7DFDBAB9" w14:textId="77777777" w:rsidR="00DC616C" w:rsidRDefault="004678BF" w:rsidP="00E35F12">
      <w:pPr>
        <w:pStyle w:val="ListParagraph"/>
        <w:numPr>
          <w:ilvl w:val="0"/>
          <w:numId w:val="2"/>
        </w:numPr>
      </w:pPr>
      <w:r>
        <w:t xml:space="preserve">Conduct analysis of current technical rescue/ special operations </w:t>
      </w:r>
      <w:r w:rsidR="00DC616C">
        <w:t>capabilities throughout the state.</w:t>
      </w:r>
    </w:p>
    <w:p w14:paraId="09F1518F" w14:textId="77777777" w:rsidR="00DC616C" w:rsidRDefault="00DC616C" w:rsidP="00E35F12">
      <w:pPr>
        <w:pStyle w:val="ListParagraph"/>
        <w:numPr>
          <w:ilvl w:val="0"/>
          <w:numId w:val="2"/>
        </w:numPr>
      </w:pPr>
      <w:r>
        <w:t>Identify gaps in capabilities in relation to risk.</w:t>
      </w:r>
    </w:p>
    <w:p w14:paraId="09D2824A" w14:textId="77777777" w:rsidR="00DC616C" w:rsidRDefault="00DC616C" w:rsidP="00E35F12">
      <w:pPr>
        <w:pStyle w:val="ListParagraph"/>
        <w:numPr>
          <w:ilvl w:val="0"/>
          <w:numId w:val="2"/>
        </w:numPr>
      </w:pPr>
      <w:r>
        <w:t>Establish minimum training, equipment, and activation procedures for response teams.</w:t>
      </w:r>
    </w:p>
    <w:p w14:paraId="6BDD1238" w14:textId="77777777" w:rsidR="00DC616C" w:rsidRDefault="00DC616C" w:rsidP="00E35F12">
      <w:pPr>
        <w:pStyle w:val="ListParagraph"/>
        <w:numPr>
          <w:ilvl w:val="0"/>
          <w:numId w:val="2"/>
        </w:numPr>
      </w:pPr>
      <w:r>
        <w:t>Develop formal credentialing process for technical rescue/ special operations teams.</w:t>
      </w:r>
    </w:p>
    <w:p w14:paraId="1B10D72C" w14:textId="77777777" w:rsidR="009851E0" w:rsidRPr="000A61A6" w:rsidRDefault="009851E0" w:rsidP="00E35F12">
      <w:pPr>
        <w:pStyle w:val="ListParagraph"/>
        <w:numPr>
          <w:ilvl w:val="0"/>
          <w:numId w:val="2"/>
        </w:numPr>
      </w:pPr>
      <w:r>
        <w:t xml:space="preserve">Create relationships between state and local resources to increase the effectiveness and </w:t>
      </w:r>
      <w:r w:rsidRPr="000A61A6">
        <w:t xml:space="preserve">efficiency of responses statewide. </w:t>
      </w:r>
    </w:p>
    <w:p w14:paraId="018171BD" w14:textId="55AA0944" w:rsidR="00673AD6" w:rsidRPr="00FC0B92" w:rsidRDefault="00673AD6" w:rsidP="00EC49DC">
      <w:pPr>
        <w:pStyle w:val="Heading1"/>
        <w:rPr>
          <w:b/>
          <w:bCs/>
        </w:rPr>
      </w:pPr>
      <w:bookmarkStart w:id="7" w:name="_Toc118194407"/>
      <w:r w:rsidRPr="00FC0B92">
        <w:rPr>
          <w:b/>
          <w:bCs/>
        </w:rPr>
        <w:t>Deployment</w:t>
      </w:r>
      <w:bookmarkEnd w:id="7"/>
    </w:p>
    <w:p w14:paraId="701B6AF4" w14:textId="33E4D11F" w:rsidR="00E32375" w:rsidRDefault="00673AD6">
      <w:pPr>
        <w:rPr>
          <w:rFonts w:asciiTheme="majorHAnsi" w:eastAsiaTheme="majorEastAsia" w:hAnsiTheme="majorHAnsi" w:cstheme="majorBidi"/>
          <w:color w:val="2F5496" w:themeColor="accent1" w:themeShade="BF"/>
          <w:sz w:val="32"/>
          <w:szCs w:val="32"/>
        </w:rPr>
      </w:pPr>
      <w:r w:rsidRPr="000A61A6">
        <w:t xml:space="preserve">For the purposes of team deployment on EMAC and Mutual-Aid missions, it is the responsibility of the team to ensure that all rostered personnel are fully qualified and meet the defined criteria for deployment.  </w:t>
      </w:r>
      <w:r w:rsidR="00E32375">
        <w:br w:type="page"/>
      </w:r>
    </w:p>
    <w:p w14:paraId="66E306C7" w14:textId="77777777" w:rsidR="00A05FD6" w:rsidRPr="00B66410" w:rsidRDefault="00A05FD6" w:rsidP="00EC49DC">
      <w:pPr>
        <w:pStyle w:val="Heading1"/>
        <w:rPr>
          <w:b/>
          <w:bCs/>
        </w:rPr>
      </w:pPr>
      <w:bookmarkStart w:id="8" w:name="_Toc118194408"/>
      <w:r w:rsidRPr="00B66410">
        <w:rPr>
          <w:b/>
          <w:bCs/>
        </w:rPr>
        <w:lastRenderedPageBreak/>
        <w:t>Code of Conduct</w:t>
      </w:r>
      <w:bookmarkEnd w:id="8"/>
    </w:p>
    <w:p w14:paraId="2E87EF1D" w14:textId="77777777" w:rsidR="00E32375" w:rsidRDefault="00E32375" w:rsidP="00E32375">
      <w:pPr>
        <w:rPr>
          <w:rFonts w:eastAsia="Calibri" w:cstheme="minorHAnsi"/>
        </w:rPr>
      </w:pPr>
      <w:r w:rsidRPr="00DF4903">
        <w:rPr>
          <w:rFonts w:eastAsia="Calibri" w:cstheme="minorHAnsi"/>
        </w:rPr>
        <w:t>All representatives shall adhere to the following code of conduct to build public trust and ensure equitable treatment for all.</w:t>
      </w:r>
    </w:p>
    <w:p w14:paraId="2FECF7D0" w14:textId="77777777" w:rsidR="005B0520" w:rsidRPr="00803B11" w:rsidRDefault="005B0520" w:rsidP="00081D18">
      <w:pPr>
        <w:pStyle w:val="Heading3"/>
      </w:pPr>
      <w:bookmarkStart w:id="9" w:name="_Toc118194409"/>
      <w:r w:rsidRPr="00803B11">
        <w:t>Expectations:</w:t>
      </w:r>
      <w:bookmarkEnd w:id="9"/>
    </w:p>
    <w:p w14:paraId="30EBBCF5" w14:textId="77777777" w:rsidR="005B0520" w:rsidRPr="005B0520" w:rsidRDefault="005B0520" w:rsidP="005B0520">
      <w:pPr>
        <w:rPr>
          <w:rFonts w:cstheme="minorHAnsi"/>
        </w:rPr>
      </w:pPr>
      <w:r w:rsidRPr="005B0520">
        <w:rPr>
          <w:rFonts w:cstheme="minorHAnsi"/>
        </w:rPr>
        <w:t>TN SORT members are expected to conduct themselves in a professional, ethical manner at all times. Remember, you are representing your state and organization as well as yourself when deployed. Failure to follow Special Operations Program policy could result in removal from the task force and all evidence of violation(s) forwarded to the member’s employer.</w:t>
      </w:r>
    </w:p>
    <w:p w14:paraId="5EBCC70A" w14:textId="77777777" w:rsidR="005B0520" w:rsidRPr="005B0520" w:rsidRDefault="005B0520" w:rsidP="005B0520">
      <w:pPr>
        <w:rPr>
          <w:rFonts w:cstheme="minorHAnsi"/>
        </w:rPr>
      </w:pPr>
      <w:r w:rsidRPr="005B0520">
        <w:rPr>
          <w:rFonts w:cstheme="minorHAnsi"/>
        </w:rPr>
        <w:t>Many times, we are deployed to areas that are experiencing an event that is one of, if not the worst, events of their lives. For that reason:</w:t>
      </w:r>
    </w:p>
    <w:p w14:paraId="0B2CA1C7" w14:textId="77777777" w:rsidR="005B0520" w:rsidRPr="005B0520" w:rsidRDefault="005B0520" w:rsidP="00094797">
      <w:pPr>
        <w:pStyle w:val="ListParagraph"/>
        <w:numPr>
          <w:ilvl w:val="0"/>
          <w:numId w:val="3"/>
        </w:numPr>
        <w:rPr>
          <w:rFonts w:cstheme="minorHAnsi"/>
        </w:rPr>
      </w:pPr>
      <w:r w:rsidRPr="005B0520">
        <w:rPr>
          <w:rFonts w:cstheme="minorHAnsi"/>
          <w:bCs/>
        </w:rPr>
        <w:t>Be considerate of the conditions under which the hosting Chief or organization is operating.</w:t>
      </w:r>
    </w:p>
    <w:p w14:paraId="4A470C49" w14:textId="77777777" w:rsidR="005B0520" w:rsidRPr="005B0520" w:rsidRDefault="005B0520" w:rsidP="00094797">
      <w:pPr>
        <w:pStyle w:val="ListParagraph"/>
        <w:numPr>
          <w:ilvl w:val="0"/>
          <w:numId w:val="3"/>
        </w:numPr>
        <w:rPr>
          <w:rFonts w:cstheme="minorHAnsi"/>
        </w:rPr>
      </w:pPr>
      <w:r w:rsidRPr="00A94C80">
        <w:rPr>
          <w:rFonts w:cstheme="minorHAnsi"/>
          <w:b/>
          <w:bCs/>
        </w:rPr>
        <w:t>Be nice</w:t>
      </w:r>
      <w:r w:rsidRPr="005B0520">
        <w:rPr>
          <w:rFonts w:cstheme="minorHAnsi"/>
          <w:bCs/>
        </w:rPr>
        <w:t>. Make suggestions politely but keep working while you are talking.  Play your role.</w:t>
      </w:r>
    </w:p>
    <w:p w14:paraId="22AF20D1" w14:textId="77777777" w:rsidR="005B0520" w:rsidRPr="005B0520" w:rsidRDefault="005B0520" w:rsidP="00094797">
      <w:pPr>
        <w:pStyle w:val="ListParagraph"/>
        <w:numPr>
          <w:ilvl w:val="0"/>
          <w:numId w:val="3"/>
        </w:numPr>
        <w:rPr>
          <w:rFonts w:cstheme="minorHAnsi"/>
        </w:rPr>
      </w:pPr>
      <w:r w:rsidRPr="005B0520">
        <w:rPr>
          <w:rFonts w:cstheme="minorHAnsi"/>
          <w:bCs/>
        </w:rPr>
        <w:t>Operate safely or, please, stay home.</w:t>
      </w:r>
    </w:p>
    <w:p w14:paraId="338AB2AA" w14:textId="77777777" w:rsidR="005B0520" w:rsidRPr="005B0520" w:rsidRDefault="005B0520" w:rsidP="00094797">
      <w:pPr>
        <w:pStyle w:val="ListParagraph"/>
        <w:numPr>
          <w:ilvl w:val="0"/>
          <w:numId w:val="3"/>
        </w:numPr>
        <w:rPr>
          <w:rFonts w:cstheme="minorHAnsi"/>
        </w:rPr>
      </w:pPr>
      <w:r w:rsidRPr="005B0520">
        <w:rPr>
          <w:rFonts w:cstheme="minorHAnsi"/>
          <w:bCs/>
        </w:rPr>
        <w:t>Listen a lot.  Help quietly.</w:t>
      </w:r>
    </w:p>
    <w:p w14:paraId="6AF4FB32" w14:textId="77777777" w:rsidR="005B0520" w:rsidRPr="005B0520" w:rsidRDefault="005B0520" w:rsidP="00094797">
      <w:pPr>
        <w:pStyle w:val="ListParagraph"/>
        <w:numPr>
          <w:ilvl w:val="0"/>
          <w:numId w:val="3"/>
        </w:numPr>
        <w:rPr>
          <w:rFonts w:cstheme="minorHAnsi"/>
        </w:rPr>
      </w:pPr>
      <w:r w:rsidRPr="005B0520">
        <w:rPr>
          <w:rFonts w:cstheme="minorHAnsi"/>
          <w:bCs/>
        </w:rPr>
        <w:t>Appreciate the opportunity to serve.</w:t>
      </w:r>
    </w:p>
    <w:p w14:paraId="5355AC64" w14:textId="77777777" w:rsidR="005B0520" w:rsidRPr="005B0520" w:rsidRDefault="005B0520" w:rsidP="00094797">
      <w:pPr>
        <w:pStyle w:val="ListParagraph"/>
        <w:numPr>
          <w:ilvl w:val="0"/>
          <w:numId w:val="3"/>
        </w:numPr>
        <w:rPr>
          <w:rFonts w:cstheme="minorHAnsi"/>
        </w:rPr>
      </w:pPr>
      <w:r w:rsidRPr="005B0520">
        <w:rPr>
          <w:rFonts w:cstheme="minorHAnsi"/>
          <w:bCs/>
        </w:rPr>
        <w:t>Do not talk to the media unless the host specifically asks you to.</w:t>
      </w:r>
    </w:p>
    <w:p w14:paraId="18C362A7" w14:textId="77777777" w:rsidR="005B0520" w:rsidRPr="00803B11" w:rsidRDefault="005B0520" w:rsidP="00081D18">
      <w:pPr>
        <w:pStyle w:val="Heading3"/>
      </w:pPr>
      <w:bookmarkStart w:id="10" w:name="_Toc118194410"/>
      <w:r w:rsidRPr="00803B11">
        <w:t>Code of Conduct:</w:t>
      </w:r>
      <w:bookmarkEnd w:id="10"/>
    </w:p>
    <w:p w14:paraId="1AAC70D8" w14:textId="77777777" w:rsidR="005B0520" w:rsidRPr="005B0520" w:rsidRDefault="005B0520" w:rsidP="005B0520">
      <w:pPr>
        <w:rPr>
          <w:rFonts w:cstheme="minorHAnsi"/>
        </w:rPr>
      </w:pPr>
      <w:r w:rsidRPr="005B0520">
        <w:rPr>
          <w:rFonts w:cstheme="minorHAnsi"/>
        </w:rPr>
        <w:t>Responding personnel will conduct themselves in the following manner.</w:t>
      </w:r>
    </w:p>
    <w:p w14:paraId="6471CF94"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Keep the value of life and the welfare of the victim constantly in mind </w:t>
      </w:r>
    </w:p>
    <w:p w14:paraId="7D355B0C" w14:textId="7756EFA5"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Remain aware of cultural issues including race, religion, </w:t>
      </w:r>
      <w:r w:rsidR="00094797" w:rsidRPr="005B0520">
        <w:rPr>
          <w:rFonts w:cstheme="minorHAnsi"/>
        </w:rPr>
        <w:t>gender,</w:t>
      </w:r>
      <w:r w:rsidRPr="005B0520">
        <w:rPr>
          <w:rFonts w:cstheme="minorHAnsi"/>
        </w:rPr>
        <w:t xml:space="preserve"> and nationality </w:t>
      </w:r>
    </w:p>
    <w:p w14:paraId="02F2C5FD"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No pictures or information will be posted on any social media without the express consent of the team commanders</w:t>
      </w:r>
    </w:p>
    <w:p w14:paraId="36A21A4E"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Abide by all regulations regarding the handling of sensitive information </w:t>
      </w:r>
    </w:p>
    <w:p w14:paraId="03D8004D"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Follow local regulations regarding medical care and handling of patients and/or deceased </w:t>
      </w:r>
    </w:p>
    <w:p w14:paraId="10904BEA" w14:textId="419C52D8" w:rsidR="005B0520" w:rsidRPr="005B0520" w:rsidRDefault="00094797" w:rsidP="00E35F12">
      <w:pPr>
        <w:numPr>
          <w:ilvl w:val="0"/>
          <w:numId w:val="1"/>
        </w:numPr>
        <w:spacing w:line="256" w:lineRule="auto"/>
        <w:ind w:left="720"/>
        <w:contextualSpacing/>
        <w:rPr>
          <w:rFonts w:cstheme="minorHAnsi"/>
        </w:rPr>
      </w:pPr>
      <w:r w:rsidRPr="005B0520">
        <w:rPr>
          <w:rFonts w:cstheme="minorHAnsi"/>
        </w:rPr>
        <w:t>Always maintain your safety gear and clothing</w:t>
      </w:r>
    </w:p>
    <w:p w14:paraId="0ABCFD7E"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No firearms or other weapons allowed by non-law enforcement personnel</w:t>
      </w:r>
    </w:p>
    <w:p w14:paraId="0F558811"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Not be in possession of non-prescribed or illegal substances </w:t>
      </w:r>
    </w:p>
    <w:p w14:paraId="5F51BDFB"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Not consume alcoholic beverages while on duty or subject to call </w:t>
      </w:r>
    </w:p>
    <w:p w14:paraId="5DF21CCD"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Only procure equipment through appropriate channels </w:t>
      </w:r>
    </w:p>
    <w:p w14:paraId="2C47BD6A"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Do not take anything without proper authorization</w:t>
      </w:r>
    </w:p>
    <w:p w14:paraId="573A5649"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Be sure your supervisor always knows your location </w:t>
      </w:r>
    </w:p>
    <w:p w14:paraId="740D12FF"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Travel only using approved roadways and not stray into restricted areas</w:t>
      </w:r>
    </w:p>
    <w:p w14:paraId="349EB0BB"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Demonstrate proper consideration for other team’s capabilities and operating practices</w:t>
      </w:r>
    </w:p>
    <w:p w14:paraId="46EEC595"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 xml:space="preserve">Not accept gratuities </w:t>
      </w:r>
    </w:p>
    <w:p w14:paraId="511EC230" w14:textId="77777777" w:rsidR="005B0520" w:rsidRPr="005B0520" w:rsidRDefault="005B0520" w:rsidP="00E35F12">
      <w:pPr>
        <w:numPr>
          <w:ilvl w:val="0"/>
          <w:numId w:val="1"/>
        </w:numPr>
        <w:spacing w:line="256" w:lineRule="auto"/>
        <w:ind w:left="720"/>
        <w:contextualSpacing/>
        <w:rPr>
          <w:rFonts w:cstheme="minorHAnsi"/>
        </w:rPr>
      </w:pPr>
      <w:r w:rsidRPr="005B0520">
        <w:rPr>
          <w:rFonts w:cstheme="minorHAnsi"/>
        </w:rPr>
        <w:t>Willingly accept missions as assigned</w:t>
      </w:r>
    </w:p>
    <w:p w14:paraId="12D15EE5" w14:textId="77777777" w:rsidR="00611615" w:rsidRPr="00DF4903" w:rsidRDefault="00611615" w:rsidP="00A05FD6">
      <w:pPr>
        <w:rPr>
          <w:rFonts w:cstheme="minorHAnsi"/>
        </w:rPr>
      </w:pPr>
    </w:p>
    <w:p w14:paraId="4944C752" w14:textId="609FE6E3" w:rsidR="00D7774B" w:rsidRPr="00081D18" w:rsidRDefault="00DC616C" w:rsidP="00803B11">
      <w:pPr>
        <w:pStyle w:val="Heading1"/>
        <w:rPr>
          <w:rFonts w:eastAsia="Calibri"/>
          <w:b/>
          <w:bCs/>
        </w:rPr>
      </w:pPr>
      <w:r>
        <w:br w:type="page"/>
      </w:r>
      <w:bookmarkStart w:id="11" w:name="_Toc118194411"/>
      <w:r w:rsidR="00D7774B" w:rsidRPr="00081D18">
        <w:rPr>
          <w:rFonts w:eastAsia="Calibri"/>
          <w:b/>
          <w:bCs/>
        </w:rPr>
        <w:lastRenderedPageBreak/>
        <w:t>SOG: Team Membership &amp; Management</w:t>
      </w:r>
      <w:bookmarkEnd w:id="11"/>
    </w:p>
    <w:p w14:paraId="6E9F7A04" w14:textId="78AB4D1F" w:rsidR="00D7774B" w:rsidRPr="00081D18" w:rsidRDefault="00D7774B" w:rsidP="00803B11">
      <w:pPr>
        <w:pStyle w:val="Heading3"/>
        <w:rPr>
          <w:rFonts w:eastAsia="Calibri"/>
        </w:rPr>
      </w:pPr>
      <w:bookmarkStart w:id="12" w:name="_Toc118194412"/>
      <w:r w:rsidRPr="00081D18">
        <w:rPr>
          <w:rFonts w:eastAsia="Calibri"/>
        </w:rPr>
        <w:t xml:space="preserve">SOG Number: </w:t>
      </w:r>
      <w:r w:rsidR="00081D18">
        <w:rPr>
          <w:rFonts w:eastAsia="Calibri"/>
        </w:rPr>
        <w:t>00</w:t>
      </w:r>
      <w:r w:rsidRPr="00081D18">
        <w:rPr>
          <w:rFonts w:eastAsia="Calibri"/>
        </w:rPr>
        <w:t>1</w:t>
      </w:r>
      <w:bookmarkEnd w:id="12"/>
    </w:p>
    <w:p w14:paraId="7718D480" w14:textId="77777777" w:rsidR="00D7774B" w:rsidRPr="00D7774B" w:rsidRDefault="00D7774B" w:rsidP="00D7774B">
      <w:pPr>
        <w:spacing w:after="120" w:line="256" w:lineRule="auto"/>
        <w:rPr>
          <w:rFonts w:eastAsia="Calibri" w:cstheme="minorHAnsi"/>
          <w:sz w:val="24"/>
          <w:szCs w:val="24"/>
        </w:rPr>
      </w:pPr>
      <w:r w:rsidRPr="00B66410">
        <w:rPr>
          <w:rFonts w:eastAsia="Calibri" w:cstheme="minorHAnsi"/>
        </w:rPr>
        <w:t>Effective Date:</w:t>
      </w:r>
      <w:r w:rsidRPr="00D7774B">
        <w:rPr>
          <w:rFonts w:eastAsia="Calibri" w:cstheme="minorHAnsi"/>
          <w:sz w:val="24"/>
          <w:szCs w:val="24"/>
        </w:rPr>
        <w:t xml:space="preserve"> ______________________________________________________________________</w:t>
      </w:r>
    </w:p>
    <w:p w14:paraId="0E9D25D1" w14:textId="77777777" w:rsidR="00D7774B" w:rsidRPr="00D7774B" w:rsidRDefault="00D7774B" w:rsidP="00803B11">
      <w:pPr>
        <w:pStyle w:val="Heading3"/>
        <w:rPr>
          <w:rFonts w:eastAsia="Calibri"/>
        </w:rPr>
      </w:pPr>
      <w:bookmarkStart w:id="13" w:name="_Toc118194413"/>
      <w:r w:rsidRPr="00D7774B">
        <w:rPr>
          <w:rFonts w:eastAsia="Calibri"/>
        </w:rPr>
        <w:t>Purpose</w:t>
      </w:r>
      <w:bookmarkEnd w:id="13"/>
    </w:p>
    <w:p w14:paraId="3DC08B62" w14:textId="7680A754" w:rsidR="00D7774B" w:rsidRPr="00B66410" w:rsidRDefault="00D7774B" w:rsidP="00D7774B">
      <w:pPr>
        <w:rPr>
          <w:rFonts w:eastAsia="Calibri" w:cstheme="minorHAnsi"/>
        </w:rPr>
      </w:pPr>
      <w:r w:rsidRPr="00B66410">
        <w:rPr>
          <w:rFonts w:eastAsia="Calibri" w:cstheme="minorHAnsi"/>
        </w:rPr>
        <w:t xml:space="preserve">To establish minimum requirements to have and maintain membership on the </w:t>
      </w:r>
      <w:r w:rsidR="00060BC3" w:rsidRPr="00B66410">
        <w:rPr>
          <w:rFonts w:eastAsia="Calibri" w:cstheme="minorHAnsi"/>
        </w:rPr>
        <w:t>(INSERT TEAM NAME)</w:t>
      </w:r>
      <w:r w:rsidRPr="00B66410">
        <w:rPr>
          <w:rFonts w:eastAsia="Calibri" w:cstheme="minorHAnsi"/>
        </w:rPr>
        <w:t>.</w:t>
      </w:r>
    </w:p>
    <w:p w14:paraId="1EAFFAE2" w14:textId="77777777" w:rsidR="00D7774B" w:rsidRPr="00D7774B" w:rsidRDefault="00D7774B" w:rsidP="00803B11">
      <w:pPr>
        <w:pStyle w:val="Heading3"/>
        <w:rPr>
          <w:rFonts w:eastAsia="Calibri"/>
        </w:rPr>
      </w:pPr>
      <w:bookmarkStart w:id="14" w:name="_Toc118194414"/>
      <w:r w:rsidRPr="00D7774B">
        <w:rPr>
          <w:rFonts w:eastAsia="Calibri"/>
        </w:rPr>
        <w:t>Scope</w:t>
      </w:r>
      <w:bookmarkEnd w:id="14"/>
    </w:p>
    <w:p w14:paraId="60386021" w14:textId="2D7437F7" w:rsidR="00D7774B" w:rsidRPr="00B66410" w:rsidRDefault="00D7774B" w:rsidP="00D7774B">
      <w:pPr>
        <w:spacing w:after="240" w:line="257" w:lineRule="auto"/>
        <w:rPr>
          <w:rFonts w:eastAsia="Calibri" w:cstheme="minorHAnsi"/>
        </w:rPr>
      </w:pPr>
      <w:r w:rsidRPr="00B66410">
        <w:rPr>
          <w:rFonts w:eastAsia="Calibri" w:cstheme="minorHAnsi"/>
        </w:rPr>
        <w:t xml:space="preserve">This guideline applies to all members of the </w:t>
      </w:r>
      <w:r w:rsidR="00060BC3" w:rsidRPr="00B66410">
        <w:rPr>
          <w:rFonts w:eastAsia="Calibri" w:cstheme="minorHAnsi"/>
        </w:rPr>
        <w:t>(INSERT TEAM NAME)</w:t>
      </w:r>
      <w:r w:rsidRPr="00B66410">
        <w:rPr>
          <w:rFonts w:eastAsia="Calibri" w:cstheme="minorHAnsi"/>
        </w:rPr>
        <w:t xml:space="preserve"> that respond to incidents involving </w:t>
      </w:r>
      <w:r w:rsidR="00060BC3" w:rsidRPr="00B66410">
        <w:rPr>
          <w:rFonts w:eastAsia="Calibri" w:cstheme="minorHAnsi"/>
        </w:rPr>
        <w:t>S</w:t>
      </w:r>
      <w:r w:rsidRPr="00B66410">
        <w:rPr>
          <w:rFonts w:eastAsia="Calibri" w:cstheme="minorHAnsi"/>
        </w:rPr>
        <w:t>wiftwater or flood situations.</w:t>
      </w:r>
    </w:p>
    <w:p w14:paraId="6DCCBC62" w14:textId="77777777" w:rsidR="00D7774B" w:rsidRPr="00D7774B" w:rsidRDefault="00D7774B" w:rsidP="00803B11">
      <w:pPr>
        <w:pStyle w:val="Heading3"/>
        <w:rPr>
          <w:rFonts w:eastAsia="Calibri"/>
        </w:rPr>
      </w:pPr>
      <w:bookmarkStart w:id="15" w:name="_Toc118194415"/>
      <w:r w:rsidRPr="00D7774B">
        <w:rPr>
          <w:rFonts w:eastAsia="Calibri"/>
        </w:rPr>
        <w:t>Procedure</w:t>
      </w:r>
      <w:bookmarkEnd w:id="15"/>
    </w:p>
    <w:p w14:paraId="6263F91B" w14:textId="7E9ADF4D" w:rsidR="00D7774B" w:rsidRPr="00B66410" w:rsidRDefault="00D7774B" w:rsidP="00D7774B">
      <w:pPr>
        <w:rPr>
          <w:rFonts w:eastAsia="Calibri" w:cstheme="minorHAnsi"/>
        </w:rPr>
      </w:pPr>
      <w:r w:rsidRPr="00B66410">
        <w:rPr>
          <w:rFonts w:eastAsia="Calibri" w:cstheme="minorHAnsi"/>
        </w:rPr>
        <w:t xml:space="preserve">All members must meet the set of minimum requirements below to be a part of the </w:t>
      </w:r>
      <w:r w:rsidR="00060BC3" w:rsidRPr="00B66410">
        <w:rPr>
          <w:rFonts w:eastAsia="Calibri" w:cstheme="minorHAnsi"/>
        </w:rPr>
        <w:t>(INSERT TEAM NAME)</w:t>
      </w:r>
      <w:r w:rsidRPr="00B66410">
        <w:rPr>
          <w:rFonts w:eastAsia="Calibri" w:cstheme="minorHAnsi"/>
        </w:rPr>
        <w:t>:</w:t>
      </w:r>
    </w:p>
    <w:p w14:paraId="3058643D"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Times New Roman" w:cstheme="minorHAnsi"/>
        </w:rPr>
        <w:t>Team members must be full time, part time, or volunteer members of an agency</w:t>
      </w:r>
      <w:r w:rsidRPr="00B66410">
        <w:rPr>
          <w:rFonts w:eastAsia="Calibri" w:cstheme="minorHAnsi"/>
        </w:rPr>
        <w:t xml:space="preserve"> (sponsoring or participating).</w:t>
      </w:r>
    </w:p>
    <w:p w14:paraId="4A0A536C"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Pass the TEMA Special Operations Program Swim Test</w:t>
      </w:r>
    </w:p>
    <w:p w14:paraId="092F3938" w14:textId="27D023FB"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 xml:space="preserve">Be current on technician-level training in technical rope and </w:t>
      </w:r>
      <w:r w:rsidR="00060BC3" w:rsidRPr="00B66410">
        <w:rPr>
          <w:rFonts w:eastAsia="Calibri" w:cstheme="minorHAnsi"/>
        </w:rPr>
        <w:t>S</w:t>
      </w:r>
      <w:r w:rsidRPr="00B66410">
        <w:rPr>
          <w:rFonts w:eastAsia="Calibri" w:cstheme="minorHAnsi"/>
        </w:rPr>
        <w:t>wiftwater rescue.</w:t>
      </w:r>
    </w:p>
    <w:p w14:paraId="73B2CACB" w14:textId="16759B0A"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Be certified to at least the Haz-Mat Awareness</w:t>
      </w:r>
      <w:r w:rsidR="00060BC3" w:rsidRPr="00B66410">
        <w:rPr>
          <w:rFonts w:eastAsia="Calibri" w:cstheme="minorHAnsi"/>
        </w:rPr>
        <w:t xml:space="preserve"> </w:t>
      </w:r>
      <w:r w:rsidRPr="00B66410">
        <w:rPr>
          <w:rFonts w:eastAsia="Calibri" w:cstheme="minorHAnsi"/>
        </w:rPr>
        <w:t>level.</w:t>
      </w:r>
    </w:p>
    <w:p w14:paraId="2D1AC974"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Be current on CPR &amp; bloodborne pathogen (BBP) training.</w:t>
      </w:r>
    </w:p>
    <w:p w14:paraId="77AF3CC8"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Completed A-100 Basic Aviation Safety class</w:t>
      </w:r>
    </w:p>
    <w:p w14:paraId="18BBB61A" w14:textId="77777777" w:rsidR="00D7774B" w:rsidRPr="00B66410" w:rsidRDefault="00D7774B" w:rsidP="00094797">
      <w:pPr>
        <w:pStyle w:val="ListParagraph"/>
        <w:numPr>
          <w:ilvl w:val="0"/>
          <w:numId w:val="9"/>
        </w:numPr>
        <w:spacing w:after="120" w:line="257" w:lineRule="auto"/>
        <w:ind w:left="720"/>
        <w:contextualSpacing w:val="0"/>
        <w:rPr>
          <w:rFonts w:eastAsia="Calibri" w:cstheme="minorHAnsi"/>
        </w:rPr>
      </w:pPr>
      <w:r w:rsidRPr="00B66410">
        <w:rPr>
          <w:rFonts w:eastAsia="Calibri" w:cstheme="minorHAnsi"/>
        </w:rPr>
        <w:t>NWS Storm &amp; Flood Training</w:t>
      </w:r>
    </w:p>
    <w:p w14:paraId="7445B738"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Have a current Fit for Duty release on file with their respective organizations.</w:t>
      </w:r>
    </w:p>
    <w:p w14:paraId="3192CCE4" w14:textId="77777777" w:rsidR="00D7774B" w:rsidRPr="00B66410" w:rsidRDefault="00D7774B" w:rsidP="00094797">
      <w:pPr>
        <w:pStyle w:val="ListParagraph"/>
        <w:numPr>
          <w:ilvl w:val="0"/>
          <w:numId w:val="9"/>
        </w:numPr>
        <w:spacing w:after="120"/>
        <w:ind w:left="720"/>
        <w:contextualSpacing w:val="0"/>
        <w:rPr>
          <w:rFonts w:eastAsia="Calibri" w:cstheme="minorHAnsi"/>
        </w:rPr>
      </w:pPr>
      <w:r w:rsidRPr="00B66410">
        <w:rPr>
          <w:rFonts w:eastAsia="Calibri" w:cstheme="minorHAnsi"/>
        </w:rPr>
        <w:t>Have a recommendation for team inclusion from their organization.</w:t>
      </w:r>
    </w:p>
    <w:p w14:paraId="67CB0FE2" w14:textId="71D9E975" w:rsidR="00D7774B" w:rsidRPr="00B66410" w:rsidRDefault="00D7774B" w:rsidP="00D7774B">
      <w:pPr>
        <w:rPr>
          <w:rFonts w:eastAsia="Calibri" w:cstheme="minorHAnsi"/>
        </w:rPr>
      </w:pPr>
      <w:r w:rsidRPr="00B66410">
        <w:rPr>
          <w:rFonts w:eastAsia="Calibri" w:cstheme="minorHAnsi"/>
        </w:rPr>
        <w:t>Team members must do the following to maintain membership on the</w:t>
      </w:r>
      <w:r w:rsidR="00060BC3" w:rsidRPr="00B66410">
        <w:rPr>
          <w:rFonts w:eastAsia="Calibri" w:cstheme="minorHAnsi"/>
        </w:rPr>
        <w:t xml:space="preserve"> (INSERT TEAM NAME)</w:t>
      </w:r>
      <w:r w:rsidRPr="00B66410">
        <w:rPr>
          <w:rFonts w:eastAsia="Calibri" w:cstheme="minorHAnsi"/>
        </w:rPr>
        <w:t>.**</w:t>
      </w:r>
    </w:p>
    <w:p w14:paraId="742D2EC2" w14:textId="77777777" w:rsidR="00D7774B" w:rsidRPr="00B66410" w:rsidRDefault="00D7774B" w:rsidP="00094797">
      <w:pPr>
        <w:pStyle w:val="ListParagraph"/>
        <w:numPr>
          <w:ilvl w:val="0"/>
          <w:numId w:val="10"/>
        </w:numPr>
        <w:spacing w:after="120"/>
        <w:contextualSpacing w:val="0"/>
        <w:rPr>
          <w:rFonts w:eastAsia="Calibri" w:cstheme="minorHAnsi"/>
        </w:rPr>
      </w:pPr>
      <w:r w:rsidRPr="00B66410">
        <w:rPr>
          <w:rFonts w:eastAsia="Calibri" w:cstheme="minorHAnsi"/>
        </w:rPr>
        <w:t xml:space="preserve">Attend the continuing training (see </w:t>
      </w:r>
      <w:r w:rsidRPr="00B66410">
        <w:rPr>
          <w:rFonts w:eastAsia="Calibri" w:cstheme="minorHAnsi"/>
          <w:i/>
          <w:iCs/>
        </w:rPr>
        <w:t>Training SOG</w:t>
      </w:r>
      <w:r w:rsidRPr="00B66410">
        <w:rPr>
          <w:rFonts w:eastAsia="Calibri" w:cstheme="minorHAnsi"/>
        </w:rPr>
        <w:t>) offered at their organization and as many of the quarterly team drills as possible.</w:t>
      </w:r>
    </w:p>
    <w:p w14:paraId="0467CAA2" w14:textId="77777777" w:rsidR="00D7774B" w:rsidRPr="00B66410" w:rsidRDefault="00D7774B" w:rsidP="00094797">
      <w:pPr>
        <w:pStyle w:val="ListParagraph"/>
        <w:numPr>
          <w:ilvl w:val="0"/>
          <w:numId w:val="10"/>
        </w:numPr>
        <w:spacing w:after="120"/>
        <w:contextualSpacing w:val="0"/>
        <w:rPr>
          <w:rFonts w:eastAsia="Calibri" w:cstheme="minorHAnsi"/>
        </w:rPr>
      </w:pPr>
      <w:r w:rsidRPr="00B66410">
        <w:rPr>
          <w:rFonts w:eastAsia="Calibri" w:cstheme="minorHAnsi"/>
        </w:rPr>
        <w:t>Pass the TEMA Special Operations Program Swim Test.</w:t>
      </w:r>
    </w:p>
    <w:p w14:paraId="1CD54999" w14:textId="00754EB4" w:rsidR="00D7774B" w:rsidRPr="00B66410" w:rsidRDefault="00D7774B" w:rsidP="00094797">
      <w:pPr>
        <w:pStyle w:val="ListParagraph"/>
        <w:numPr>
          <w:ilvl w:val="0"/>
          <w:numId w:val="10"/>
        </w:numPr>
        <w:spacing w:after="120"/>
        <w:contextualSpacing w:val="0"/>
        <w:rPr>
          <w:rFonts w:eastAsia="Calibri" w:cstheme="minorHAnsi"/>
        </w:rPr>
      </w:pPr>
      <w:r w:rsidRPr="00B66410">
        <w:rPr>
          <w:rFonts w:eastAsia="Calibri" w:cstheme="minorHAnsi"/>
        </w:rPr>
        <w:t xml:space="preserve">Stay current on their technician-level rope and </w:t>
      </w:r>
      <w:r w:rsidR="00060BC3" w:rsidRPr="00B66410">
        <w:rPr>
          <w:rFonts w:eastAsia="Calibri" w:cstheme="minorHAnsi"/>
        </w:rPr>
        <w:t>S</w:t>
      </w:r>
      <w:r w:rsidRPr="00B66410">
        <w:rPr>
          <w:rFonts w:eastAsia="Calibri" w:cstheme="minorHAnsi"/>
        </w:rPr>
        <w:t>wiftwater rescue training.</w:t>
      </w:r>
    </w:p>
    <w:p w14:paraId="3D753485" w14:textId="77777777" w:rsidR="00D7774B" w:rsidRPr="00B66410" w:rsidRDefault="00D7774B" w:rsidP="00094797">
      <w:pPr>
        <w:pStyle w:val="ListParagraph"/>
        <w:numPr>
          <w:ilvl w:val="0"/>
          <w:numId w:val="10"/>
        </w:numPr>
        <w:spacing w:after="120"/>
        <w:contextualSpacing w:val="0"/>
        <w:rPr>
          <w:rFonts w:eastAsia="Calibri" w:cstheme="minorHAnsi"/>
        </w:rPr>
      </w:pPr>
      <w:r w:rsidRPr="00B66410">
        <w:rPr>
          <w:rFonts w:eastAsia="Calibri" w:cstheme="minorHAnsi"/>
        </w:rPr>
        <w:t>Stay current on CPR &amp; BBP training.</w:t>
      </w:r>
    </w:p>
    <w:p w14:paraId="546CA629" w14:textId="77777777" w:rsidR="00D7774B" w:rsidRPr="00B66410" w:rsidRDefault="00D7774B" w:rsidP="00094797">
      <w:pPr>
        <w:pStyle w:val="ListParagraph"/>
        <w:numPr>
          <w:ilvl w:val="0"/>
          <w:numId w:val="10"/>
        </w:numPr>
        <w:spacing w:after="120"/>
        <w:contextualSpacing w:val="0"/>
        <w:rPr>
          <w:rFonts w:eastAsia="Calibri" w:cstheme="minorHAnsi"/>
        </w:rPr>
      </w:pPr>
      <w:r w:rsidRPr="00B66410">
        <w:rPr>
          <w:rFonts w:eastAsia="Calibri" w:cstheme="minorHAnsi"/>
        </w:rPr>
        <w:t xml:space="preserve">Have a current Fit for Duty release on file with their organization. </w:t>
      </w:r>
    </w:p>
    <w:p w14:paraId="672F568C" w14:textId="77777777" w:rsidR="00D7774B" w:rsidRPr="00B66410" w:rsidRDefault="00D7774B" w:rsidP="00D7774B">
      <w:pPr>
        <w:spacing w:after="360"/>
        <w:rPr>
          <w:rFonts w:eastAsia="Calibri" w:cstheme="minorHAnsi"/>
          <w:b/>
          <w:bCs/>
          <w:i/>
          <w:iCs/>
        </w:rPr>
      </w:pPr>
      <w:r w:rsidRPr="00B66410">
        <w:rPr>
          <w:rFonts w:eastAsia="Calibri" w:cstheme="minorHAnsi"/>
        </w:rPr>
        <w:t xml:space="preserve">** </w:t>
      </w:r>
      <w:r w:rsidRPr="00B66410">
        <w:rPr>
          <w:rFonts w:eastAsia="Calibri" w:cstheme="minorHAnsi"/>
          <w:i/>
          <w:iCs/>
        </w:rPr>
        <w:t>Members not meeting the requirements to maintain team membership will be placed on inactive status and cannot deploy with the water rescue team.</w:t>
      </w:r>
    </w:p>
    <w:p w14:paraId="1E182908" w14:textId="77777777" w:rsidR="00D7774B" w:rsidRPr="00D7774B" w:rsidRDefault="00D7774B" w:rsidP="00803B11">
      <w:pPr>
        <w:pStyle w:val="Heading3"/>
        <w:rPr>
          <w:rFonts w:eastAsia="Calibri"/>
        </w:rPr>
      </w:pPr>
      <w:bookmarkStart w:id="16" w:name="_Toc118194416"/>
      <w:r w:rsidRPr="00D7774B">
        <w:rPr>
          <w:rFonts w:eastAsia="Calibri"/>
        </w:rPr>
        <w:lastRenderedPageBreak/>
        <w:t>Team Management</w:t>
      </w:r>
      <w:bookmarkEnd w:id="16"/>
    </w:p>
    <w:p w14:paraId="1FEAC82A" w14:textId="77777777" w:rsidR="00D7774B" w:rsidRPr="00B66410" w:rsidRDefault="00D7774B" w:rsidP="00D7774B">
      <w:pPr>
        <w:rPr>
          <w:rFonts w:eastAsia="Calibri" w:cstheme="minorHAnsi"/>
        </w:rPr>
      </w:pPr>
      <w:r w:rsidRPr="00B66410">
        <w:rPr>
          <w:rFonts w:eastAsia="Calibri" w:cstheme="minorHAnsi"/>
        </w:rPr>
        <w:t xml:space="preserve">Each agency should establish a </w:t>
      </w:r>
      <w:r w:rsidRPr="00B66410">
        <w:rPr>
          <w:rFonts w:eastAsia="Calibri" w:cstheme="minorHAnsi"/>
          <w:b/>
          <w:bCs/>
        </w:rPr>
        <w:t>point of contact</w:t>
      </w:r>
      <w:r w:rsidRPr="00B66410">
        <w:rPr>
          <w:rFonts w:eastAsia="Calibri" w:cstheme="minorHAnsi"/>
        </w:rPr>
        <w:t xml:space="preserve"> (POC) for the water rescue team. This POC will be responsible for: </w:t>
      </w:r>
    </w:p>
    <w:p w14:paraId="0D0DA5D6" w14:textId="77777777" w:rsidR="00D7774B" w:rsidRPr="00B66410" w:rsidRDefault="00D7774B" w:rsidP="00094797">
      <w:pPr>
        <w:pStyle w:val="ListParagraph"/>
        <w:numPr>
          <w:ilvl w:val="0"/>
          <w:numId w:val="12"/>
        </w:numPr>
        <w:spacing w:after="120"/>
        <w:ind w:left="720"/>
        <w:contextualSpacing w:val="0"/>
        <w:rPr>
          <w:rFonts w:eastAsia="Calibri" w:cstheme="minorHAnsi"/>
        </w:rPr>
      </w:pPr>
      <w:r w:rsidRPr="00B66410">
        <w:rPr>
          <w:rFonts w:eastAsia="Calibri" w:cstheme="minorHAnsi"/>
        </w:rPr>
        <w:t>Coordinating their respective agency’s administrative duties</w:t>
      </w:r>
    </w:p>
    <w:p w14:paraId="5F9FCD85" w14:textId="77777777" w:rsidR="00D7774B" w:rsidRPr="00B66410" w:rsidRDefault="00D7774B" w:rsidP="00094797">
      <w:pPr>
        <w:pStyle w:val="ListParagraph"/>
        <w:numPr>
          <w:ilvl w:val="0"/>
          <w:numId w:val="12"/>
        </w:numPr>
        <w:spacing w:after="120"/>
        <w:ind w:left="720"/>
        <w:contextualSpacing w:val="0"/>
        <w:rPr>
          <w:rFonts w:eastAsia="Calibri" w:cstheme="minorHAnsi"/>
        </w:rPr>
      </w:pPr>
      <w:r w:rsidRPr="00B66410">
        <w:rPr>
          <w:rFonts w:eastAsia="Calibri" w:cstheme="minorHAnsi"/>
        </w:rPr>
        <w:t>Passing information from/to the water rescue team</w:t>
      </w:r>
    </w:p>
    <w:p w14:paraId="109C4BCC" w14:textId="77777777" w:rsidR="00D7774B" w:rsidRPr="00B66410" w:rsidRDefault="00D7774B" w:rsidP="00094797">
      <w:pPr>
        <w:pStyle w:val="ListParagraph"/>
        <w:numPr>
          <w:ilvl w:val="0"/>
          <w:numId w:val="12"/>
        </w:numPr>
        <w:spacing w:after="120"/>
        <w:ind w:left="720"/>
        <w:contextualSpacing w:val="0"/>
        <w:rPr>
          <w:rFonts w:eastAsia="Calibri" w:cstheme="minorHAnsi"/>
        </w:rPr>
      </w:pPr>
      <w:r w:rsidRPr="00B66410">
        <w:rPr>
          <w:rFonts w:eastAsia="Calibri" w:cstheme="minorHAnsi"/>
        </w:rPr>
        <w:t>Ensuring weekly or bi-weekly technical training is being conducted at their agency</w:t>
      </w:r>
    </w:p>
    <w:p w14:paraId="57149AD6" w14:textId="77777777" w:rsidR="00D7774B" w:rsidRPr="00B66410" w:rsidRDefault="00D7774B" w:rsidP="00094797">
      <w:pPr>
        <w:pStyle w:val="ListParagraph"/>
        <w:numPr>
          <w:ilvl w:val="0"/>
          <w:numId w:val="12"/>
        </w:numPr>
        <w:spacing w:after="240"/>
        <w:ind w:left="720"/>
        <w:contextualSpacing w:val="0"/>
        <w:rPr>
          <w:rFonts w:eastAsia="Calibri" w:cstheme="minorHAnsi"/>
        </w:rPr>
      </w:pPr>
      <w:r w:rsidRPr="00B66410">
        <w:rPr>
          <w:rFonts w:eastAsia="Calibri" w:cstheme="minorHAnsi"/>
        </w:rPr>
        <w:t>Working to help schedule the quarterly training drills</w:t>
      </w:r>
    </w:p>
    <w:p w14:paraId="4C84F9C1" w14:textId="77777777" w:rsidR="00D7774B" w:rsidRPr="00D7774B" w:rsidRDefault="00D7774B" w:rsidP="00803B11">
      <w:pPr>
        <w:pStyle w:val="Heading3"/>
        <w:rPr>
          <w:rFonts w:eastAsia="Calibri"/>
        </w:rPr>
      </w:pPr>
      <w:bookmarkStart w:id="17" w:name="_Toc118194417"/>
      <w:r w:rsidRPr="00D7774B">
        <w:rPr>
          <w:rFonts w:eastAsia="Calibri"/>
        </w:rPr>
        <w:t>Team Program Manager</w:t>
      </w:r>
      <w:bookmarkEnd w:id="17"/>
    </w:p>
    <w:p w14:paraId="246E3E2D" w14:textId="2ACF56AB" w:rsidR="00D7774B" w:rsidRPr="00B66410" w:rsidRDefault="00D7774B" w:rsidP="00D7774B">
      <w:pPr>
        <w:rPr>
          <w:rFonts w:eastAsia="Calibri" w:cstheme="minorHAnsi"/>
        </w:rPr>
      </w:pPr>
      <w:r w:rsidRPr="00B66410">
        <w:rPr>
          <w:rFonts w:eastAsia="Calibri" w:cstheme="minorHAnsi"/>
        </w:rPr>
        <w:t xml:space="preserve">The </w:t>
      </w:r>
      <w:r w:rsidR="00667EBB" w:rsidRPr="00B66410">
        <w:rPr>
          <w:rFonts w:eastAsia="Calibri" w:cstheme="minorHAnsi"/>
        </w:rPr>
        <w:t>(INSERT TEAM NAME)</w:t>
      </w:r>
      <w:r w:rsidRPr="00B66410">
        <w:rPr>
          <w:rFonts w:eastAsia="Calibri" w:cstheme="minorHAnsi"/>
        </w:rPr>
        <w:t xml:space="preserve"> will have a Team Program Manager who will coordinate the overall function of the team. Some responsibilities include:</w:t>
      </w:r>
    </w:p>
    <w:p w14:paraId="34540EC1" w14:textId="77777777" w:rsidR="00D7774B" w:rsidRPr="00B66410" w:rsidRDefault="00D7774B" w:rsidP="00094797">
      <w:pPr>
        <w:pStyle w:val="ListParagraph"/>
        <w:numPr>
          <w:ilvl w:val="0"/>
          <w:numId w:val="11"/>
        </w:numPr>
        <w:spacing w:after="120"/>
        <w:ind w:left="720"/>
        <w:contextualSpacing w:val="0"/>
        <w:rPr>
          <w:rFonts w:eastAsia="Calibri" w:cstheme="minorHAnsi"/>
        </w:rPr>
      </w:pPr>
      <w:r w:rsidRPr="00B66410">
        <w:rPr>
          <w:rFonts w:eastAsia="Calibri" w:cstheme="minorHAnsi"/>
        </w:rPr>
        <w:t>Serve as the POC for the team to the agency (sponsoring and participating) Chiefs.</w:t>
      </w:r>
    </w:p>
    <w:p w14:paraId="17C6C3C1" w14:textId="77777777" w:rsidR="00D7774B" w:rsidRPr="00B66410" w:rsidRDefault="00D7774B" w:rsidP="00094797">
      <w:pPr>
        <w:pStyle w:val="ListParagraph"/>
        <w:numPr>
          <w:ilvl w:val="0"/>
          <w:numId w:val="11"/>
        </w:numPr>
        <w:spacing w:after="120"/>
        <w:ind w:left="720"/>
        <w:contextualSpacing w:val="0"/>
        <w:rPr>
          <w:rFonts w:eastAsia="Calibri" w:cstheme="minorHAnsi"/>
        </w:rPr>
      </w:pPr>
      <w:r w:rsidRPr="00B66410">
        <w:rPr>
          <w:rFonts w:eastAsia="Calibri" w:cstheme="minorHAnsi"/>
        </w:rPr>
        <w:t>Working with the point of contact (POC) for each agency to schedule training</w:t>
      </w:r>
    </w:p>
    <w:p w14:paraId="3F507B16" w14:textId="77777777" w:rsidR="00D7774B" w:rsidRPr="00B66410" w:rsidRDefault="00D7774B" w:rsidP="00094797">
      <w:pPr>
        <w:pStyle w:val="ListParagraph"/>
        <w:numPr>
          <w:ilvl w:val="0"/>
          <w:numId w:val="11"/>
        </w:numPr>
        <w:spacing w:after="120"/>
        <w:ind w:left="720"/>
        <w:contextualSpacing w:val="0"/>
        <w:rPr>
          <w:rFonts w:eastAsia="Calibri" w:cstheme="minorHAnsi"/>
        </w:rPr>
      </w:pPr>
      <w:r w:rsidRPr="00B66410">
        <w:rPr>
          <w:rFonts w:eastAsia="Calibri" w:cstheme="minorHAnsi"/>
        </w:rPr>
        <w:t>Working with the agency POCs to make ensure training files are kept up to date</w:t>
      </w:r>
    </w:p>
    <w:p w14:paraId="0D8EC8C5" w14:textId="77777777" w:rsidR="00D7774B" w:rsidRPr="00B66410" w:rsidRDefault="00D7774B" w:rsidP="00094797">
      <w:pPr>
        <w:pStyle w:val="ListParagraph"/>
        <w:numPr>
          <w:ilvl w:val="0"/>
          <w:numId w:val="11"/>
        </w:numPr>
        <w:spacing w:after="120"/>
        <w:ind w:left="720"/>
        <w:contextualSpacing w:val="0"/>
        <w:rPr>
          <w:rFonts w:eastAsia="Calibri" w:cstheme="minorHAnsi"/>
        </w:rPr>
      </w:pPr>
      <w:r w:rsidRPr="00B66410">
        <w:rPr>
          <w:rFonts w:eastAsia="Calibri" w:cstheme="minorHAnsi"/>
        </w:rPr>
        <w:t>Schedule and conduct an after-action review (AAR) for each deployment</w:t>
      </w:r>
    </w:p>
    <w:p w14:paraId="39B8F5DF" w14:textId="77777777" w:rsidR="00D7774B" w:rsidRPr="00B66410" w:rsidRDefault="00D7774B" w:rsidP="00094797">
      <w:pPr>
        <w:pStyle w:val="ListParagraph"/>
        <w:numPr>
          <w:ilvl w:val="0"/>
          <w:numId w:val="11"/>
        </w:numPr>
        <w:spacing w:after="120"/>
        <w:ind w:left="720"/>
        <w:contextualSpacing w:val="0"/>
        <w:rPr>
          <w:rFonts w:eastAsia="Calibri" w:cstheme="minorHAnsi"/>
        </w:rPr>
      </w:pPr>
      <w:r w:rsidRPr="00B66410">
        <w:rPr>
          <w:rFonts w:eastAsia="Calibri" w:cstheme="minorHAnsi"/>
        </w:rPr>
        <w:t>Serve as Point of Contact for TEMA</w:t>
      </w:r>
    </w:p>
    <w:p w14:paraId="07BD50B8" w14:textId="77777777" w:rsidR="00D7774B" w:rsidRPr="00D7774B" w:rsidRDefault="00D7774B" w:rsidP="00803B11">
      <w:pPr>
        <w:pStyle w:val="Heading3"/>
        <w:rPr>
          <w:rFonts w:eastAsia="Calibri"/>
        </w:rPr>
      </w:pPr>
      <w:bookmarkStart w:id="18" w:name="_Toc118194418"/>
      <w:r w:rsidRPr="00D7774B">
        <w:rPr>
          <w:rFonts w:eastAsia="Calibri"/>
        </w:rPr>
        <w:t>Team Leader</w:t>
      </w:r>
      <w:bookmarkEnd w:id="18"/>
      <w:r w:rsidRPr="00D7774B">
        <w:rPr>
          <w:rFonts w:eastAsia="Calibri"/>
        </w:rPr>
        <w:t xml:space="preserve"> </w:t>
      </w:r>
    </w:p>
    <w:p w14:paraId="04CE5B1E" w14:textId="77777777" w:rsidR="00D7774B" w:rsidRPr="00B66410" w:rsidRDefault="00D7774B" w:rsidP="00D7774B">
      <w:pPr>
        <w:rPr>
          <w:rFonts w:eastAsia="Calibri" w:cstheme="minorHAnsi"/>
        </w:rPr>
      </w:pPr>
      <w:r w:rsidRPr="00B66410">
        <w:rPr>
          <w:rFonts w:eastAsia="Calibri" w:cstheme="minorHAnsi"/>
        </w:rPr>
        <w:t xml:space="preserve">The water rescue team will have several personnel trained to the Team Leader level. It is desirable for someone trained to the Team Leader level to supervise the team on every deployment. </w:t>
      </w:r>
    </w:p>
    <w:p w14:paraId="7B8A512E" w14:textId="77777777" w:rsidR="00D7774B" w:rsidRPr="00B66410" w:rsidRDefault="00D7774B" w:rsidP="00D7774B">
      <w:pPr>
        <w:rPr>
          <w:rFonts w:eastAsia="Calibri" w:cstheme="minorHAnsi"/>
        </w:rPr>
      </w:pPr>
      <w:r w:rsidRPr="00B66410">
        <w:rPr>
          <w:rFonts w:eastAsia="Calibri" w:cstheme="minorHAnsi"/>
        </w:rPr>
        <w:t>In addition to the training required of team members, Team Leaders will also have:</w:t>
      </w:r>
    </w:p>
    <w:p w14:paraId="04595643" w14:textId="77777777" w:rsidR="00D7774B" w:rsidRPr="00B66410" w:rsidRDefault="00D7774B" w:rsidP="00094797">
      <w:pPr>
        <w:pStyle w:val="ListParagraph"/>
        <w:numPr>
          <w:ilvl w:val="0"/>
          <w:numId w:val="7"/>
        </w:numPr>
        <w:spacing w:after="120" w:line="256" w:lineRule="auto"/>
        <w:rPr>
          <w:rFonts w:eastAsia="Calibri" w:cstheme="minorHAnsi"/>
        </w:rPr>
      </w:pPr>
      <w:r w:rsidRPr="00B66410">
        <w:rPr>
          <w:rFonts w:eastAsia="Calibri" w:cstheme="minorHAnsi"/>
        </w:rPr>
        <w:t xml:space="preserve">L 984 All Hazards Task Force/Strike Team Leader </w:t>
      </w:r>
    </w:p>
    <w:p w14:paraId="724F0840" w14:textId="77777777" w:rsidR="00D7774B" w:rsidRPr="00B66410" w:rsidRDefault="00D7774B" w:rsidP="00094797">
      <w:pPr>
        <w:pStyle w:val="ListParagraph"/>
        <w:numPr>
          <w:ilvl w:val="0"/>
          <w:numId w:val="7"/>
        </w:numPr>
        <w:spacing w:after="120" w:line="256" w:lineRule="auto"/>
        <w:rPr>
          <w:rFonts w:eastAsia="Calibri" w:cstheme="minorHAnsi"/>
        </w:rPr>
      </w:pPr>
      <w:r w:rsidRPr="00B66410">
        <w:rPr>
          <w:rFonts w:eastAsia="Calibri" w:cstheme="minorHAnsi"/>
        </w:rPr>
        <w:t>IS 703 NIMS Resource Management</w:t>
      </w:r>
    </w:p>
    <w:p w14:paraId="5CFC7D21" w14:textId="77777777" w:rsidR="00D7774B" w:rsidRPr="00B66410" w:rsidRDefault="00D7774B" w:rsidP="00094797">
      <w:pPr>
        <w:pStyle w:val="ListParagraph"/>
        <w:numPr>
          <w:ilvl w:val="0"/>
          <w:numId w:val="7"/>
        </w:numPr>
        <w:spacing w:after="120" w:line="256" w:lineRule="auto"/>
        <w:rPr>
          <w:rFonts w:eastAsia="Calibri" w:cstheme="minorHAnsi"/>
        </w:rPr>
      </w:pPr>
      <w:r w:rsidRPr="00B66410">
        <w:rPr>
          <w:rFonts w:eastAsia="Calibri" w:cstheme="minorHAnsi"/>
        </w:rPr>
        <w:t>ICS 300 &amp; 400</w:t>
      </w:r>
    </w:p>
    <w:p w14:paraId="5D593AD2" w14:textId="77777777" w:rsidR="00D7774B" w:rsidRPr="00B66410" w:rsidRDefault="00D7774B" w:rsidP="00094797">
      <w:pPr>
        <w:pStyle w:val="ListParagraph"/>
        <w:numPr>
          <w:ilvl w:val="0"/>
          <w:numId w:val="7"/>
        </w:numPr>
        <w:spacing w:after="120" w:line="256" w:lineRule="auto"/>
        <w:rPr>
          <w:rFonts w:eastAsia="Calibri" w:cstheme="minorHAnsi"/>
        </w:rPr>
      </w:pPr>
      <w:r w:rsidRPr="00B66410">
        <w:rPr>
          <w:rFonts w:eastAsia="Calibri" w:cstheme="minorHAnsi"/>
        </w:rPr>
        <w:t>SAR Management Training</w:t>
      </w:r>
    </w:p>
    <w:p w14:paraId="43327057" w14:textId="77777777" w:rsidR="00D7774B" w:rsidRPr="00B66410" w:rsidRDefault="00D7774B" w:rsidP="00D7774B">
      <w:pPr>
        <w:spacing w:after="120" w:line="256" w:lineRule="auto"/>
        <w:ind w:firstLine="720"/>
        <w:rPr>
          <w:rFonts w:eastAsia="Calibri" w:cstheme="minorHAnsi"/>
        </w:rPr>
      </w:pPr>
      <w:r w:rsidRPr="00B66410">
        <w:rPr>
          <w:rFonts w:eastAsia="Calibri" w:cstheme="minorHAnsi"/>
        </w:rPr>
        <w:t xml:space="preserve">While not required, Boat Operator training is desirable for the Team Leader. </w:t>
      </w:r>
    </w:p>
    <w:p w14:paraId="010CA296" w14:textId="7E43B1F1" w:rsidR="00C4543A" w:rsidRPr="00B66410" w:rsidRDefault="00D7774B" w:rsidP="00D7774B">
      <w:pPr>
        <w:spacing w:after="120" w:line="256" w:lineRule="auto"/>
        <w:rPr>
          <w:rFonts w:eastAsia="Calibri" w:cstheme="minorHAnsi"/>
        </w:rPr>
      </w:pPr>
      <w:r w:rsidRPr="00B66410">
        <w:rPr>
          <w:rFonts w:eastAsia="Calibri" w:cstheme="minorHAnsi"/>
        </w:rPr>
        <w:t xml:space="preserve">Other water rescue team positions are listed with their training requirements in the </w:t>
      </w:r>
      <w:r w:rsidRPr="00B66410">
        <w:rPr>
          <w:rFonts w:eastAsia="Calibri" w:cstheme="minorHAnsi"/>
          <w:i/>
          <w:iCs/>
        </w:rPr>
        <w:t>Training</w:t>
      </w:r>
      <w:r w:rsidRPr="00B66410">
        <w:rPr>
          <w:rFonts w:eastAsia="Calibri" w:cstheme="minorHAnsi"/>
        </w:rPr>
        <w:t xml:space="preserve"> SOG. </w:t>
      </w:r>
    </w:p>
    <w:p w14:paraId="6B999706" w14:textId="21D909CA" w:rsidR="00D7774B" w:rsidRPr="00B66410" w:rsidRDefault="00C4543A" w:rsidP="00C4543A">
      <w:pPr>
        <w:rPr>
          <w:rFonts w:eastAsia="Calibri" w:cstheme="minorHAnsi"/>
        </w:rPr>
      </w:pPr>
      <w:r w:rsidRPr="00B66410">
        <w:rPr>
          <w:rFonts w:eastAsia="Calibri" w:cstheme="minorHAnsi"/>
        </w:rPr>
        <w:br w:type="page"/>
      </w:r>
    </w:p>
    <w:p w14:paraId="5CC5F3F6" w14:textId="77777777" w:rsidR="00D7774B" w:rsidRPr="00D7774B" w:rsidRDefault="00D7774B" w:rsidP="00803B11">
      <w:pPr>
        <w:pStyle w:val="Heading3"/>
        <w:rPr>
          <w:rFonts w:eastAsia="Calibri"/>
        </w:rPr>
      </w:pPr>
      <w:bookmarkStart w:id="19" w:name="_Toc118194419"/>
      <w:r w:rsidRPr="00D7774B">
        <w:rPr>
          <w:rFonts w:eastAsia="Calibri"/>
        </w:rPr>
        <w:lastRenderedPageBreak/>
        <w:t>Mission Ready Package</w:t>
      </w:r>
      <w:bookmarkEnd w:id="19"/>
    </w:p>
    <w:p w14:paraId="312D094C" w14:textId="77777777" w:rsidR="00D7774B" w:rsidRPr="00B66410" w:rsidRDefault="00D7774B" w:rsidP="00D7774B">
      <w:pPr>
        <w:spacing w:after="120" w:line="256" w:lineRule="auto"/>
        <w:rPr>
          <w:rFonts w:eastAsia="Calibri" w:cstheme="minorHAnsi"/>
        </w:rPr>
      </w:pPr>
      <w:r w:rsidRPr="00B66410">
        <w:rPr>
          <w:rFonts w:eastAsia="Calibri" w:cstheme="minorHAnsi"/>
        </w:rPr>
        <w:t xml:space="preserve">Each agency Chief or POC will be responsible for maintaining and submitting a Mission Ready Package (MRP) for their personnel and equipment.  MRP’s must be kept up to date with payroll and benefits information for team members and current equipment.  MRP’s will be submitted to the Team Program Manager at least annually or any time the MRP changes.  </w:t>
      </w:r>
    </w:p>
    <w:p w14:paraId="27CA8140" w14:textId="1B042B11" w:rsidR="00D7774B" w:rsidRDefault="00D7774B" w:rsidP="00D7774B">
      <w:pPr>
        <w:spacing w:after="120" w:line="256" w:lineRule="auto"/>
        <w:rPr>
          <w:rFonts w:eastAsia="Calibri" w:cstheme="minorHAnsi"/>
        </w:rPr>
      </w:pPr>
      <w:r w:rsidRPr="00B66410">
        <w:rPr>
          <w:rFonts w:eastAsia="Calibri" w:cstheme="minorHAnsi"/>
        </w:rPr>
        <w:t>The Team Program Manager will maintain a master Team Mission Ready package with all personnel and equipment listed.</w:t>
      </w:r>
    </w:p>
    <w:p w14:paraId="79E242C9" w14:textId="16BFF04B" w:rsidR="005F61D6" w:rsidRPr="00B66410" w:rsidRDefault="005F61D6" w:rsidP="00D7774B">
      <w:pPr>
        <w:spacing w:after="120" w:line="256" w:lineRule="auto"/>
        <w:rPr>
          <w:rFonts w:eastAsia="Calibri" w:cstheme="minorHAnsi"/>
        </w:rPr>
      </w:pPr>
      <w:r>
        <w:rPr>
          <w:rFonts w:eastAsia="Calibri" w:cstheme="minorHAnsi"/>
        </w:rPr>
        <w:t>Updates to the Mission Ready Package will be completed at a minimum on an annual basis</w:t>
      </w:r>
      <w:r w:rsidR="00A702A3">
        <w:rPr>
          <w:rFonts w:eastAsia="Calibri" w:cstheme="minorHAnsi"/>
        </w:rPr>
        <w:t xml:space="preserve"> by the Team Program Manager</w:t>
      </w:r>
      <w:r>
        <w:rPr>
          <w:rFonts w:eastAsia="Calibri" w:cstheme="minorHAnsi"/>
        </w:rPr>
        <w:t>.  Updated MRP’s must be submitted to the TEMA Team Development Manager by no later than 15 July of every year.</w:t>
      </w:r>
      <w:r w:rsidR="00D4474C">
        <w:rPr>
          <w:rFonts w:eastAsia="Calibri" w:cstheme="minorHAnsi"/>
        </w:rPr>
        <w:t xml:space="preserve">  As team members are added, removed, or </w:t>
      </w:r>
      <w:r w:rsidR="00A62D0A">
        <w:rPr>
          <w:rFonts w:eastAsia="Calibri" w:cstheme="minorHAnsi"/>
        </w:rPr>
        <w:t>have a change in status, it is recommended that the MRP be updated regularly to reflect any changes</w:t>
      </w:r>
      <w:r w:rsidR="003371D5">
        <w:rPr>
          <w:rFonts w:eastAsia="Calibri" w:cstheme="minorHAnsi"/>
        </w:rPr>
        <w:t>.  A</w:t>
      </w:r>
      <w:r w:rsidR="0099523A">
        <w:rPr>
          <w:rFonts w:eastAsia="Calibri" w:cstheme="minorHAnsi"/>
        </w:rPr>
        <w:t xml:space="preserve"> current </w:t>
      </w:r>
      <w:r w:rsidR="003371D5">
        <w:rPr>
          <w:rFonts w:eastAsia="Calibri" w:cstheme="minorHAnsi"/>
        </w:rPr>
        <w:t xml:space="preserve">MRP provides the team with accurate information that is critical to ensuring an expedited response and </w:t>
      </w:r>
      <w:r w:rsidR="00A702A3">
        <w:rPr>
          <w:rFonts w:eastAsia="Calibri" w:cstheme="minorHAnsi"/>
        </w:rPr>
        <w:t xml:space="preserve">accurate reimbursement process. </w:t>
      </w:r>
    </w:p>
    <w:p w14:paraId="1ECD4985" w14:textId="77777777" w:rsidR="00D7774B" w:rsidRPr="00B66410" w:rsidRDefault="00D7774B" w:rsidP="00D7774B">
      <w:pPr>
        <w:rPr>
          <w:rFonts w:eastAsia="Calibri" w:cstheme="minorHAnsi"/>
        </w:rPr>
      </w:pPr>
      <w:r w:rsidRPr="00B66410">
        <w:rPr>
          <w:rFonts w:eastAsia="Calibri" w:cstheme="minorHAnsi"/>
        </w:rPr>
        <w:br w:type="page"/>
      </w:r>
    </w:p>
    <w:p w14:paraId="448A41EB" w14:textId="49EAD1AF" w:rsidR="00D7774B" w:rsidRPr="00C4543A" w:rsidRDefault="00D7774B" w:rsidP="00803B11">
      <w:pPr>
        <w:pStyle w:val="Heading1"/>
        <w:rPr>
          <w:rFonts w:eastAsia="Calibri"/>
          <w:b/>
          <w:bCs/>
        </w:rPr>
      </w:pPr>
      <w:bookmarkStart w:id="20" w:name="_Toc118194420"/>
      <w:bookmarkStart w:id="21" w:name="_Hlk114834623"/>
      <w:r w:rsidRPr="00C4543A">
        <w:rPr>
          <w:rFonts w:eastAsia="Calibri"/>
          <w:b/>
          <w:bCs/>
        </w:rPr>
        <w:lastRenderedPageBreak/>
        <w:t>SOG: Training</w:t>
      </w:r>
      <w:bookmarkEnd w:id="20"/>
    </w:p>
    <w:p w14:paraId="070F9C9B" w14:textId="77777777" w:rsidR="00D7774B" w:rsidRPr="00C4543A" w:rsidRDefault="00D7774B" w:rsidP="00803B11">
      <w:pPr>
        <w:pStyle w:val="Heading3"/>
        <w:rPr>
          <w:rFonts w:eastAsia="Calibri"/>
        </w:rPr>
      </w:pPr>
      <w:bookmarkStart w:id="22" w:name="_Toc118194421"/>
      <w:r w:rsidRPr="00C4543A">
        <w:rPr>
          <w:rFonts w:eastAsia="Calibri"/>
        </w:rPr>
        <w:t>SOG Number: 2</w:t>
      </w:r>
      <w:bookmarkEnd w:id="22"/>
    </w:p>
    <w:p w14:paraId="7CF79DAD"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bookmarkEnd w:id="21"/>
      <w:r w:rsidRPr="00D7774B">
        <w:rPr>
          <w:rFonts w:eastAsia="Calibri" w:cstheme="minorHAnsi"/>
          <w:sz w:val="24"/>
          <w:szCs w:val="24"/>
        </w:rPr>
        <w:t>_____________________________________________________________________</w:t>
      </w:r>
    </w:p>
    <w:p w14:paraId="4268FEF7" w14:textId="77777777" w:rsidR="00D7774B" w:rsidRPr="00D7774B" w:rsidRDefault="00D7774B" w:rsidP="00803B11">
      <w:pPr>
        <w:pStyle w:val="Heading3"/>
        <w:rPr>
          <w:rFonts w:eastAsia="Calibri"/>
        </w:rPr>
      </w:pPr>
      <w:bookmarkStart w:id="23" w:name="_Toc118194422"/>
      <w:r w:rsidRPr="00D7774B">
        <w:rPr>
          <w:rFonts w:eastAsia="Calibri"/>
        </w:rPr>
        <w:t>Purpose</w:t>
      </w:r>
      <w:bookmarkEnd w:id="23"/>
    </w:p>
    <w:p w14:paraId="510A3327" w14:textId="039186D2" w:rsidR="00D7774B" w:rsidRPr="00D7774B" w:rsidRDefault="00D7774B" w:rsidP="00D7774B">
      <w:pPr>
        <w:spacing w:after="120" w:line="257" w:lineRule="auto"/>
        <w:rPr>
          <w:rFonts w:eastAsia="Calibri" w:cstheme="minorHAnsi"/>
          <w:sz w:val="24"/>
          <w:szCs w:val="24"/>
        </w:rPr>
      </w:pPr>
      <w:r w:rsidRPr="00D7774B">
        <w:rPr>
          <w:rFonts w:eastAsia="Calibri" w:cstheme="minorHAnsi"/>
          <w:sz w:val="24"/>
          <w:szCs w:val="24"/>
        </w:rPr>
        <w:t xml:space="preserve">The purpose of this guideline is to establish a uniform approach to training for </w:t>
      </w:r>
      <w:r w:rsidR="00667EBB">
        <w:rPr>
          <w:rFonts w:eastAsia="Calibri" w:cstheme="minorHAnsi"/>
          <w:sz w:val="24"/>
          <w:szCs w:val="24"/>
        </w:rPr>
        <w:t>S</w:t>
      </w:r>
      <w:r w:rsidRPr="00D7774B">
        <w:rPr>
          <w:rFonts w:eastAsia="Calibri" w:cstheme="minorHAnsi"/>
          <w:sz w:val="24"/>
          <w:szCs w:val="24"/>
        </w:rPr>
        <w:t xml:space="preserve">wiftwater/flood rescue operations. Swiftwater/flood rescue is a technical operation that involves specialized training and equipment. This SOG will provide the training required – both initial and ongoing – for </w:t>
      </w:r>
      <w:r w:rsidR="00667EBB">
        <w:rPr>
          <w:rFonts w:eastAsia="Calibri" w:cstheme="minorHAnsi"/>
          <w:sz w:val="24"/>
          <w:szCs w:val="24"/>
        </w:rPr>
        <w:t>(INSERT TEAM NAME)</w:t>
      </w:r>
      <w:r w:rsidRPr="00D7774B">
        <w:rPr>
          <w:rFonts w:eastAsia="Calibri" w:cstheme="minorHAnsi"/>
          <w:sz w:val="24"/>
          <w:szCs w:val="24"/>
        </w:rPr>
        <w:t xml:space="preserve"> members.</w:t>
      </w:r>
    </w:p>
    <w:p w14:paraId="0F594ED0" w14:textId="77777777" w:rsidR="00D7774B" w:rsidRPr="00D7774B" w:rsidRDefault="00D7774B" w:rsidP="00803B11">
      <w:pPr>
        <w:pStyle w:val="Heading3"/>
        <w:rPr>
          <w:rFonts w:eastAsia="Calibri"/>
        </w:rPr>
      </w:pPr>
      <w:bookmarkStart w:id="24" w:name="_Toc118194423"/>
      <w:r w:rsidRPr="00D7774B">
        <w:rPr>
          <w:rFonts w:eastAsia="Calibri"/>
        </w:rPr>
        <w:t>Scope</w:t>
      </w:r>
      <w:bookmarkEnd w:id="24"/>
    </w:p>
    <w:p w14:paraId="70314DC3" w14:textId="3455E0EC" w:rsidR="00D7774B" w:rsidRPr="00D7774B" w:rsidRDefault="00D7774B" w:rsidP="00D7774B">
      <w:pPr>
        <w:spacing w:after="120" w:line="257" w:lineRule="auto"/>
        <w:rPr>
          <w:rFonts w:eastAsia="Calibri" w:cstheme="minorHAnsi"/>
          <w:sz w:val="24"/>
          <w:szCs w:val="24"/>
        </w:rPr>
      </w:pPr>
      <w:r w:rsidRPr="00D7774B">
        <w:rPr>
          <w:rFonts w:eastAsia="Calibri" w:cstheme="minorHAnsi"/>
          <w:sz w:val="24"/>
          <w:szCs w:val="24"/>
        </w:rPr>
        <w:t xml:space="preserve">This guideline applies to all members of the </w:t>
      </w:r>
      <w:r w:rsidR="00667EBB">
        <w:rPr>
          <w:rFonts w:eastAsia="Calibri" w:cstheme="minorHAnsi"/>
          <w:sz w:val="24"/>
          <w:szCs w:val="24"/>
        </w:rPr>
        <w:t>(INSERT TEAM NAME)</w:t>
      </w:r>
      <w:r w:rsidRPr="00D7774B">
        <w:rPr>
          <w:rFonts w:eastAsia="Calibri" w:cstheme="minorHAnsi"/>
          <w:sz w:val="24"/>
          <w:szCs w:val="24"/>
        </w:rPr>
        <w:t xml:space="preserve"> that respond to incidents involving </w:t>
      </w:r>
      <w:r w:rsidR="00667EBB">
        <w:rPr>
          <w:rFonts w:eastAsia="Calibri" w:cstheme="minorHAnsi"/>
          <w:sz w:val="24"/>
          <w:szCs w:val="24"/>
        </w:rPr>
        <w:t>S</w:t>
      </w:r>
      <w:r w:rsidRPr="00D7774B">
        <w:rPr>
          <w:rFonts w:eastAsia="Calibri" w:cstheme="minorHAnsi"/>
          <w:sz w:val="24"/>
          <w:szCs w:val="24"/>
        </w:rPr>
        <w:t>wiftwater or flood situations.</w:t>
      </w:r>
    </w:p>
    <w:p w14:paraId="2E8127A1" w14:textId="77777777" w:rsidR="00D7774B" w:rsidRPr="00D7774B" w:rsidRDefault="00D7774B" w:rsidP="00803B11">
      <w:pPr>
        <w:pStyle w:val="Heading3"/>
        <w:rPr>
          <w:rFonts w:eastAsia="Calibri"/>
        </w:rPr>
      </w:pPr>
      <w:bookmarkStart w:id="25" w:name="_Toc118194424"/>
      <w:r w:rsidRPr="00D7774B">
        <w:rPr>
          <w:rFonts w:eastAsia="Calibri"/>
        </w:rPr>
        <w:t>Procedure</w:t>
      </w:r>
      <w:bookmarkEnd w:id="25"/>
    </w:p>
    <w:p w14:paraId="2BDA13A5" w14:textId="7071A6B5" w:rsid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It is the intent of the </w:t>
      </w:r>
      <w:r w:rsidR="00667EBB">
        <w:rPr>
          <w:rFonts w:eastAsia="Calibri" w:cstheme="minorHAnsi"/>
          <w:sz w:val="24"/>
          <w:szCs w:val="24"/>
        </w:rPr>
        <w:t>(INSERT TEAM NAME)</w:t>
      </w:r>
      <w:r w:rsidRPr="00D7774B">
        <w:rPr>
          <w:rFonts w:eastAsia="Calibri" w:cstheme="minorHAnsi"/>
          <w:sz w:val="24"/>
          <w:szCs w:val="24"/>
        </w:rPr>
        <w:t xml:space="preserve"> to provide a level of service that meets or exceeds the NFPA 1006</w:t>
      </w:r>
      <w:r w:rsidRPr="00D7774B">
        <w:rPr>
          <w:rFonts w:eastAsia="Calibri" w:cstheme="minorHAnsi"/>
          <w:i/>
          <w:iCs/>
          <w:sz w:val="24"/>
          <w:szCs w:val="24"/>
        </w:rPr>
        <w:t>: Standard for Technical Rescue Personnel Professional Qualifications</w:t>
      </w:r>
      <w:r w:rsidRPr="00D7774B">
        <w:rPr>
          <w:rFonts w:eastAsia="Calibri" w:cstheme="minorHAnsi"/>
          <w:sz w:val="24"/>
          <w:szCs w:val="24"/>
        </w:rPr>
        <w:t xml:space="preserve"> and NFPA 1670: </w:t>
      </w:r>
      <w:r w:rsidRPr="00D7774B">
        <w:rPr>
          <w:rFonts w:eastAsia="Calibri" w:cstheme="minorHAnsi"/>
          <w:i/>
          <w:iCs/>
          <w:sz w:val="24"/>
          <w:szCs w:val="24"/>
        </w:rPr>
        <w:t>Standard on Operations and Training for Technical Search and Rescue Incidents</w:t>
      </w:r>
      <w:r w:rsidRPr="00D7774B">
        <w:rPr>
          <w:rFonts w:eastAsia="Calibri" w:cstheme="minorHAnsi"/>
          <w:sz w:val="24"/>
          <w:szCs w:val="24"/>
        </w:rPr>
        <w:t xml:space="preserve"> standards for Swiftwater Rescue Operations.</w:t>
      </w:r>
    </w:p>
    <w:p w14:paraId="57C68A5C" w14:textId="77777777" w:rsidR="00C4543A" w:rsidRDefault="00C4543A" w:rsidP="00C4543A">
      <w:pPr>
        <w:spacing w:after="120" w:line="256" w:lineRule="auto"/>
        <w:rPr>
          <w:rFonts w:eastAsia="Calibri" w:cstheme="minorHAnsi"/>
          <w:sz w:val="24"/>
          <w:szCs w:val="24"/>
        </w:rPr>
      </w:pPr>
    </w:p>
    <w:p w14:paraId="683077B5" w14:textId="1C7536DD" w:rsidR="00D7774B" w:rsidRPr="00D7774B" w:rsidRDefault="00D7774B" w:rsidP="00C4543A">
      <w:pPr>
        <w:spacing w:after="120" w:line="256" w:lineRule="auto"/>
        <w:rPr>
          <w:rFonts w:eastAsia="Calibri" w:cstheme="minorHAnsi"/>
          <w:sz w:val="24"/>
          <w:szCs w:val="24"/>
        </w:rPr>
      </w:pPr>
      <w:r w:rsidRPr="00D7774B">
        <w:rPr>
          <w:rFonts w:eastAsia="Calibri" w:cstheme="minorHAnsi"/>
          <w:b/>
          <w:bCs/>
          <w:sz w:val="24"/>
          <w:szCs w:val="24"/>
        </w:rPr>
        <w:t>Initial Required Training</w:t>
      </w:r>
      <w:r w:rsidRPr="00D7774B">
        <w:rPr>
          <w:rFonts w:eastAsia="Calibri" w:cstheme="minorHAnsi"/>
          <w:sz w:val="24"/>
          <w:szCs w:val="24"/>
        </w:rPr>
        <w:t xml:space="preserve"> – The training required to be on the </w:t>
      </w:r>
      <w:r w:rsidR="00667EBB">
        <w:rPr>
          <w:rFonts w:eastAsia="Calibri" w:cstheme="minorHAnsi"/>
          <w:sz w:val="24"/>
          <w:szCs w:val="24"/>
        </w:rPr>
        <w:t xml:space="preserve">(INSERT TEAM NAME) </w:t>
      </w:r>
      <w:r w:rsidRPr="00D7774B">
        <w:rPr>
          <w:rFonts w:eastAsia="Calibri" w:cstheme="minorHAnsi"/>
          <w:sz w:val="24"/>
          <w:szCs w:val="24"/>
        </w:rPr>
        <w:t xml:space="preserve">is based on FEMA Swiftwater/Flood Search and Rescue Technician and TEMA Special Operations Program Guides. </w:t>
      </w:r>
    </w:p>
    <w:p w14:paraId="266D41A2" w14:textId="77777777" w:rsidR="00D7774B" w:rsidRPr="00C4543A" w:rsidRDefault="00D7774B" w:rsidP="00D7774B">
      <w:pPr>
        <w:spacing w:after="120" w:line="256" w:lineRule="auto"/>
        <w:ind w:left="720"/>
        <w:rPr>
          <w:rFonts w:eastAsia="Calibri" w:cstheme="minorHAnsi"/>
          <w:b/>
          <w:bCs/>
          <w:sz w:val="24"/>
          <w:szCs w:val="24"/>
        </w:rPr>
      </w:pPr>
      <w:r w:rsidRPr="00C4543A">
        <w:rPr>
          <w:rFonts w:eastAsia="Calibri" w:cstheme="minorHAnsi"/>
          <w:b/>
          <w:bCs/>
          <w:sz w:val="24"/>
          <w:szCs w:val="24"/>
        </w:rPr>
        <w:t xml:space="preserve">Swiftwater/Flood Rescue Technician training: </w:t>
      </w:r>
    </w:p>
    <w:p w14:paraId="487BA663"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NFPA complaint Swiftwater Rescue Technician course</w:t>
      </w:r>
    </w:p>
    <w:p w14:paraId="4AAB0931"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NFPA compliant Technical Rope Rescue Technician course</w:t>
      </w:r>
    </w:p>
    <w:p w14:paraId="1E8C85DA"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NIMS 100, 200, 700, 800</w:t>
      </w:r>
    </w:p>
    <w:p w14:paraId="0FF7C900"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Haz-Mat Awareness</w:t>
      </w:r>
    </w:p>
    <w:p w14:paraId="2FE6BF72"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CPR/First Aid</w:t>
      </w:r>
    </w:p>
    <w:p w14:paraId="424B45F7" w14:textId="77777777" w:rsidR="00D7774B" w:rsidRPr="00D7774B" w:rsidRDefault="00D7774B" w:rsidP="00094797">
      <w:pPr>
        <w:pStyle w:val="ListParagraph"/>
        <w:numPr>
          <w:ilvl w:val="0"/>
          <w:numId w:val="5"/>
        </w:numPr>
        <w:rPr>
          <w:rFonts w:eastAsia="Calibri" w:cstheme="minorHAnsi"/>
          <w:sz w:val="24"/>
          <w:szCs w:val="24"/>
        </w:rPr>
      </w:pPr>
      <w:r w:rsidRPr="00D7774B">
        <w:rPr>
          <w:rFonts w:eastAsia="Calibri" w:cstheme="minorHAnsi"/>
          <w:sz w:val="24"/>
          <w:szCs w:val="24"/>
        </w:rPr>
        <w:t>Bloodborne Pathogens</w:t>
      </w:r>
    </w:p>
    <w:p w14:paraId="5CC7EE7E"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bookmarkStart w:id="26" w:name="_Hlk115163660"/>
      <w:r w:rsidRPr="00D7774B">
        <w:rPr>
          <w:rFonts w:eastAsia="Calibri" w:cstheme="minorHAnsi"/>
          <w:sz w:val="24"/>
          <w:szCs w:val="24"/>
        </w:rPr>
        <w:t>NWS Storm &amp; Flood Training</w:t>
      </w:r>
    </w:p>
    <w:bookmarkEnd w:id="26"/>
    <w:p w14:paraId="7D1548D6"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A-100 Basic Aviation Safety</w:t>
      </w:r>
    </w:p>
    <w:p w14:paraId="34983D9E" w14:textId="77777777" w:rsidR="00D7774B" w:rsidRPr="00D7774B" w:rsidRDefault="00D7774B" w:rsidP="00094797">
      <w:pPr>
        <w:pStyle w:val="ListParagraph"/>
        <w:numPr>
          <w:ilvl w:val="0"/>
          <w:numId w:val="5"/>
        </w:numPr>
        <w:spacing w:after="120" w:line="256" w:lineRule="auto"/>
        <w:rPr>
          <w:rFonts w:eastAsia="Calibri" w:cstheme="minorHAnsi"/>
          <w:sz w:val="24"/>
          <w:szCs w:val="24"/>
        </w:rPr>
      </w:pPr>
      <w:r w:rsidRPr="00D7774B">
        <w:rPr>
          <w:rFonts w:eastAsia="Calibri" w:cstheme="minorHAnsi"/>
          <w:sz w:val="24"/>
          <w:szCs w:val="24"/>
        </w:rPr>
        <w:t>Completed swim test</w:t>
      </w:r>
    </w:p>
    <w:p w14:paraId="4F80A440" w14:textId="77777777" w:rsidR="00D7774B" w:rsidRPr="00C4543A" w:rsidRDefault="00D7774B" w:rsidP="00D7774B">
      <w:pPr>
        <w:spacing w:after="80" w:line="257" w:lineRule="auto"/>
        <w:ind w:left="720"/>
        <w:rPr>
          <w:rFonts w:eastAsia="Calibri" w:cstheme="minorHAnsi"/>
          <w:b/>
          <w:bCs/>
          <w:sz w:val="24"/>
          <w:szCs w:val="24"/>
        </w:rPr>
      </w:pPr>
      <w:r w:rsidRPr="00C4543A">
        <w:rPr>
          <w:rFonts w:eastAsia="Calibri" w:cstheme="minorHAnsi"/>
          <w:b/>
          <w:bCs/>
          <w:sz w:val="24"/>
          <w:szCs w:val="24"/>
        </w:rPr>
        <w:t>Boat Bowman and Operators also need the following additional training:</w:t>
      </w:r>
    </w:p>
    <w:p w14:paraId="1529FA87" w14:textId="77777777" w:rsidR="00D7774B" w:rsidRPr="00D7774B" w:rsidRDefault="00D7774B" w:rsidP="00094797">
      <w:pPr>
        <w:pStyle w:val="ListParagraph"/>
        <w:numPr>
          <w:ilvl w:val="0"/>
          <w:numId w:val="6"/>
        </w:numPr>
        <w:spacing w:after="120" w:line="256" w:lineRule="auto"/>
        <w:rPr>
          <w:rFonts w:eastAsia="Calibri" w:cstheme="minorHAnsi"/>
          <w:sz w:val="24"/>
          <w:szCs w:val="24"/>
        </w:rPr>
      </w:pPr>
      <w:r w:rsidRPr="00D7774B">
        <w:rPr>
          <w:rFonts w:eastAsia="Calibri" w:cstheme="minorHAnsi"/>
          <w:sz w:val="24"/>
          <w:szCs w:val="24"/>
        </w:rPr>
        <w:t>GPS / Land Navigation</w:t>
      </w:r>
    </w:p>
    <w:p w14:paraId="067CC744" w14:textId="77777777" w:rsidR="00D7774B" w:rsidRPr="00D7774B" w:rsidRDefault="00D7774B" w:rsidP="00094797">
      <w:pPr>
        <w:pStyle w:val="ListParagraph"/>
        <w:numPr>
          <w:ilvl w:val="0"/>
          <w:numId w:val="6"/>
        </w:numPr>
        <w:spacing w:after="120" w:line="256" w:lineRule="auto"/>
        <w:rPr>
          <w:rFonts w:eastAsia="Calibri" w:cstheme="minorHAnsi"/>
          <w:sz w:val="24"/>
          <w:szCs w:val="24"/>
        </w:rPr>
      </w:pPr>
      <w:r w:rsidRPr="00D7774B">
        <w:rPr>
          <w:rFonts w:eastAsia="Calibri" w:cstheme="minorHAnsi"/>
          <w:sz w:val="24"/>
          <w:szCs w:val="24"/>
        </w:rPr>
        <w:t xml:space="preserve">Watercraft Operations (powered &amp; paddle) Training </w:t>
      </w:r>
    </w:p>
    <w:p w14:paraId="1886E2CC" w14:textId="172B3A8B" w:rsidR="00D7774B" w:rsidRPr="00D7774B" w:rsidRDefault="00C4543A" w:rsidP="00C4543A">
      <w:pPr>
        <w:rPr>
          <w:rFonts w:eastAsia="Calibri" w:cstheme="minorHAnsi"/>
          <w:sz w:val="24"/>
          <w:szCs w:val="24"/>
        </w:rPr>
      </w:pPr>
      <w:r>
        <w:rPr>
          <w:rFonts w:eastAsia="Calibri" w:cstheme="minorHAnsi"/>
          <w:sz w:val="24"/>
          <w:szCs w:val="24"/>
        </w:rPr>
        <w:br w:type="page"/>
      </w:r>
    </w:p>
    <w:p w14:paraId="08E62077" w14:textId="77777777" w:rsidR="00D7774B" w:rsidRPr="00C4543A" w:rsidRDefault="00D7774B" w:rsidP="00D7774B">
      <w:pPr>
        <w:spacing w:after="120" w:line="256" w:lineRule="auto"/>
        <w:ind w:left="720"/>
        <w:rPr>
          <w:rFonts w:eastAsia="Calibri" w:cstheme="minorHAnsi"/>
          <w:b/>
          <w:bCs/>
          <w:sz w:val="24"/>
          <w:szCs w:val="24"/>
        </w:rPr>
      </w:pPr>
      <w:r w:rsidRPr="00C4543A">
        <w:rPr>
          <w:rFonts w:eastAsia="Calibri" w:cstheme="minorHAnsi"/>
          <w:b/>
          <w:bCs/>
          <w:sz w:val="24"/>
          <w:szCs w:val="24"/>
        </w:rPr>
        <w:lastRenderedPageBreak/>
        <w:t>Team Leader Level Training also includes:</w:t>
      </w:r>
    </w:p>
    <w:p w14:paraId="7F781885" w14:textId="77777777" w:rsidR="00D7774B" w:rsidRPr="00D7774B" w:rsidRDefault="00D7774B" w:rsidP="00094797">
      <w:pPr>
        <w:pStyle w:val="ListParagraph"/>
        <w:numPr>
          <w:ilvl w:val="0"/>
          <w:numId w:val="7"/>
        </w:numPr>
        <w:spacing w:after="120" w:line="256" w:lineRule="auto"/>
        <w:rPr>
          <w:rFonts w:eastAsia="Calibri" w:cstheme="minorHAnsi"/>
          <w:sz w:val="24"/>
          <w:szCs w:val="24"/>
        </w:rPr>
      </w:pPr>
      <w:r w:rsidRPr="00D7774B">
        <w:rPr>
          <w:rFonts w:eastAsia="Calibri" w:cstheme="minorHAnsi"/>
          <w:sz w:val="24"/>
          <w:szCs w:val="24"/>
        </w:rPr>
        <w:t xml:space="preserve">L 984 All Hazards Task Force/Strike Team Leader </w:t>
      </w:r>
    </w:p>
    <w:p w14:paraId="3D51955C" w14:textId="77777777" w:rsidR="00D7774B" w:rsidRPr="00D7774B" w:rsidRDefault="00D7774B" w:rsidP="00094797">
      <w:pPr>
        <w:pStyle w:val="ListParagraph"/>
        <w:numPr>
          <w:ilvl w:val="0"/>
          <w:numId w:val="7"/>
        </w:numPr>
        <w:spacing w:after="120" w:line="256" w:lineRule="auto"/>
        <w:rPr>
          <w:rFonts w:eastAsia="Calibri" w:cstheme="minorHAnsi"/>
          <w:sz w:val="24"/>
          <w:szCs w:val="24"/>
        </w:rPr>
      </w:pPr>
      <w:r w:rsidRPr="00D7774B">
        <w:rPr>
          <w:rFonts w:eastAsia="Calibri" w:cstheme="minorHAnsi"/>
          <w:sz w:val="24"/>
          <w:szCs w:val="24"/>
        </w:rPr>
        <w:t>IS 703 NIMS Resource Management</w:t>
      </w:r>
    </w:p>
    <w:p w14:paraId="7DDBCBC0" w14:textId="77777777" w:rsidR="00D7774B" w:rsidRPr="00D7774B" w:rsidRDefault="00D7774B" w:rsidP="00094797">
      <w:pPr>
        <w:pStyle w:val="ListParagraph"/>
        <w:numPr>
          <w:ilvl w:val="0"/>
          <w:numId w:val="7"/>
        </w:numPr>
        <w:spacing w:after="120" w:line="256" w:lineRule="auto"/>
        <w:rPr>
          <w:rFonts w:eastAsia="Calibri" w:cstheme="minorHAnsi"/>
          <w:sz w:val="24"/>
          <w:szCs w:val="24"/>
        </w:rPr>
      </w:pPr>
      <w:r w:rsidRPr="00D7774B">
        <w:rPr>
          <w:rFonts w:eastAsia="Calibri" w:cstheme="minorHAnsi"/>
          <w:sz w:val="24"/>
          <w:szCs w:val="24"/>
        </w:rPr>
        <w:t>ICS 300 &amp; 400</w:t>
      </w:r>
    </w:p>
    <w:p w14:paraId="74248314" w14:textId="77777777" w:rsidR="00D7774B" w:rsidRPr="00D7774B" w:rsidRDefault="00D7774B" w:rsidP="00094797">
      <w:pPr>
        <w:pStyle w:val="ListParagraph"/>
        <w:numPr>
          <w:ilvl w:val="0"/>
          <w:numId w:val="7"/>
        </w:numPr>
        <w:spacing w:after="120" w:line="256" w:lineRule="auto"/>
        <w:rPr>
          <w:rFonts w:eastAsia="Calibri" w:cstheme="minorHAnsi"/>
          <w:sz w:val="24"/>
          <w:szCs w:val="24"/>
        </w:rPr>
      </w:pPr>
      <w:r w:rsidRPr="00D7774B">
        <w:rPr>
          <w:rFonts w:eastAsia="Calibri" w:cstheme="minorHAnsi"/>
          <w:sz w:val="24"/>
          <w:szCs w:val="24"/>
        </w:rPr>
        <w:t>SAR Management Training</w:t>
      </w:r>
    </w:p>
    <w:p w14:paraId="37C579B2" w14:textId="77777777" w:rsidR="00D7774B" w:rsidRPr="00D7774B" w:rsidRDefault="00D7774B" w:rsidP="00D7774B">
      <w:pPr>
        <w:spacing w:after="120" w:line="256" w:lineRule="auto"/>
        <w:ind w:left="720"/>
        <w:rPr>
          <w:rFonts w:eastAsia="Calibri" w:cstheme="minorHAnsi"/>
          <w:sz w:val="16"/>
          <w:szCs w:val="16"/>
        </w:rPr>
      </w:pPr>
    </w:p>
    <w:p w14:paraId="2DDA7D01" w14:textId="76B6CF99" w:rsidR="00D7774B" w:rsidRPr="00C4543A" w:rsidRDefault="00C4543A" w:rsidP="00D7774B">
      <w:pPr>
        <w:spacing w:after="120" w:line="256" w:lineRule="auto"/>
        <w:ind w:left="720"/>
        <w:rPr>
          <w:rFonts w:eastAsia="Calibri" w:cstheme="minorHAnsi"/>
          <w:b/>
          <w:bCs/>
          <w:i/>
          <w:iCs/>
          <w:sz w:val="24"/>
          <w:szCs w:val="24"/>
        </w:rPr>
      </w:pPr>
      <w:r>
        <w:rPr>
          <w:rFonts w:eastAsia="Calibri" w:cstheme="minorHAnsi"/>
          <w:b/>
          <w:bCs/>
          <w:i/>
          <w:iCs/>
          <w:sz w:val="24"/>
          <w:szCs w:val="24"/>
        </w:rPr>
        <w:t>*</w:t>
      </w:r>
      <w:r w:rsidR="00D7774B" w:rsidRPr="00C4543A">
        <w:rPr>
          <w:rFonts w:eastAsia="Calibri" w:cstheme="minorHAnsi"/>
          <w:b/>
          <w:bCs/>
          <w:i/>
          <w:iCs/>
          <w:sz w:val="24"/>
          <w:szCs w:val="24"/>
        </w:rPr>
        <w:t>ALL team members must have a current Fit for Duty release.</w:t>
      </w:r>
    </w:p>
    <w:p w14:paraId="31FA52F3" w14:textId="77777777" w:rsidR="00D7774B" w:rsidRPr="00D7774B" w:rsidRDefault="00D7774B" w:rsidP="00D7774B">
      <w:pPr>
        <w:spacing w:after="120" w:line="256" w:lineRule="auto"/>
        <w:rPr>
          <w:rFonts w:eastAsia="Calibri" w:cstheme="minorHAnsi"/>
          <w:sz w:val="16"/>
          <w:szCs w:val="16"/>
        </w:rPr>
      </w:pPr>
    </w:p>
    <w:p w14:paraId="6B4D07F8" w14:textId="3F07AA2E" w:rsidR="00D7774B" w:rsidRPr="00D7774B" w:rsidRDefault="00D7774B" w:rsidP="00C4543A">
      <w:pPr>
        <w:spacing w:after="240" w:line="257" w:lineRule="auto"/>
        <w:rPr>
          <w:rFonts w:eastAsia="Calibri" w:cstheme="minorHAnsi"/>
          <w:sz w:val="24"/>
          <w:szCs w:val="24"/>
        </w:rPr>
      </w:pPr>
      <w:r w:rsidRPr="00D7774B">
        <w:rPr>
          <w:rFonts w:eastAsia="Calibri" w:cstheme="minorHAnsi"/>
          <w:b/>
          <w:bCs/>
          <w:sz w:val="24"/>
          <w:szCs w:val="24"/>
        </w:rPr>
        <w:t>Contin</w:t>
      </w:r>
      <w:r w:rsidR="00C4543A">
        <w:rPr>
          <w:rFonts w:eastAsia="Calibri" w:cstheme="minorHAnsi"/>
          <w:b/>
          <w:bCs/>
          <w:sz w:val="24"/>
          <w:szCs w:val="24"/>
        </w:rPr>
        <w:t>ual</w:t>
      </w:r>
      <w:r w:rsidRPr="00D7774B">
        <w:rPr>
          <w:rFonts w:eastAsia="Calibri" w:cstheme="minorHAnsi"/>
          <w:b/>
          <w:bCs/>
          <w:sz w:val="24"/>
          <w:szCs w:val="24"/>
        </w:rPr>
        <w:t xml:space="preserve"> Training</w:t>
      </w:r>
      <w:r w:rsidRPr="00D7774B">
        <w:rPr>
          <w:rFonts w:eastAsia="Calibri" w:cstheme="minorHAnsi"/>
          <w:sz w:val="24"/>
          <w:szCs w:val="24"/>
        </w:rPr>
        <w:t xml:space="preserve"> – The team should train at their respective organizations at least quarterly. Weekly or bi-weekly training to keep skills sharp is recommended. There will be quarterly training drills scheduled at various locations to allow the team members to build relationships, improve team skills, and preplan certain areas. The responsibility to plan these training days will be a shared one with each organization that contributes personnel and equipment to the team taking turns planning and hosting a drill. Training will be recorded with a roster and topic and stored on the cloud drive.</w:t>
      </w:r>
    </w:p>
    <w:p w14:paraId="59E33E67" w14:textId="495233CA" w:rsidR="00B927FA" w:rsidRPr="00B927FA" w:rsidRDefault="00D7774B" w:rsidP="00B927FA">
      <w:pPr>
        <w:pStyle w:val="Heading3"/>
        <w:rPr>
          <w:rFonts w:eastAsia="Calibri"/>
        </w:rPr>
      </w:pPr>
      <w:bookmarkStart w:id="27" w:name="_Toc118194425"/>
      <w:r w:rsidRPr="00D7774B">
        <w:rPr>
          <w:rFonts w:eastAsia="Calibri"/>
        </w:rPr>
        <w:t>TEMA Special Operations Program Swim Test</w:t>
      </w:r>
      <w:bookmarkEnd w:id="27"/>
      <w:r w:rsidRPr="00D7774B">
        <w:rPr>
          <w:rFonts w:eastAsia="Calibri"/>
        </w:rPr>
        <w:t xml:space="preserve"> </w:t>
      </w:r>
    </w:p>
    <w:p w14:paraId="2C31E569" w14:textId="713C8800" w:rsidR="00B927FA" w:rsidRPr="00B927FA" w:rsidRDefault="00D7774B" w:rsidP="00B927FA">
      <w:pPr>
        <w:spacing w:after="120" w:line="257" w:lineRule="auto"/>
        <w:ind w:left="288"/>
        <w:rPr>
          <w:rFonts w:eastAsia="Calibri" w:cstheme="minorHAnsi"/>
          <w:b/>
          <w:bCs/>
          <w:sz w:val="24"/>
          <w:szCs w:val="24"/>
        </w:rPr>
      </w:pPr>
      <w:r w:rsidRPr="00B927FA">
        <w:rPr>
          <w:rFonts w:eastAsia="Calibri" w:cstheme="minorHAnsi"/>
          <w:b/>
          <w:bCs/>
          <w:sz w:val="24"/>
          <w:szCs w:val="24"/>
        </w:rPr>
        <w:t>Required Annual Swim Test for Credentialing</w:t>
      </w:r>
    </w:p>
    <w:p w14:paraId="1DFE4190" w14:textId="77777777" w:rsidR="00D7774B" w:rsidRPr="00D7774B" w:rsidRDefault="00D7774B" w:rsidP="00D7774B">
      <w:pPr>
        <w:spacing w:after="120" w:line="257" w:lineRule="auto"/>
        <w:ind w:left="288"/>
        <w:rPr>
          <w:rFonts w:eastAsia="Calibri" w:cstheme="minorHAnsi"/>
          <w:sz w:val="24"/>
          <w:szCs w:val="24"/>
        </w:rPr>
      </w:pPr>
      <w:r w:rsidRPr="00B927FA">
        <w:rPr>
          <w:rFonts w:eastAsia="Calibri" w:cstheme="minorHAnsi"/>
          <w:b/>
          <w:bCs/>
          <w:sz w:val="24"/>
          <w:szCs w:val="24"/>
        </w:rPr>
        <w:t>200 Meter Swim</w:t>
      </w:r>
      <w:r w:rsidRPr="00D7774B">
        <w:rPr>
          <w:rFonts w:eastAsia="Calibri" w:cstheme="minorHAnsi"/>
          <w:sz w:val="24"/>
          <w:szCs w:val="24"/>
        </w:rPr>
        <w:t>: The rescuer must swim 200 meters, using a forward stroke, without stopping and without the use of swim aids such as dive mask, fins, snorkel, or flotation devices. Stopping or standing up in the shallow end of the pool at any point during this exercise will constitute a failure of this evaluation station. If using a pool, there shall be no pushing off the edge when making a turn.</w:t>
      </w:r>
    </w:p>
    <w:p w14:paraId="3E25EAEF" w14:textId="77777777" w:rsidR="00D7774B" w:rsidRPr="00D7774B" w:rsidRDefault="00D7774B" w:rsidP="00D7774B">
      <w:pPr>
        <w:spacing w:after="120" w:line="257" w:lineRule="auto"/>
        <w:ind w:left="288"/>
        <w:rPr>
          <w:rFonts w:eastAsia="Calibri" w:cstheme="minorHAnsi"/>
          <w:sz w:val="24"/>
          <w:szCs w:val="24"/>
        </w:rPr>
      </w:pPr>
      <w:r w:rsidRPr="00B927FA">
        <w:rPr>
          <w:rFonts w:eastAsia="Calibri" w:cstheme="minorHAnsi"/>
          <w:b/>
          <w:bCs/>
          <w:sz w:val="24"/>
          <w:szCs w:val="24"/>
        </w:rPr>
        <w:t>12-minute tread</w:t>
      </w:r>
      <w:r w:rsidRPr="00D7774B">
        <w:rPr>
          <w:rFonts w:eastAsia="Calibri" w:cstheme="minorHAnsi"/>
          <w:sz w:val="24"/>
          <w:szCs w:val="24"/>
        </w:rPr>
        <w:t>: Using no swim aids and wearing only a swimsuit, the diver will stay afloat by treading water, drownproofing, bobbing, or floating for 12 minutes with hands only out of the water for the last 2 minutes.</w:t>
      </w:r>
    </w:p>
    <w:p w14:paraId="4FB2A073" w14:textId="77777777" w:rsidR="00D7774B" w:rsidRPr="00D7774B" w:rsidRDefault="00D7774B" w:rsidP="00D7774B">
      <w:pPr>
        <w:spacing w:after="120" w:line="257" w:lineRule="auto"/>
        <w:ind w:left="288"/>
        <w:rPr>
          <w:rFonts w:eastAsia="Calibri" w:cstheme="minorHAnsi"/>
          <w:sz w:val="24"/>
          <w:szCs w:val="24"/>
        </w:rPr>
      </w:pPr>
      <w:r w:rsidRPr="00B927FA">
        <w:rPr>
          <w:rFonts w:eastAsia="Calibri" w:cstheme="minorHAnsi"/>
          <w:b/>
          <w:bCs/>
          <w:sz w:val="24"/>
          <w:szCs w:val="24"/>
        </w:rPr>
        <w:t>100-Meter Inert Rescue Tow</w:t>
      </w:r>
      <w:r w:rsidRPr="00D7774B">
        <w:rPr>
          <w:rFonts w:eastAsia="Calibri" w:cstheme="minorHAnsi"/>
          <w:sz w:val="24"/>
          <w:szCs w:val="24"/>
        </w:rPr>
        <w:t>: The swimmer must push or tow an inert victim without assistance on the surface for 100 meters nonstop. If a manikin is unavailable, the victim should be in personal floatation device and not assist with swimming during the rescue.</w:t>
      </w:r>
    </w:p>
    <w:p w14:paraId="12C23C83" w14:textId="77777777" w:rsidR="00D7774B" w:rsidRPr="00D7774B" w:rsidRDefault="00D7774B" w:rsidP="00D7774B">
      <w:pPr>
        <w:spacing w:after="120" w:line="257" w:lineRule="auto"/>
        <w:ind w:left="288"/>
        <w:rPr>
          <w:rFonts w:eastAsia="Calibri" w:cstheme="minorHAnsi"/>
          <w:sz w:val="24"/>
          <w:szCs w:val="24"/>
        </w:rPr>
      </w:pPr>
      <w:r w:rsidRPr="00B927FA">
        <w:rPr>
          <w:rFonts w:eastAsia="Calibri" w:cstheme="minorHAnsi"/>
          <w:b/>
          <w:bCs/>
          <w:sz w:val="24"/>
          <w:szCs w:val="24"/>
        </w:rPr>
        <w:t>Depth Dive</w:t>
      </w:r>
      <w:r w:rsidRPr="00D7774B">
        <w:rPr>
          <w:rFonts w:eastAsia="Calibri" w:cstheme="minorHAnsi"/>
          <w:sz w:val="24"/>
          <w:szCs w:val="24"/>
        </w:rPr>
        <w:t>: Free dive to a depth of 9 ft (2.7 m) and retrieve an object or swim under water for 75’.</w:t>
      </w:r>
    </w:p>
    <w:p w14:paraId="4098342C" w14:textId="77777777" w:rsidR="00D7774B" w:rsidRPr="00D7774B" w:rsidRDefault="00D7774B" w:rsidP="00D7774B">
      <w:pPr>
        <w:spacing w:after="120" w:line="257" w:lineRule="auto"/>
        <w:ind w:left="288"/>
        <w:rPr>
          <w:rFonts w:eastAsia="Calibri" w:cstheme="minorHAnsi"/>
          <w:sz w:val="24"/>
          <w:szCs w:val="24"/>
        </w:rPr>
      </w:pPr>
      <w:r w:rsidRPr="00D7774B">
        <w:rPr>
          <w:rFonts w:eastAsia="Calibri" w:cstheme="minorHAnsi"/>
          <w:sz w:val="24"/>
          <w:szCs w:val="24"/>
        </w:rPr>
        <w:t>There shall be no more than fifteen minutes in between completion of each step.</w:t>
      </w:r>
    </w:p>
    <w:p w14:paraId="2A1659DF" w14:textId="77777777" w:rsidR="00D7774B" w:rsidRPr="00D7774B" w:rsidRDefault="00D7774B" w:rsidP="00D7774B">
      <w:pPr>
        <w:spacing w:after="120" w:line="257" w:lineRule="auto"/>
        <w:ind w:left="288"/>
        <w:rPr>
          <w:rFonts w:eastAsia="Calibri" w:cstheme="minorHAnsi"/>
          <w:sz w:val="24"/>
          <w:szCs w:val="24"/>
        </w:rPr>
      </w:pPr>
      <w:r w:rsidRPr="00D7774B">
        <w:rPr>
          <w:rFonts w:eastAsia="Calibri" w:cstheme="minorHAnsi"/>
          <w:sz w:val="24"/>
          <w:szCs w:val="24"/>
        </w:rPr>
        <w:t>Rescuers must complete all aspects of requirements to show ability to operate within water environments.</w:t>
      </w:r>
    </w:p>
    <w:p w14:paraId="36828A57" w14:textId="77777777" w:rsidR="00D7774B" w:rsidRPr="00D7774B" w:rsidRDefault="00D7774B" w:rsidP="00D7774B">
      <w:pPr>
        <w:spacing w:after="120" w:line="256" w:lineRule="auto"/>
        <w:rPr>
          <w:rFonts w:eastAsia="Calibri" w:cstheme="minorHAnsi"/>
          <w:b/>
          <w:bCs/>
          <w:sz w:val="24"/>
          <w:szCs w:val="24"/>
        </w:rPr>
      </w:pPr>
    </w:p>
    <w:p w14:paraId="49020CA3" w14:textId="77777777" w:rsidR="00D7774B" w:rsidRPr="00D7774B" w:rsidRDefault="00D7774B" w:rsidP="00803B11">
      <w:pPr>
        <w:pStyle w:val="Heading3"/>
        <w:rPr>
          <w:rFonts w:eastAsia="Calibri"/>
        </w:rPr>
      </w:pPr>
      <w:bookmarkStart w:id="28" w:name="_Toc118194426"/>
      <w:r w:rsidRPr="00D7774B">
        <w:rPr>
          <w:rFonts w:eastAsia="Calibri"/>
        </w:rPr>
        <w:lastRenderedPageBreak/>
        <w:t>Training Records</w:t>
      </w:r>
      <w:bookmarkEnd w:id="28"/>
      <w:r w:rsidRPr="00D7774B">
        <w:rPr>
          <w:rFonts w:eastAsia="Calibri"/>
        </w:rPr>
        <w:t xml:space="preserve"> </w:t>
      </w:r>
    </w:p>
    <w:p w14:paraId="6EABABAB"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Each member will have their own training file on the shared cloud drive that has their scanned certificates for each training category (technical rescue, EMS, NIMS, position task book, etc.). An example can be found on the cloud drive. </w:t>
      </w:r>
    </w:p>
    <w:p w14:paraId="4AE5B2E3"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It is the responsibility of each organization to keep the records for their personnel updated. </w:t>
      </w:r>
    </w:p>
    <w:p w14:paraId="690C7A5D" w14:textId="77777777" w:rsidR="00D7774B" w:rsidRPr="00D7774B" w:rsidRDefault="00D7774B" w:rsidP="00D7774B">
      <w:pPr>
        <w:spacing w:after="240" w:line="257" w:lineRule="auto"/>
        <w:rPr>
          <w:rFonts w:eastAsia="Calibri" w:cstheme="minorHAnsi"/>
          <w:sz w:val="24"/>
          <w:szCs w:val="24"/>
        </w:rPr>
      </w:pPr>
      <w:r w:rsidRPr="00D7774B">
        <w:rPr>
          <w:rFonts w:eastAsia="Calibri" w:cstheme="minorHAnsi"/>
          <w:sz w:val="24"/>
          <w:szCs w:val="24"/>
        </w:rPr>
        <w:t xml:space="preserve">Records for continuing training should document the topic, operation, equipment used/needed, and the time. These records should be stored on the cloud drive. </w:t>
      </w:r>
    </w:p>
    <w:p w14:paraId="1EBF4211" w14:textId="77777777" w:rsidR="00D7774B" w:rsidRPr="00D7774B" w:rsidRDefault="00D7774B" w:rsidP="00803B11">
      <w:pPr>
        <w:pStyle w:val="Heading3"/>
        <w:rPr>
          <w:rFonts w:eastAsia="Calibri"/>
        </w:rPr>
      </w:pPr>
      <w:bookmarkStart w:id="29" w:name="_Toc118194427"/>
      <w:r w:rsidRPr="00D7774B">
        <w:rPr>
          <w:rFonts w:eastAsia="Calibri"/>
        </w:rPr>
        <w:t>Position Task Books</w:t>
      </w:r>
      <w:bookmarkEnd w:id="29"/>
      <w:r w:rsidRPr="00D7774B">
        <w:rPr>
          <w:rFonts w:eastAsia="Calibri"/>
        </w:rPr>
        <w:t xml:space="preserve"> </w:t>
      </w:r>
    </w:p>
    <w:p w14:paraId="334AA47F" w14:textId="3960461C" w:rsidR="00803B11" w:rsidRDefault="00D7774B" w:rsidP="00D7774B">
      <w:pPr>
        <w:spacing w:after="120" w:line="256" w:lineRule="auto"/>
        <w:rPr>
          <w:rFonts w:eastAsia="Calibri" w:cstheme="minorHAnsi"/>
          <w:sz w:val="24"/>
          <w:szCs w:val="24"/>
        </w:rPr>
      </w:pPr>
      <w:r w:rsidRPr="00D7774B">
        <w:rPr>
          <w:rFonts w:eastAsia="Calibri" w:cstheme="minorHAnsi"/>
          <w:sz w:val="24"/>
          <w:szCs w:val="24"/>
        </w:rPr>
        <w:t>Position Task Books are assigned to an individual to document the required training and criteria to function at that level during local, regional, state or interstate deployments. The intent of these requirements is to select personnel fully capable of providing operational tactics and techniques required in a water rescue environment. Completed task books should be stored in the member’s training file on the cloud drive</w:t>
      </w:r>
    </w:p>
    <w:p w14:paraId="5F3CC50C" w14:textId="1CFE4EC4" w:rsidR="00D7774B" w:rsidRPr="00D7774B" w:rsidRDefault="00803B11" w:rsidP="00803B11">
      <w:pPr>
        <w:rPr>
          <w:rFonts w:eastAsia="Calibri" w:cstheme="minorHAnsi"/>
          <w:sz w:val="24"/>
          <w:szCs w:val="24"/>
        </w:rPr>
      </w:pPr>
      <w:r>
        <w:rPr>
          <w:rFonts w:eastAsia="Calibri" w:cstheme="minorHAnsi"/>
          <w:sz w:val="24"/>
          <w:szCs w:val="24"/>
        </w:rPr>
        <w:br w:type="page"/>
      </w:r>
    </w:p>
    <w:p w14:paraId="519559A7" w14:textId="6C457437" w:rsidR="00D7774B" w:rsidRPr="00B927FA" w:rsidRDefault="00D7774B" w:rsidP="00803B11">
      <w:pPr>
        <w:pStyle w:val="Heading1"/>
        <w:rPr>
          <w:rFonts w:eastAsia="Calibri"/>
          <w:b/>
          <w:bCs/>
        </w:rPr>
      </w:pPr>
      <w:bookmarkStart w:id="30" w:name="_Toc118194428"/>
      <w:r w:rsidRPr="00B927FA">
        <w:rPr>
          <w:rFonts w:eastAsia="Calibri"/>
          <w:b/>
          <w:bCs/>
        </w:rPr>
        <w:lastRenderedPageBreak/>
        <w:t>SOG: Activation Process</w:t>
      </w:r>
      <w:bookmarkEnd w:id="30"/>
    </w:p>
    <w:p w14:paraId="699D3A60" w14:textId="77777777" w:rsidR="00D7774B" w:rsidRPr="00B927FA" w:rsidRDefault="00D7774B" w:rsidP="00803B11">
      <w:pPr>
        <w:pStyle w:val="Heading3"/>
        <w:rPr>
          <w:rFonts w:eastAsia="Calibri"/>
        </w:rPr>
      </w:pPr>
      <w:bookmarkStart w:id="31" w:name="_Toc118194429"/>
      <w:r w:rsidRPr="00B927FA">
        <w:rPr>
          <w:rFonts w:eastAsia="Calibri"/>
        </w:rPr>
        <w:t>SOG Number: 3</w:t>
      </w:r>
      <w:bookmarkEnd w:id="31"/>
    </w:p>
    <w:p w14:paraId="4FD5657E"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48A36CD6" w14:textId="77777777" w:rsidR="00D7774B" w:rsidRPr="00D7774B" w:rsidRDefault="00D7774B" w:rsidP="00D7774B">
      <w:pPr>
        <w:rPr>
          <w:rFonts w:cstheme="minorHAnsi"/>
        </w:rPr>
      </w:pPr>
      <w:r w:rsidRPr="00D7774B">
        <w:rPr>
          <w:rFonts w:cstheme="minorHAnsi"/>
          <w:sz w:val="12"/>
          <w:szCs w:val="12"/>
        </w:rPr>
        <w:t>____________________________________________________________________________________________________________________________________________________________</w:t>
      </w:r>
    </w:p>
    <w:p w14:paraId="40933452" w14:textId="77777777" w:rsidR="00D7774B" w:rsidRPr="00D7774B" w:rsidRDefault="00D7774B" w:rsidP="00D7774B">
      <w:pPr>
        <w:jc w:val="center"/>
        <w:rPr>
          <w:rFonts w:eastAsia="Calibri" w:cstheme="minorHAnsi"/>
          <w:b/>
          <w:bCs/>
          <w:sz w:val="24"/>
          <w:szCs w:val="24"/>
        </w:rPr>
      </w:pPr>
      <w:r w:rsidRPr="00D7774B">
        <w:rPr>
          <w:rFonts w:eastAsia="Calibri" w:cstheme="minorHAnsi"/>
          <w:b/>
          <w:bCs/>
          <w:sz w:val="24"/>
          <w:szCs w:val="24"/>
        </w:rPr>
        <w:t>ACTIVATION PROCESS</w:t>
      </w:r>
    </w:p>
    <w:p w14:paraId="6A4AFAD0" w14:textId="77777777" w:rsidR="00D7774B" w:rsidRPr="00D7774B" w:rsidRDefault="00D7774B" w:rsidP="00803B11">
      <w:pPr>
        <w:pStyle w:val="Heading3"/>
        <w:rPr>
          <w:rFonts w:eastAsia="Times New Roman"/>
        </w:rPr>
      </w:pPr>
      <w:bookmarkStart w:id="32" w:name="_Toc118194430"/>
      <w:r w:rsidRPr="00D7774B">
        <w:rPr>
          <w:rFonts w:eastAsia="Times New Roman"/>
        </w:rPr>
        <w:t>Purpose</w:t>
      </w:r>
      <w:bookmarkEnd w:id="32"/>
    </w:p>
    <w:p w14:paraId="5984F346" w14:textId="0BBFC902" w:rsidR="00D7774B" w:rsidRPr="00D7774B" w:rsidRDefault="00D7774B" w:rsidP="00D7774B">
      <w:pPr>
        <w:widowControl w:val="0"/>
        <w:autoSpaceDE w:val="0"/>
        <w:autoSpaceDN w:val="0"/>
        <w:adjustRightInd w:val="0"/>
        <w:spacing w:after="0" w:line="240" w:lineRule="auto"/>
        <w:rPr>
          <w:rFonts w:eastAsia="Times New Roman" w:cstheme="minorHAnsi"/>
          <w:color w:val="000000"/>
          <w:sz w:val="24"/>
          <w:szCs w:val="24"/>
        </w:rPr>
      </w:pPr>
      <w:r w:rsidRPr="00D7774B">
        <w:rPr>
          <w:rFonts w:eastAsia="Times New Roman" w:cstheme="minorHAnsi"/>
          <w:color w:val="000000"/>
          <w:sz w:val="24"/>
          <w:szCs w:val="24"/>
        </w:rPr>
        <w:t xml:space="preserve">To assist the </w:t>
      </w:r>
      <w:r w:rsidR="00667EBB">
        <w:rPr>
          <w:rFonts w:eastAsia="Times New Roman" w:cstheme="minorHAnsi"/>
          <w:color w:val="000000"/>
          <w:sz w:val="24"/>
          <w:szCs w:val="24"/>
        </w:rPr>
        <w:t>(INSERT TEAM NAME)</w:t>
      </w:r>
      <w:r w:rsidRPr="00D7774B">
        <w:rPr>
          <w:rFonts w:eastAsia="Times New Roman" w:cstheme="minorHAnsi"/>
          <w:color w:val="000000"/>
          <w:sz w:val="24"/>
          <w:szCs w:val="24"/>
        </w:rPr>
        <w:t xml:space="preserve"> administration and personnel in processing activated team members in an orderly and timely manner.</w:t>
      </w:r>
    </w:p>
    <w:p w14:paraId="5C75ABFB" w14:textId="77777777" w:rsidR="00D7774B" w:rsidRPr="00D7774B" w:rsidRDefault="00D7774B" w:rsidP="00D7774B">
      <w:pPr>
        <w:widowControl w:val="0"/>
        <w:autoSpaceDE w:val="0"/>
        <w:autoSpaceDN w:val="0"/>
        <w:adjustRightInd w:val="0"/>
        <w:spacing w:after="0" w:line="240" w:lineRule="auto"/>
        <w:rPr>
          <w:rFonts w:eastAsia="Times New Roman" w:cstheme="minorHAnsi"/>
          <w:color w:val="000000"/>
          <w:sz w:val="24"/>
          <w:szCs w:val="24"/>
          <w:u w:val="single"/>
        </w:rPr>
      </w:pPr>
    </w:p>
    <w:p w14:paraId="29539713" w14:textId="77777777" w:rsidR="00D7774B" w:rsidRPr="00D7774B" w:rsidRDefault="00D7774B" w:rsidP="00803B11">
      <w:pPr>
        <w:pStyle w:val="Heading3"/>
        <w:rPr>
          <w:rFonts w:eastAsia="Times New Roman"/>
        </w:rPr>
      </w:pPr>
      <w:bookmarkStart w:id="33" w:name="_Toc118194431"/>
      <w:r w:rsidRPr="00D7774B">
        <w:rPr>
          <w:rFonts w:eastAsia="Times New Roman"/>
        </w:rPr>
        <w:t>Scope</w:t>
      </w:r>
      <w:bookmarkEnd w:id="33"/>
    </w:p>
    <w:p w14:paraId="06D7740B" w14:textId="7AA3345D" w:rsidR="00D7774B" w:rsidRPr="00D7774B" w:rsidRDefault="00D7774B" w:rsidP="00D7774B">
      <w:pPr>
        <w:widowControl w:val="0"/>
        <w:autoSpaceDE w:val="0"/>
        <w:autoSpaceDN w:val="0"/>
        <w:adjustRightInd w:val="0"/>
        <w:spacing w:after="0" w:line="240" w:lineRule="auto"/>
        <w:rPr>
          <w:rFonts w:eastAsia="Calibri" w:cstheme="minorHAnsi"/>
          <w:sz w:val="24"/>
          <w:szCs w:val="24"/>
        </w:rPr>
      </w:pPr>
      <w:bookmarkStart w:id="34" w:name="_Hlk115094868"/>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p>
    <w:bookmarkEnd w:id="34"/>
    <w:p w14:paraId="128B900F" w14:textId="77777777" w:rsidR="00D7774B" w:rsidRPr="00D7774B" w:rsidRDefault="00D7774B" w:rsidP="00D7774B">
      <w:pPr>
        <w:widowControl w:val="0"/>
        <w:autoSpaceDE w:val="0"/>
        <w:autoSpaceDN w:val="0"/>
        <w:adjustRightInd w:val="0"/>
        <w:spacing w:after="0" w:line="240" w:lineRule="auto"/>
        <w:rPr>
          <w:rFonts w:eastAsia="Times New Roman" w:cstheme="minorHAnsi"/>
          <w:color w:val="000000"/>
        </w:rPr>
      </w:pPr>
    </w:p>
    <w:p w14:paraId="0F223C8F" w14:textId="77777777" w:rsidR="00D7774B" w:rsidRPr="00D7774B" w:rsidRDefault="00D7774B" w:rsidP="00D7774B">
      <w:pPr>
        <w:widowControl w:val="0"/>
        <w:autoSpaceDE w:val="0"/>
        <w:autoSpaceDN w:val="0"/>
        <w:adjustRightInd w:val="0"/>
        <w:spacing w:after="0" w:line="240" w:lineRule="auto"/>
        <w:rPr>
          <w:rFonts w:eastAsia="Times New Roman" w:cstheme="minorHAnsi"/>
          <w:color w:val="000000"/>
        </w:rPr>
      </w:pPr>
    </w:p>
    <w:p w14:paraId="2F79FAC3" w14:textId="77777777" w:rsidR="00D7774B" w:rsidRPr="00D7774B" w:rsidRDefault="00D7774B" w:rsidP="00D7774B">
      <w:pPr>
        <w:widowControl w:val="0"/>
        <w:autoSpaceDE w:val="0"/>
        <w:autoSpaceDN w:val="0"/>
        <w:adjustRightInd w:val="0"/>
        <w:spacing w:after="0" w:line="240" w:lineRule="auto"/>
        <w:rPr>
          <w:rFonts w:eastAsia="Times New Roman" w:cstheme="minorHAnsi"/>
          <w:color w:val="000000"/>
        </w:rPr>
      </w:pPr>
      <w:r w:rsidRPr="00D7774B">
        <w:rPr>
          <w:rFonts w:eastAsia="Times New Roman" w:cstheme="minorHAnsi"/>
          <w:noProof/>
          <w:color w:val="000000"/>
          <w:sz w:val="24"/>
          <w:szCs w:val="24"/>
        </w:rPr>
        <w:drawing>
          <wp:inline distT="0" distB="0" distL="0" distR="0" wp14:anchorId="206EB7E7" wp14:editId="5291D42F">
            <wp:extent cx="6267450" cy="2771775"/>
            <wp:effectExtent l="38100" t="0" r="19050" b="9525"/>
            <wp:docPr id="2" name="Diagram 2">
              <a:extLst xmlns:a="http://schemas.openxmlformats.org/drawingml/2006/main">
                <a:ext uri="{FF2B5EF4-FFF2-40B4-BE49-F238E27FC236}">
                  <a16:creationId xmlns:a16="http://schemas.microsoft.com/office/drawing/2014/main" id="{1CE92814-26F2-4421-BD2A-03F56AF6D5E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2210FF" w14:textId="77777777" w:rsidR="00D7774B" w:rsidRPr="00D7774B" w:rsidRDefault="00D7774B" w:rsidP="00D7774B">
      <w:pPr>
        <w:jc w:val="both"/>
        <w:rPr>
          <w:rFonts w:eastAsia="Calibri" w:cstheme="minorHAnsi"/>
          <w:sz w:val="12"/>
          <w:szCs w:val="12"/>
        </w:rPr>
      </w:pPr>
    </w:p>
    <w:p w14:paraId="1CF2CAE6" w14:textId="77777777" w:rsidR="00D7774B" w:rsidRPr="00D7774B" w:rsidRDefault="00D7774B" w:rsidP="00803B11">
      <w:pPr>
        <w:pStyle w:val="Heading3"/>
        <w:rPr>
          <w:rFonts w:eastAsia="Calibri"/>
        </w:rPr>
      </w:pPr>
      <w:bookmarkStart w:id="35" w:name="_Toc118194432"/>
      <w:r w:rsidRPr="00D7774B">
        <w:rPr>
          <w:rFonts w:eastAsia="Calibri"/>
        </w:rPr>
        <w:t>Procedure</w:t>
      </w:r>
      <w:bookmarkEnd w:id="35"/>
    </w:p>
    <w:p w14:paraId="295E9F3D" w14:textId="77777777" w:rsidR="00D7774B" w:rsidRPr="00D7774B" w:rsidRDefault="00D7774B" w:rsidP="00D7774B">
      <w:pPr>
        <w:ind w:left="288"/>
        <w:rPr>
          <w:rFonts w:eastAsia="Calibri" w:cstheme="minorHAnsi"/>
          <w:sz w:val="24"/>
          <w:szCs w:val="24"/>
        </w:rPr>
      </w:pPr>
      <w:r w:rsidRPr="00D7774B">
        <w:rPr>
          <w:rFonts w:eastAsia="Calibri" w:cstheme="minorHAnsi"/>
          <w:b/>
          <w:bCs/>
          <w:sz w:val="24"/>
          <w:szCs w:val="24"/>
        </w:rPr>
        <w:t>Alert</w:t>
      </w:r>
      <w:r w:rsidRPr="00D7774B">
        <w:rPr>
          <w:rFonts w:eastAsia="Calibri" w:cstheme="minorHAnsi"/>
          <w:sz w:val="24"/>
          <w:szCs w:val="24"/>
        </w:rPr>
        <w:t xml:space="preserve">: </w:t>
      </w:r>
    </w:p>
    <w:p w14:paraId="2E0FBE27" w14:textId="4CDB8EE1" w:rsidR="00B927FA" w:rsidRDefault="00D7774B" w:rsidP="00D7774B">
      <w:pPr>
        <w:ind w:left="360"/>
        <w:rPr>
          <w:rFonts w:eastAsia="Calibri" w:cstheme="minorHAnsi"/>
          <w:sz w:val="24"/>
          <w:szCs w:val="24"/>
        </w:rPr>
      </w:pPr>
      <w:r w:rsidRPr="00D7774B">
        <w:rPr>
          <w:rFonts w:eastAsia="Calibri" w:cstheme="minorHAnsi"/>
          <w:sz w:val="24"/>
          <w:szCs w:val="24"/>
        </w:rPr>
        <w:t>An alert will be issued to all participating department chiefs by the Host Agency when a request is received. The Chiefs will in turn begin checking with their respective team members on availability to respond. The alert is only intended to apprise the members that an event has occurred and does not constitute a directive to begin any mobilization activities.</w:t>
      </w:r>
    </w:p>
    <w:p w14:paraId="46307A95" w14:textId="120BFA9A" w:rsidR="00D7774B" w:rsidRPr="00D7774B" w:rsidRDefault="00B927FA" w:rsidP="00B927FA">
      <w:pPr>
        <w:rPr>
          <w:rFonts w:eastAsia="Calibri" w:cstheme="minorHAnsi"/>
          <w:sz w:val="24"/>
          <w:szCs w:val="24"/>
        </w:rPr>
      </w:pPr>
      <w:r>
        <w:rPr>
          <w:rFonts w:eastAsia="Calibri" w:cstheme="minorHAnsi"/>
          <w:sz w:val="24"/>
          <w:szCs w:val="24"/>
        </w:rPr>
        <w:br w:type="page"/>
      </w:r>
    </w:p>
    <w:p w14:paraId="2CFEB396" w14:textId="77777777" w:rsidR="00D7774B" w:rsidRPr="00D7774B" w:rsidRDefault="00D7774B" w:rsidP="000E3FDD">
      <w:pPr>
        <w:pStyle w:val="Heading3"/>
        <w:rPr>
          <w:rFonts w:eastAsia="Calibri"/>
        </w:rPr>
      </w:pPr>
      <w:bookmarkStart w:id="36" w:name="_Toc118194433"/>
      <w:r w:rsidRPr="00D7774B">
        <w:rPr>
          <w:rFonts w:eastAsia="Calibri"/>
        </w:rPr>
        <w:lastRenderedPageBreak/>
        <w:t>Activation:</w:t>
      </w:r>
      <w:bookmarkEnd w:id="36"/>
      <w:r w:rsidRPr="00D7774B">
        <w:rPr>
          <w:rFonts w:eastAsia="Calibri"/>
        </w:rPr>
        <w:t xml:space="preserve"> </w:t>
      </w:r>
    </w:p>
    <w:p w14:paraId="423C5E07" w14:textId="77777777" w:rsidR="00D7774B" w:rsidRPr="00D7774B" w:rsidRDefault="00D7774B" w:rsidP="00D7774B">
      <w:pPr>
        <w:ind w:left="288"/>
        <w:jc w:val="both"/>
        <w:rPr>
          <w:rFonts w:eastAsia="Calibri" w:cstheme="minorHAnsi"/>
          <w:b/>
          <w:bCs/>
          <w:sz w:val="24"/>
          <w:szCs w:val="24"/>
        </w:rPr>
      </w:pPr>
      <w:r w:rsidRPr="00D7774B">
        <w:rPr>
          <w:rFonts w:eastAsia="Calibri" w:cstheme="minorHAnsi"/>
          <w:b/>
          <w:bCs/>
          <w:sz w:val="24"/>
          <w:szCs w:val="24"/>
        </w:rPr>
        <w:t>Mutual-Aid</w:t>
      </w:r>
    </w:p>
    <w:p w14:paraId="20F018E6" w14:textId="77777777" w:rsidR="00D7774B" w:rsidRPr="00D7774B" w:rsidRDefault="00D7774B" w:rsidP="00D7774B">
      <w:pPr>
        <w:ind w:left="360"/>
        <w:rPr>
          <w:rFonts w:eastAsia="Calibri" w:cstheme="minorHAnsi"/>
          <w:sz w:val="24"/>
          <w:szCs w:val="24"/>
        </w:rPr>
      </w:pPr>
      <w:bookmarkStart w:id="37" w:name="_Toc82510192"/>
      <w:r w:rsidRPr="00D7774B">
        <w:rPr>
          <w:rFonts w:eastAsia="Times New Roman" w:cstheme="minorHAnsi"/>
          <w:sz w:val="24"/>
          <w:szCs w:val="24"/>
        </w:rPr>
        <w:t>Scramble Response</w:t>
      </w:r>
      <w:bookmarkEnd w:id="37"/>
    </w:p>
    <w:p w14:paraId="35F7E7AD" w14:textId="77777777" w:rsidR="00D7774B" w:rsidRPr="00D7774B" w:rsidRDefault="00D7774B" w:rsidP="00D7774B">
      <w:pPr>
        <w:ind w:left="360"/>
        <w:rPr>
          <w:rFonts w:eastAsia="Calibri" w:cstheme="minorHAnsi"/>
          <w:sz w:val="24"/>
          <w:szCs w:val="24"/>
        </w:rPr>
      </w:pPr>
      <w:r w:rsidRPr="00D7774B">
        <w:rPr>
          <w:rFonts w:eastAsia="Calibri" w:cstheme="minorHAnsi"/>
          <w:sz w:val="24"/>
          <w:szCs w:val="24"/>
        </w:rPr>
        <w:t xml:space="preserve">In many emergencies, a more rapid deployment may be deemed necessary and authorized as a scramble response. Time frame for deployment of these missions shall be as soon as possible but preferably within thirty (30) minutes of notice/request. Unless otherwise stated, the anticipated duration of the deployment will be up to 24 hours. Deployed resources shall respond to the designated Staging Area or assigned location. It is anticipated that immediate need responses will peak rapidly and will terminate within a shorter time frame, thereby allowing for a shorter preparation time. </w:t>
      </w:r>
    </w:p>
    <w:p w14:paraId="027FB390" w14:textId="77777777" w:rsidR="00D7774B" w:rsidRPr="00D7774B" w:rsidRDefault="00D7774B" w:rsidP="00D7774B">
      <w:pPr>
        <w:ind w:left="360"/>
        <w:rPr>
          <w:rFonts w:eastAsia="Calibri" w:cstheme="minorHAnsi"/>
          <w:sz w:val="24"/>
          <w:szCs w:val="24"/>
        </w:rPr>
      </w:pPr>
      <w:bookmarkStart w:id="38" w:name="_Toc82510193"/>
      <w:r w:rsidRPr="00D7774B">
        <w:rPr>
          <w:rFonts w:eastAsia="Times New Roman" w:cstheme="minorHAnsi"/>
          <w:sz w:val="24"/>
          <w:szCs w:val="24"/>
        </w:rPr>
        <w:t>Standard Response</w:t>
      </w:r>
      <w:bookmarkEnd w:id="38"/>
    </w:p>
    <w:p w14:paraId="78185B60" w14:textId="77777777" w:rsidR="00D7774B" w:rsidRPr="00D7774B" w:rsidRDefault="00D7774B" w:rsidP="00D7774B">
      <w:pPr>
        <w:ind w:left="360"/>
        <w:rPr>
          <w:rFonts w:eastAsia="Calibri" w:cstheme="minorHAnsi"/>
          <w:sz w:val="24"/>
          <w:szCs w:val="24"/>
        </w:rPr>
      </w:pPr>
      <w:r w:rsidRPr="00D7774B">
        <w:rPr>
          <w:rFonts w:eastAsia="Calibri" w:cstheme="minorHAnsi"/>
          <w:sz w:val="24"/>
          <w:szCs w:val="24"/>
        </w:rPr>
        <w:t xml:space="preserve">Unless specified otherwise at the time of request, the standard for deployment of resources shall be within three (3) hours of notice from the Mutual Aid Coordinator. Unless otherwise stated, the anticipated duration of the deployment will range from 24 to 72 hours. Deployed resources shall respond to the designated Staging Area or assigned location. </w:t>
      </w:r>
    </w:p>
    <w:p w14:paraId="59765754" w14:textId="77777777" w:rsidR="00D7774B" w:rsidRPr="00D7774B" w:rsidRDefault="00D7774B" w:rsidP="00D7774B">
      <w:pPr>
        <w:ind w:left="360"/>
        <w:rPr>
          <w:rFonts w:eastAsia="Calibri" w:cstheme="minorHAnsi"/>
          <w:sz w:val="24"/>
          <w:szCs w:val="24"/>
        </w:rPr>
      </w:pPr>
      <w:bookmarkStart w:id="39" w:name="_Toc82510194"/>
      <w:r w:rsidRPr="00D7774B">
        <w:rPr>
          <w:rFonts w:eastAsia="Times New Roman" w:cstheme="minorHAnsi"/>
          <w:sz w:val="24"/>
          <w:szCs w:val="24"/>
        </w:rPr>
        <w:t>Extended Response</w:t>
      </w:r>
      <w:bookmarkEnd w:id="39"/>
    </w:p>
    <w:p w14:paraId="2C012030" w14:textId="77777777" w:rsidR="00D7774B" w:rsidRPr="00D7774B" w:rsidRDefault="00D7774B" w:rsidP="00D7774B">
      <w:pPr>
        <w:spacing w:after="240"/>
        <w:ind w:left="360"/>
        <w:rPr>
          <w:rFonts w:eastAsia="Calibri" w:cstheme="minorHAnsi"/>
          <w:sz w:val="24"/>
          <w:szCs w:val="24"/>
        </w:rPr>
      </w:pPr>
      <w:r w:rsidRPr="00D7774B">
        <w:rPr>
          <w:rFonts w:eastAsia="Calibri" w:cstheme="minorHAnsi"/>
          <w:sz w:val="24"/>
          <w:szCs w:val="24"/>
        </w:rPr>
        <w:t xml:space="preserve">Unless specified otherwise at the time of request, the standard for deployment for an extended response shall be within twenty-four (24) hours of notice from the Mutual Aid Coordinator. Unless otherwise stated, the anticipated duration of the deployment will range from 3 days to a maximum of 14 days. Deployed resources shall respond to the designated Staging Area or assigned location. </w:t>
      </w:r>
    </w:p>
    <w:p w14:paraId="423C8FC7" w14:textId="77777777" w:rsidR="00D7774B" w:rsidRPr="00D7774B" w:rsidRDefault="00D7774B" w:rsidP="00D7774B">
      <w:pPr>
        <w:ind w:left="288"/>
        <w:jc w:val="both"/>
        <w:rPr>
          <w:rFonts w:eastAsia="Calibri" w:cstheme="minorHAnsi"/>
          <w:b/>
          <w:bCs/>
          <w:sz w:val="24"/>
          <w:szCs w:val="24"/>
        </w:rPr>
      </w:pPr>
      <w:r w:rsidRPr="00D7774B">
        <w:rPr>
          <w:rFonts w:eastAsia="Calibri" w:cstheme="minorHAnsi"/>
          <w:b/>
          <w:bCs/>
          <w:sz w:val="24"/>
          <w:szCs w:val="24"/>
        </w:rPr>
        <w:t>EMAC</w:t>
      </w:r>
    </w:p>
    <w:p w14:paraId="2864A3EE" w14:textId="77777777" w:rsidR="00D7774B" w:rsidRPr="00D7774B" w:rsidRDefault="00D7774B" w:rsidP="00D7774B">
      <w:pPr>
        <w:ind w:left="360"/>
        <w:rPr>
          <w:rFonts w:eastAsia="Calibri" w:cstheme="minorHAnsi"/>
          <w:b/>
          <w:bCs/>
          <w:sz w:val="24"/>
          <w:szCs w:val="24"/>
        </w:rPr>
      </w:pPr>
      <w:r w:rsidRPr="00D7774B">
        <w:rPr>
          <w:rFonts w:eastAsia="Calibri" w:cstheme="minorHAnsi"/>
          <w:sz w:val="24"/>
          <w:szCs w:val="24"/>
        </w:rPr>
        <w:t xml:space="preserve">An activation notice will be issued through the State Emergency Operations Center (SEOC) for a national or state event. All activation notices will be channeled through TEMA. The Host Agency will begin an immediate assessment of the team readiness and availability for mission deployment and advise TEMA of the team’s mobilization status. Members will be notified by participating agency staff. A Point of Departure (POD) will be determined based on team assignment location. Members must be at the POD within six (6) hours of the notice of activation. </w:t>
      </w:r>
      <w:r w:rsidRPr="00D7774B">
        <w:rPr>
          <w:rFonts w:eastAsia="Calibri" w:cstheme="minorHAnsi"/>
          <w:b/>
          <w:bCs/>
          <w:sz w:val="24"/>
          <w:szCs w:val="24"/>
        </w:rPr>
        <w:t>In all cases members must not respond to the POD (self-deploy) without notification or authorization from the Department  Chief.</w:t>
      </w:r>
    </w:p>
    <w:p w14:paraId="37F1A4BF" w14:textId="394E7E4E" w:rsidR="000E3FDD" w:rsidRDefault="00D7774B" w:rsidP="00D7774B">
      <w:pPr>
        <w:ind w:left="360"/>
        <w:rPr>
          <w:rFonts w:eastAsia="Calibri" w:cstheme="minorHAnsi"/>
          <w:sz w:val="24"/>
          <w:szCs w:val="24"/>
        </w:rPr>
      </w:pPr>
      <w:r w:rsidRPr="00D7774B">
        <w:rPr>
          <w:rFonts w:eastAsia="Calibri" w:cstheme="minorHAnsi"/>
          <w:sz w:val="24"/>
          <w:szCs w:val="24"/>
        </w:rPr>
        <w:t xml:space="preserve">If a cancellation is received by the Host Agency, a cancellation notice will be sent to the department chiefs and team leader if team has already deployed. </w:t>
      </w:r>
    </w:p>
    <w:p w14:paraId="252FE41A" w14:textId="2C715CFA" w:rsidR="00D7774B" w:rsidRPr="00D7774B" w:rsidRDefault="000E3FDD" w:rsidP="000E3FDD">
      <w:pPr>
        <w:rPr>
          <w:rFonts w:eastAsia="Calibri" w:cstheme="minorHAnsi"/>
          <w:sz w:val="24"/>
          <w:szCs w:val="24"/>
        </w:rPr>
      </w:pPr>
      <w:r>
        <w:rPr>
          <w:rFonts w:eastAsia="Calibri" w:cstheme="minorHAnsi"/>
          <w:sz w:val="24"/>
          <w:szCs w:val="24"/>
        </w:rPr>
        <w:br w:type="page"/>
      </w:r>
    </w:p>
    <w:p w14:paraId="4C4A1192" w14:textId="049985E6" w:rsidR="00D7774B" w:rsidRPr="00B927FA" w:rsidRDefault="00D7774B" w:rsidP="000E3FDD">
      <w:pPr>
        <w:pStyle w:val="Heading1"/>
        <w:rPr>
          <w:rFonts w:eastAsia="Calibri"/>
          <w:b/>
          <w:bCs/>
        </w:rPr>
      </w:pPr>
      <w:bookmarkStart w:id="40" w:name="_Toc118194434"/>
      <w:r w:rsidRPr="00B927FA">
        <w:rPr>
          <w:rFonts w:eastAsia="Calibri"/>
          <w:b/>
          <w:bCs/>
        </w:rPr>
        <w:lastRenderedPageBreak/>
        <w:t>SOG: Pre-Deployment Checks and Processes</w:t>
      </w:r>
      <w:bookmarkEnd w:id="40"/>
    </w:p>
    <w:p w14:paraId="5090F43E" w14:textId="77777777" w:rsidR="00D7774B" w:rsidRPr="00B927FA" w:rsidRDefault="00D7774B" w:rsidP="000E3FDD">
      <w:pPr>
        <w:pStyle w:val="Heading3"/>
        <w:rPr>
          <w:rFonts w:eastAsia="Calibri"/>
        </w:rPr>
      </w:pPr>
      <w:bookmarkStart w:id="41" w:name="_Toc118194435"/>
      <w:r w:rsidRPr="00B927FA">
        <w:rPr>
          <w:rFonts w:eastAsia="Calibri"/>
        </w:rPr>
        <w:t>SOG Number: 4</w:t>
      </w:r>
      <w:bookmarkEnd w:id="41"/>
    </w:p>
    <w:p w14:paraId="63F6BF12"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Effective Date:</w:t>
      </w:r>
    </w:p>
    <w:p w14:paraId="0C0CF97F" w14:textId="77777777" w:rsidR="00D7774B" w:rsidRPr="00D7774B" w:rsidRDefault="00D7774B" w:rsidP="00D7774B">
      <w:pPr>
        <w:spacing w:after="120" w:line="256"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68CC3C73" w14:textId="77777777" w:rsidR="00D7774B" w:rsidRPr="00D7774B" w:rsidRDefault="00D7774B" w:rsidP="000E3FDD">
      <w:pPr>
        <w:pStyle w:val="Heading3"/>
        <w:rPr>
          <w:rFonts w:eastAsia="Calibri"/>
        </w:rPr>
      </w:pPr>
      <w:bookmarkStart w:id="42" w:name="_Toc118194436"/>
      <w:r w:rsidRPr="00D7774B">
        <w:rPr>
          <w:rFonts w:eastAsia="Calibri"/>
        </w:rPr>
        <w:t>Purpose</w:t>
      </w:r>
      <w:bookmarkEnd w:id="42"/>
    </w:p>
    <w:p w14:paraId="7E37F445" w14:textId="75A044D4" w:rsidR="00D7774B" w:rsidRPr="00D7774B" w:rsidRDefault="00D7774B" w:rsidP="00667EBB">
      <w:pPr>
        <w:pStyle w:val="BodyText"/>
        <w:spacing w:after="120"/>
        <w:ind w:left="0" w:firstLine="0"/>
        <w:rPr>
          <w:rFonts w:asciiTheme="minorHAnsi" w:hAnsiTheme="minorHAnsi" w:cstheme="minorHAnsi"/>
          <w:sz w:val="24"/>
          <w:szCs w:val="24"/>
        </w:rPr>
      </w:pPr>
      <w:r w:rsidRPr="00D7774B">
        <w:rPr>
          <w:rFonts w:asciiTheme="minorHAnsi" w:hAnsiTheme="minorHAnsi" w:cstheme="minorHAnsi"/>
          <w:sz w:val="24"/>
          <w:szCs w:val="24"/>
        </w:rPr>
        <w:t xml:space="preserve">The purpose of this standard operating guideline is to provide procedures and guidance to prepare the </w:t>
      </w:r>
      <w:r w:rsidR="00667EBB">
        <w:rPr>
          <w:rFonts w:asciiTheme="minorHAnsi" w:hAnsiTheme="minorHAnsi" w:cstheme="minorHAnsi"/>
          <w:sz w:val="24"/>
          <w:szCs w:val="24"/>
        </w:rPr>
        <w:t>(INSERT TEAM NAME)</w:t>
      </w:r>
      <w:r w:rsidRPr="00D7774B">
        <w:rPr>
          <w:rFonts w:asciiTheme="minorHAnsi" w:hAnsiTheme="minorHAnsi" w:cstheme="minorHAnsi"/>
          <w:sz w:val="24"/>
          <w:szCs w:val="24"/>
        </w:rPr>
        <w:t xml:space="preserve"> for deployment to a water rescue incident. </w:t>
      </w:r>
    </w:p>
    <w:p w14:paraId="43A2FBDE" w14:textId="77777777" w:rsidR="00D7774B" w:rsidRPr="00D7774B" w:rsidRDefault="00D7774B" w:rsidP="000E3FDD">
      <w:pPr>
        <w:pStyle w:val="Heading3"/>
        <w:rPr>
          <w:rFonts w:eastAsia="Calibri"/>
        </w:rPr>
      </w:pPr>
      <w:bookmarkStart w:id="43" w:name="_Toc118194437"/>
      <w:r w:rsidRPr="00D7774B">
        <w:rPr>
          <w:rFonts w:eastAsia="Calibri"/>
        </w:rPr>
        <w:t>Scope</w:t>
      </w:r>
      <w:bookmarkEnd w:id="43"/>
    </w:p>
    <w:p w14:paraId="5EA556C7" w14:textId="32FAF84F" w:rsidR="00D7774B" w:rsidRPr="00D7774B" w:rsidRDefault="00D7774B" w:rsidP="00D7774B">
      <w:pPr>
        <w:spacing w:after="120"/>
        <w:rPr>
          <w:rFonts w:eastAsia="Calibri" w:cstheme="minorHAnsi"/>
          <w:sz w:val="24"/>
          <w:szCs w:val="24"/>
        </w:rPr>
      </w:pPr>
      <w:r w:rsidRPr="00D7774B">
        <w:rPr>
          <w:rFonts w:eastAsia="Calibri" w:cstheme="minorHAnsi"/>
          <w:sz w:val="24"/>
          <w:szCs w:val="24"/>
        </w:rPr>
        <w:t xml:space="preserve">This procedure applies to all members of the </w:t>
      </w:r>
      <w:r w:rsidR="00667EBB">
        <w:rPr>
          <w:rFonts w:eastAsia="Calibri" w:cstheme="minorHAnsi"/>
          <w:sz w:val="24"/>
          <w:szCs w:val="24"/>
        </w:rPr>
        <w:t>(INSERT TEAM NAME)</w:t>
      </w:r>
      <w:r w:rsidRPr="00D7774B">
        <w:rPr>
          <w:rFonts w:eastAsia="Calibri" w:cstheme="minorHAnsi"/>
          <w:sz w:val="24"/>
          <w:szCs w:val="24"/>
        </w:rPr>
        <w:t xml:space="preserve"> who are responsible for emergency response to incidents involving Swiftwater and/or Flood incidents. </w:t>
      </w:r>
    </w:p>
    <w:p w14:paraId="07FEF60D" w14:textId="77777777" w:rsidR="00D7774B" w:rsidRPr="00D7774B" w:rsidRDefault="00D7774B" w:rsidP="000E3FDD">
      <w:pPr>
        <w:pStyle w:val="Heading3"/>
        <w:rPr>
          <w:rFonts w:eastAsia="Calibri"/>
        </w:rPr>
      </w:pPr>
      <w:bookmarkStart w:id="44" w:name="_Toc118194438"/>
      <w:r w:rsidRPr="00D7774B">
        <w:rPr>
          <w:rFonts w:eastAsia="Calibri"/>
        </w:rPr>
        <w:t>Procedure</w:t>
      </w:r>
      <w:bookmarkEnd w:id="44"/>
    </w:p>
    <w:p w14:paraId="5B31F776" w14:textId="77777777" w:rsidR="00D7774B" w:rsidRPr="00D7774B" w:rsidRDefault="00D7774B" w:rsidP="00D7774B">
      <w:pPr>
        <w:spacing w:after="240"/>
        <w:rPr>
          <w:rFonts w:cstheme="minorHAnsi"/>
          <w:sz w:val="24"/>
          <w:szCs w:val="24"/>
        </w:rPr>
      </w:pPr>
      <w:r w:rsidRPr="00D7774B">
        <w:rPr>
          <w:rFonts w:cstheme="minorHAnsi"/>
          <w:sz w:val="24"/>
          <w:szCs w:val="24"/>
        </w:rPr>
        <w:t xml:space="preserve">There are three phases of readiness that should be recognized by each agency. They are based on the weather forecast and water levels on local bodies of water. The following are basic recommendations for the three phases. Personnel notifications for the following phases are jurisdiction specific. </w:t>
      </w:r>
    </w:p>
    <w:tbl>
      <w:tblPr>
        <w:tblStyle w:val="TableGrid"/>
        <w:tblW w:w="0" w:type="auto"/>
        <w:tblLook w:val="04A0" w:firstRow="1" w:lastRow="0" w:firstColumn="1" w:lastColumn="0" w:noHBand="0" w:noVBand="1"/>
      </w:tblPr>
      <w:tblGrid>
        <w:gridCol w:w="1795"/>
        <w:gridCol w:w="7555"/>
      </w:tblGrid>
      <w:tr w:rsidR="00D7774B" w:rsidRPr="00D7774B" w14:paraId="5ACAE620" w14:textId="77777777" w:rsidTr="00FE1C05">
        <w:tc>
          <w:tcPr>
            <w:tcW w:w="1795" w:type="dxa"/>
            <w:shd w:val="clear" w:color="auto" w:fill="D9E2F3" w:themeFill="accent1" w:themeFillTint="33"/>
          </w:tcPr>
          <w:p w14:paraId="26EF4030" w14:textId="77777777" w:rsidR="00D7774B" w:rsidRPr="00D7774B" w:rsidRDefault="00D7774B" w:rsidP="008A593D">
            <w:pPr>
              <w:spacing w:before="60"/>
              <w:rPr>
                <w:rFonts w:eastAsia="Calibri" w:cstheme="minorHAnsi"/>
                <w:b/>
                <w:bCs/>
                <w:sz w:val="24"/>
                <w:szCs w:val="24"/>
                <w:u w:val="single"/>
              </w:rPr>
            </w:pPr>
            <w:r w:rsidRPr="00D7774B">
              <w:rPr>
                <w:rFonts w:cstheme="minorHAnsi"/>
                <w:b/>
                <w:bCs/>
                <w:sz w:val="24"/>
                <w:szCs w:val="24"/>
              </w:rPr>
              <w:t>Phase 1 – FLOOD WATCH</w:t>
            </w:r>
          </w:p>
        </w:tc>
        <w:tc>
          <w:tcPr>
            <w:tcW w:w="7555" w:type="dxa"/>
          </w:tcPr>
          <w:p w14:paraId="437E2E81" w14:textId="77777777" w:rsidR="00D7774B" w:rsidRPr="00D7774B" w:rsidRDefault="00D7774B" w:rsidP="008A593D">
            <w:pPr>
              <w:spacing w:before="60" w:after="120"/>
              <w:rPr>
                <w:rFonts w:eastAsia="Calibri" w:cstheme="minorHAnsi"/>
                <w:b/>
                <w:bCs/>
                <w:u w:val="single"/>
              </w:rPr>
            </w:pPr>
            <w:r w:rsidRPr="00D7774B">
              <w:rPr>
                <w:rFonts w:cstheme="minorHAnsi"/>
              </w:rPr>
              <w:t>In Phase 1, water rescue team members but may be used to staff other response resources. This phase is the normal, operational, preparation level for any identified water rescue resource. This includes, but is not limited to, ensuring all personal protective gear related to water rescue is serviceable and ready for use on emergency scenes. Additional equipment caches should be immediately accessible.</w:t>
            </w:r>
          </w:p>
        </w:tc>
      </w:tr>
      <w:tr w:rsidR="00D7774B" w:rsidRPr="00D7774B" w14:paraId="4DD646F8" w14:textId="77777777" w:rsidTr="00FE1C05">
        <w:tc>
          <w:tcPr>
            <w:tcW w:w="1795" w:type="dxa"/>
            <w:shd w:val="clear" w:color="auto" w:fill="D9E2F3" w:themeFill="accent1" w:themeFillTint="33"/>
          </w:tcPr>
          <w:p w14:paraId="34EB3C9B" w14:textId="77777777" w:rsidR="00D7774B" w:rsidRPr="00D7774B" w:rsidRDefault="00D7774B" w:rsidP="008A593D">
            <w:pPr>
              <w:spacing w:before="60"/>
              <w:rPr>
                <w:rFonts w:eastAsia="Calibri" w:cstheme="minorHAnsi"/>
                <w:b/>
                <w:bCs/>
                <w:sz w:val="24"/>
                <w:szCs w:val="24"/>
                <w:u w:val="single"/>
              </w:rPr>
            </w:pPr>
            <w:r w:rsidRPr="00D7774B">
              <w:rPr>
                <w:rFonts w:cstheme="minorHAnsi"/>
                <w:b/>
                <w:bCs/>
                <w:sz w:val="24"/>
                <w:szCs w:val="24"/>
              </w:rPr>
              <w:t>Phase 2 – FLOOD WARNING</w:t>
            </w:r>
          </w:p>
        </w:tc>
        <w:tc>
          <w:tcPr>
            <w:tcW w:w="7555" w:type="dxa"/>
          </w:tcPr>
          <w:p w14:paraId="3F80DE20" w14:textId="77777777" w:rsidR="00D7774B" w:rsidRPr="00D7774B" w:rsidRDefault="00D7774B" w:rsidP="008A593D">
            <w:pPr>
              <w:spacing w:before="60" w:after="120"/>
              <w:rPr>
                <w:rFonts w:eastAsia="Calibri" w:cstheme="minorHAnsi"/>
                <w:b/>
                <w:bCs/>
                <w:u w:val="single"/>
              </w:rPr>
            </w:pPr>
            <w:r w:rsidRPr="00D7774B">
              <w:rPr>
                <w:rFonts w:cstheme="minorHAnsi"/>
              </w:rPr>
              <w:t>In Phase 2, conditions exist that could precipitate a water rescue event (ex. flood warning has been issued for the jurisdiction). In this phase, where flooding is imminent, response resources (boats &amp; equipment) should be immediately made available, possibly with dedicated personnel. The evaluation and decision making to increase staffing levels or reassign and deploy resources in Phase 2 operations should be implemented by the jurisdiction’s fire chief or designee.</w:t>
            </w:r>
          </w:p>
        </w:tc>
      </w:tr>
      <w:tr w:rsidR="00D7774B" w:rsidRPr="00D7774B" w14:paraId="4783E0C2" w14:textId="77777777" w:rsidTr="00FE1C05">
        <w:tc>
          <w:tcPr>
            <w:tcW w:w="1795" w:type="dxa"/>
            <w:shd w:val="clear" w:color="auto" w:fill="D9E2F3" w:themeFill="accent1" w:themeFillTint="33"/>
          </w:tcPr>
          <w:p w14:paraId="306D6DAA" w14:textId="77777777" w:rsidR="00D7774B" w:rsidRPr="00D7774B" w:rsidRDefault="00D7774B" w:rsidP="008A593D">
            <w:pPr>
              <w:spacing w:before="60"/>
              <w:rPr>
                <w:rFonts w:eastAsia="Calibri" w:cstheme="minorHAnsi"/>
                <w:b/>
                <w:bCs/>
                <w:sz w:val="24"/>
                <w:szCs w:val="24"/>
                <w:u w:val="single"/>
              </w:rPr>
            </w:pPr>
            <w:r w:rsidRPr="00D7774B">
              <w:rPr>
                <w:rFonts w:cstheme="minorHAnsi"/>
                <w:b/>
                <w:bCs/>
                <w:sz w:val="24"/>
                <w:szCs w:val="24"/>
              </w:rPr>
              <w:t>Phase 3 – ACTION PHASE</w:t>
            </w:r>
          </w:p>
        </w:tc>
        <w:tc>
          <w:tcPr>
            <w:tcW w:w="7555" w:type="dxa"/>
          </w:tcPr>
          <w:p w14:paraId="7114D6DD" w14:textId="77777777" w:rsidR="00D7774B" w:rsidRPr="00D7774B" w:rsidRDefault="00D7774B" w:rsidP="008A593D">
            <w:pPr>
              <w:spacing w:before="60" w:after="120"/>
              <w:rPr>
                <w:rFonts w:eastAsia="Calibri" w:cstheme="minorHAnsi"/>
                <w:b/>
                <w:bCs/>
                <w:u w:val="single"/>
              </w:rPr>
            </w:pPr>
            <w:r w:rsidRPr="00D7774B">
              <w:rPr>
                <w:rFonts w:cstheme="minorHAnsi"/>
              </w:rPr>
              <w:t xml:space="preserve">In Phase 3, an area or jurisdiction is expecting or experiencing flooding, tornados, or any other weather event that has increased potential for significant precipitation accompanied by major flooding. During this phase all supported water rescue resources should be staffed and prepared to respond. Preplanning should also include the potential for the jurisdictions resources to be depleted and outside assistance to be requested. </w:t>
            </w:r>
          </w:p>
        </w:tc>
      </w:tr>
    </w:tbl>
    <w:p w14:paraId="295251B6" w14:textId="77777777" w:rsidR="00D7774B" w:rsidRPr="00D7774B" w:rsidRDefault="00D7774B" w:rsidP="00D7774B">
      <w:pPr>
        <w:rPr>
          <w:rFonts w:eastAsia="Calibri" w:cstheme="minorHAnsi"/>
          <w:b/>
          <w:bCs/>
          <w:sz w:val="24"/>
          <w:szCs w:val="24"/>
          <w:u w:val="single"/>
        </w:rPr>
      </w:pPr>
      <w:r w:rsidRPr="00D7774B">
        <w:rPr>
          <w:rFonts w:eastAsia="Calibri" w:cstheme="minorHAnsi"/>
          <w:b/>
          <w:bCs/>
          <w:sz w:val="24"/>
          <w:szCs w:val="24"/>
          <w:u w:val="single"/>
        </w:rPr>
        <w:br w:type="page"/>
      </w:r>
    </w:p>
    <w:p w14:paraId="561587C9" w14:textId="77777777" w:rsidR="00D7774B" w:rsidRPr="00D7774B" w:rsidRDefault="00D7774B" w:rsidP="00D7774B">
      <w:pPr>
        <w:spacing w:after="480"/>
        <w:rPr>
          <w:rFonts w:eastAsia="Calibri" w:cstheme="minorHAnsi"/>
          <w:sz w:val="24"/>
          <w:szCs w:val="24"/>
        </w:rPr>
      </w:pPr>
      <w:r w:rsidRPr="00D7774B">
        <w:rPr>
          <w:rFonts w:eastAsia="Calibri" w:cstheme="minorHAnsi"/>
          <w:sz w:val="24"/>
          <w:szCs w:val="24"/>
        </w:rPr>
        <w:lastRenderedPageBreak/>
        <w:t xml:space="preserve">When conducting pre-deployment checks of equipment and vehicles, the following checklist is a good guide to ensure nothing is missed. </w:t>
      </w:r>
    </w:p>
    <w:p w14:paraId="13070D9A" w14:textId="77777777" w:rsidR="00D7774B" w:rsidRPr="00E03BB1" w:rsidRDefault="00D7774B" w:rsidP="00894011">
      <w:pPr>
        <w:pStyle w:val="Heading1"/>
        <w:rPr>
          <w:rFonts w:eastAsia="Calibri"/>
          <w:b/>
          <w:bCs/>
        </w:rPr>
      </w:pPr>
      <w:bookmarkStart w:id="45" w:name="_Toc118194439"/>
      <w:r w:rsidRPr="00E03BB1">
        <w:rPr>
          <w:rFonts w:eastAsia="Calibri"/>
          <w:b/>
          <w:bCs/>
        </w:rPr>
        <w:t>Pre-Deployment Checklist – Swiftwater Deployment</w:t>
      </w:r>
      <w:bookmarkEnd w:id="45"/>
    </w:p>
    <w:p w14:paraId="10A18FC9" w14:textId="77777777" w:rsidR="00D7774B" w:rsidRPr="00D7774B" w:rsidRDefault="00D7774B" w:rsidP="00D7774B">
      <w:pPr>
        <w:rPr>
          <w:rFonts w:eastAsia="Calibri" w:cstheme="minorHAnsi"/>
          <w:b/>
          <w:bCs/>
          <w:u w:val="single"/>
        </w:rPr>
      </w:pPr>
      <w:r w:rsidRPr="00D7774B">
        <w:rPr>
          <w:rFonts w:eastAsia="Calibri" w:cstheme="minorHAnsi"/>
          <w:b/>
          <w:bCs/>
          <w:u w:val="single"/>
        </w:rPr>
        <w:t>VEHICLES</w:t>
      </w:r>
    </w:p>
    <w:p w14:paraId="2115C666"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271901464"/>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Sustainment Trailer (check generator) &amp; Tow Vehicle</w:t>
      </w:r>
    </w:p>
    <w:p w14:paraId="5B68E941"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204032446"/>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RIB/IRB Boat &amp; Paddle Raft &amp; Tow Vehicle</w:t>
      </w:r>
    </w:p>
    <w:p w14:paraId="62C95746"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969169196"/>
          <w14:checkbox>
            <w14:checked w14:val="0"/>
            <w14:checkedState w14:val="2612" w14:font="MS Gothic"/>
            <w14:uncheckedState w14:val="2610" w14:font="MS Gothic"/>
          </w14:checkbox>
        </w:sdtPr>
        <w:sdtEndPr/>
        <w:sdtContent/>
      </w:sdt>
      <w:sdt>
        <w:sdtPr>
          <w:rPr>
            <w:rFonts w:eastAsia="Calibri" w:cstheme="minorHAnsi"/>
          </w:rPr>
          <w:id w:val="577096075"/>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Check Vehicles for fuel, check tires, lights, etc.</w:t>
      </w:r>
    </w:p>
    <w:p w14:paraId="61261183" w14:textId="77777777" w:rsidR="00D7774B" w:rsidRPr="00D7774B" w:rsidRDefault="00FA64B1" w:rsidP="00D7774B">
      <w:pPr>
        <w:spacing w:after="240" w:line="276" w:lineRule="auto"/>
        <w:ind w:left="360"/>
        <w:rPr>
          <w:rFonts w:eastAsia="Calibri" w:cstheme="minorHAnsi"/>
        </w:rPr>
      </w:pPr>
      <w:sdt>
        <w:sdtPr>
          <w:rPr>
            <w:rFonts w:eastAsia="Calibri" w:cstheme="minorHAnsi"/>
          </w:rPr>
          <w:id w:val="1036468916"/>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Check trailer tires (see Appendix A: </w:t>
      </w:r>
      <w:r w:rsidR="00D7774B" w:rsidRPr="00D7774B">
        <w:rPr>
          <w:rFonts w:eastAsia="Calibri" w:cstheme="minorHAnsi"/>
          <w:i/>
          <w:iCs/>
        </w:rPr>
        <w:t>Tire Maintenance Policy</w:t>
      </w:r>
      <w:r w:rsidR="00D7774B" w:rsidRPr="00D7774B">
        <w:rPr>
          <w:rFonts w:eastAsia="Calibri" w:cstheme="minorHAnsi"/>
        </w:rPr>
        <w:t>), chains, lights, etc.</w:t>
      </w:r>
    </w:p>
    <w:p w14:paraId="0C7ABCD0" w14:textId="77777777" w:rsidR="00D7774B" w:rsidRPr="00D7774B" w:rsidRDefault="00FA64B1" w:rsidP="00D7774B">
      <w:pPr>
        <w:spacing w:after="240" w:line="276" w:lineRule="auto"/>
        <w:ind w:left="360"/>
        <w:rPr>
          <w:rFonts w:eastAsia="Calibri" w:cstheme="minorHAnsi"/>
        </w:rPr>
      </w:pPr>
      <w:sdt>
        <w:sdtPr>
          <w:rPr>
            <w:rFonts w:eastAsia="Calibri" w:cstheme="minorHAnsi"/>
          </w:rPr>
          <w:id w:val="1730803056"/>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Response Trailer &amp; Tow Vehicle (check equipment, batteries, tires, computer).</w:t>
      </w:r>
    </w:p>
    <w:p w14:paraId="5BAA3274" w14:textId="1408BDC9" w:rsidR="00D7774B" w:rsidRPr="00D7774B" w:rsidRDefault="00D7774B" w:rsidP="00D7774B">
      <w:pPr>
        <w:rPr>
          <w:rFonts w:eastAsia="Calibri" w:cstheme="minorHAnsi"/>
          <w:b/>
          <w:bCs/>
          <w:u w:val="single"/>
        </w:rPr>
      </w:pPr>
      <w:r w:rsidRPr="00D7774B">
        <w:rPr>
          <w:rFonts w:eastAsia="Calibri" w:cstheme="minorHAnsi"/>
          <w:b/>
          <w:bCs/>
          <w:u w:val="single"/>
        </w:rPr>
        <w:t>ADDITIONAL EQUIPME</w:t>
      </w:r>
      <w:r w:rsidR="000E3FDD">
        <w:rPr>
          <w:rFonts w:eastAsia="Calibri" w:cstheme="minorHAnsi"/>
          <w:b/>
          <w:bCs/>
          <w:u w:val="single"/>
        </w:rPr>
        <w:t>N</w:t>
      </w:r>
      <w:r w:rsidRPr="00D7774B">
        <w:rPr>
          <w:rFonts w:eastAsia="Calibri" w:cstheme="minorHAnsi"/>
          <w:b/>
          <w:bCs/>
          <w:u w:val="single"/>
        </w:rPr>
        <w:t>T</w:t>
      </w:r>
    </w:p>
    <w:bookmarkStart w:id="46" w:name="_Hlk115244569"/>
    <w:p w14:paraId="2B5E8381"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167363281"/>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Multi gas monitor </w:t>
      </w:r>
    </w:p>
    <w:bookmarkEnd w:id="46"/>
    <w:p w14:paraId="63E7ACE6"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729218488"/>
          <w14:checkbox>
            <w14:checked w14:val="0"/>
            <w14:checkedState w14:val="2612" w14:font="MS Gothic"/>
            <w14:uncheckedState w14:val="2610" w14:font="MS Gothic"/>
          </w14:checkbox>
        </w:sdtPr>
        <w:sdtEndPr/>
        <w:sdtContent/>
      </w:sdt>
      <w:sdt>
        <w:sdtPr>
          <w:rPr>
            <w:rFonts w:eastAsia="Calibri" w:cstheme="minorHAnsi"/>
          </w:rPr>
          <w:id w:val="2113780091"/>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Thermal Imaging Camera </w:t>
      </w:r>
    </w:p>
    <w:p w14:paraId="49E0E6DE"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651664469"/>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Portable radios (At least 1 per boat + onshore support)</w:t>
      </w:r>
    </w:p>
    <w:p w14:paraId="5405C164"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296194020"/>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Basic rope hardware &amp; equipment</w:t>
      </w:r>
    </w:p>
    <w:p w14:paraId="7BD904FF"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838765762"/>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PPE for all team members (See </w:t>
      </w:r>
      <w:r w:rsidR="00D7774B" w:rsidRPr="00D7774B">
        <w:rPr>
          <w:rFonts w:eastAsia="Calibri" w:cstheme="minorHAnsi"/>
          <w:i/>
          <w:iCs/>
        </w:rPr>
        <w:t>PPE</w:t>
      </w:r>
      <w:r w:rsidR="00D7774B" w:rsidRPr="00D7774B">
        <w:rPr>
          <w:rFonts w:eastAsia="Calibri" w:cstheme="minorHAnsi"/>
        </w:rPr>
        <w:t xml:space="preserve"> list on next page)</w:t>
      </w:r>
    </w:p>
    <w:p w14:paraId="4FA1AB83" w14:textId="77777777" w:rsidR="00D7774B" w:rsidRPr="00D7774B" w:rsidRDefault="00FA64B1" w:rsidP="00D7774B">
      <w:pPr>
        <w:spacing w:after="240" w:line="276" w:lineRule="auto"/>
        <w:ind w:left="360"/>
        <w:rPr>
          <w:rFonts w:eastAsia="Calibri" w:cstheme="minorHAnsi"/>
        </w:rPr>
      </w:pPr>
      <w:sdt>
        <w:sdtPr>
          <w:rPr>
            <w:rFonts w:eastAsia="Calibri" w:cstheme="minorHAnsi"/>
          </w:rPr>
          <w:id w:val="946822518"/>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Recommended team water rescue equipment (see </w:t>
      </w:r>
      <w:r w:rsidR="00D7774B" w:rsidRPr="00D7774B">
        <w:rPr>
          <w:rFonts w:eastAsia="Calibri" w:cstheme="minorHAnsi"/>
          <w:i/>
          <w:iCs/>
        </w:rPr>
        <w:t>Operational Equipment</w:t>
      </w:r>
      <w:r w:rsidR="00D7774B" w:rsidRPr="00D7774B">
        <w:rPr>
          <w:rFonts w:eastAsia="Calibri" w:cstheme="minorHAnsi"/>
        </w:rPr>
        <w:t xml:space="preserve"> list)</w:t>
      </w:r>
    </w:p>
    <w:p w14:paraId="083DAA9E" w14:textId="77777777" w:rsidR="00D7774B" w:rsidRPr="00D7774B" w:rsidRDefault="00D7774B" w:rsidP="00D7774B">
      <w:pPr>
        <w:rPr>
          <w:rFonts w:eastAsia="Calibri" w:cstheme="minorHAnsi"/>
          <w:b/>
          <w:bCs/>
          <w:u w:val="single"/>
        </w:rPr>
      </w:pPr>
      <w:r w:rsidRPr="00D7774B">
        <w:rPr>
          <w:rFonts w:eastAsia="Calibri" w:cstheme="minorHAnsi"/>
          <w:b/>
          <w:bCs/>
          <w:u w:val="single"/>
        </w:rPr>
        <w:t>LOGISTICS &amp; SUPPORT</w:t>
      </w:r>
    </w:p>
    <w:bookmarkStart w:id="47" w:name="_Hlk115335188"/>
    <w:p w14:paraId="40C723B3"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702562633"/>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w:t>
      </w:r>
      <w:bookmarkEnd w:id="47"/>
      <w:r w:rsidR="00D7774B" w:rsidRPr="00D7774B">
        <w:rPr>
          <w:rFonts w:eastAsia="Calibri" w:cstheme="minorHAnsi"/>
        </w:rPr>
        <w:t>Hotspot for SRT Trailer</w:t>
      </w:r>
    </w:p>
    <w:p w14:paraId="32B15BA0"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692723615"/>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Credit Card/Fuel Card/Petty Cash</w:t>
      </w:r>
    </w:p>
    <w:p w14:paraId="5914DB8B"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464472876"/>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Mission Orders</w:t>
      </w:r>
    </w:p>
    <w:p w14:paraId="10375C35"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493061147"/>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ICS Forms</w:t>
      </w:r>
    </w:p>
    <w:p w14:paraId="36D928A2" w14:textId="77777777" w:rsidR="00D7774B" w:rsidRPr="00D7774B" w:rsidRDefault="00FA64B1" w:rsidP="00D7774B">
      <w:pPr>
        <w:spacing w:after="240" w:line="276" w:lineRule="auto"/>
        <w:ind w:left="360"/>
        <w:rPr>
          <w:rFonts w:eastAsia="Calibri" w:cstheme="minorHAnsi"/>
        </w:rPr>
      </w:pPr>
      <w:sdt>
        <w:sdtPr>
          <w:rPr>
            <w:rFonts w:eastAsia="Calibri" w:cstheme="minorHAnsi"/>
          </w:rPr>
          <w:id w:val="631751971"/>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Cell Phone Chargers</w:t>
      </w:r>
    </w:p>
    <w:p w14:paraId="43F89E5A" w14:textId="77777777" w:rsidR="00D7774B" w:rsidRPr="00D7774B" w:rsidRDefault="00D7774B" w:rsidP="00D7774B">
      <w:pPr>
        <w:rPr>
          <w:rFonts w:eastAsia="Calibri" w:cstheme="minorHAnsi"/>
          <w:b/>
          <w:bCs/>
          <w:u w:val="single"/>
        </w:rPr>
      </w:pPr>
      <w:r w:rsidRPr="00D7774B">
        <w:rPr>
          <w:rFonts w:eastAsia="Calibri" w:cstheme="minorHAnsi"/>
          <w:b/>
          <w:bCs/>
          <w:u w:val="single"/>
        </w:rPr>
        <w:t>BOATS</w:t>
      </w:r>
    </w:p>
    <w:p w14:paraId="33DFB1D2"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755961489"/>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Ensure proper inflation for Travel</w:t>
      </w:r>
    </w:p>
    <w:p w14:paraId="27B597F0" w14:textId="77777777" w:rsidR="00D7774B" w:rsidRPr="00D7774B" w:rsidRDefault="00FA64B1" w:rsidP="00D7774B">
      <w:pPr>
        <w:spacing w:after="120" w:line="276" w:lineRule="auto"/>
        <w:ind w:left="360"/>
        <w:rPr>
          <w:rFonts w:eastAsia="Calibri" w:cstheme="minorHAnsi"/>
        </w:rPr>
      </w:pPr>
      <w:sdt>
        <w:sdtPr>
          <w:rPr>
            <w:rFonts w:eastAsia="Calibri" w:cstheme="minorHAnsi"/>
          </w:rPr>
          <w:id w:val="1585267645"/>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Check tiedown straps</w:t>
      </w:r>
    </w:p>
    <w:p w14:paraId="1E212548" w14:textId="225D4482" w:rsidR="00D7774B" w:rsidRPr="00B927FA" w:rsidRDefault="00FA64B1" w:rsidP="00B927FA">
      <w:pPr>
        <w:spacing w:after="120" w:line="276" w:lineRule="auto"/>
        <w:ind w:left="360"/>
        <w:rPr>
          <w:rFonts w:eastAsia="Calibri" w:cstheme="minorHAnsi"/>
        </w:rPr>
      </w:pPr>
      <w:sdt>
        <w:sdtPr>
          <w:rPr>
            <w:rFonts w:eastAsia="Calibri" w:cstheme="minorHAnsi"/>
          </w:rPr>
          <w:id w:val="2115396421"/>
          <w14:checkbox>
            <w14:checked w14:val="0"/>
            <w14:checkedState w14:val="2612" w14:font="MS Gothic"/>
            <w14:uncheckedState w14:val="2610" w14:font="MS Gothic"/>
          </w14:checkbox>
        </w:sdtPr>
        <w:sdtEndPr/>
        <w:sdtContent>
          <w:r w:rsidR="00D7774B" w:rsidRPr="00D7774B">
            <w:rPr>
              <w:rFonts w:ascii="Segoe UI Symbol" w:eastAsia="MS Gothic" w:hAnsi="Segoe UI Symbol" w:cs="Segoe UI Symbol"/>
            </w:rPr>
            <w:t>☐</w:t>
          </w:r>
        </w:sdtContent>
      </w:sdt>
      <w:r w:rsidR="00D7774B" w:rsidRPr="00D7774B">
        <w:rPr>
          <w:rFonts w:eastAsia="Calibri" w:cstheme="minorHAnsi"/>
        </w:rPr>
        <w:t xml:space="preserve"> Fuel and oil</w:t>
      </w:r>
    </w:p>
    <w:p w14:paraId="78A00BDA" w14:textId="77777777" w:rsidR="00D7774B" w:rsidRPr="00E03BB1" w:rsidRDefault="00D7774B" w:rsidP="00894011">
      <w:pPr>
        <w:pStyle w:val="Heading1"/>
        <w:rPr>
          <w:rFonts w:eastAsia="Calibri"/>
          <w:b/>
          <w:bCs/>
        </w:rPr>
      </w:pPr>
      <w:bookmarkStart w:id="48" w:name="_Toc118194440"/>
      <w:r w:rsidRPr="00E03BB1">
        <w:rPr>
          <w:rFonts w:eastAsia="Calibri"/>
          <w:b/>
          <w:bCs/>
        </w:rPr>
        <w:lastRenderedPageBreak/>
        <w:t>Personal Protective Equipment (PPE)</w:t>
      </w:r>
      <w:bookmarkEnd w:id="48"/>
    </w:p>
    <w:tbl>
      <w:tblPr>
        <w:tblStyle w:val="TableGrid"/>
        <w:tblW w:w="9540" w:type="dxa"/>
        <w:tblInd w:w="-95" w:type="dxa"/>
        <w:tblLook w:val="04A0" w:firstRow="1" w:lastRow="0" w:firstColumn="1" w:lastColumn="0" w:noHBand="0" w:noVBand="1"/>
      </w:tblPr>
      <w:tblGrid>
        <w:gridCol w:w="3330"/>
        <w:gridCol w:w="6210"/>
      </w:tblGrid>
      <w:tr w:rsidR="00B927FA" w:rsidRPr="00D7774B" w14:paraId="7183A3D7" w14:textId="77777777" w:rsidTr="00FE1C05">
        <w:tc>
          <w:tcPr>
            <w:tcW w:w="9540" w:type="dxa"/>
            <w:gridSpan w:val="2"/>
            <w:shd w:val="clear" w:color="auto" w:fill="D9E2F3" w:themeFill="accent1" w:themeFillTint="33"/>
          </w:tcPr>
          <w:p w14:paraId="52B7D56D" w14:textId="0847F1B5" w:rsidR="00B927FA" w:rsidRPr="00B927FA" w:rsidRDefault="00FE1C05" w:rsidP="00FE1C05">
            <w:pPr>
              <w:spacing w:before="80" w:after="80"/>
              <w:jc w:val="center"/>
              <w:rPr>
                <w:rFonts w:eastAsia="Calibri" w:cstheme="minorHAnsi"/>
                <w:b/>
                <w:bCs/>
                <w:sz w:val="24"/>
                <w:szCs w:val="24"/>
              </w:rPr>
            </w:pPr>
            <w:r>
              <w:rPr>
                <w:rFonts w:eastAsia="Calibri" w:cstheme="minorHAnsi"/>
                <w:b/>
                <w:bCs/>
                <w:sz w:val="24"/>
                <w:szCs w:val="24"/>
              </w:rPr>
              <w:t>Personal Protective Equipment to Support Deployment</w:t>
            </w:r>
          </w:p>
        </w:tc>
      </w:tr>
      <w:tr w:rsidR="00B927FA" w:rsidRPr="00D7774B" w14:paraId="5155BFA6" w14:textId="77777777" w:rsidTr="008A593D">
        <w:tc>
          <w:tcPr>
            <w:tcW w:w="3330" w:type="dxa"/>
          </w:tcPr>
          <w:p w14:paraId="20A5ADF3" w14:textId="42485935"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Dry Suit with base layer</w:t>
            </w:r>
          </w:p>
        </w:tc>
        <w:tc>
          <w:tcPr>
            <w:tcW w:w="6210" w:type="dxa"/>
          </w:tcPr>
          <w:p w14:paraId="0F0F1999" w14:textId="6C931DD8" w:rsidR="00B927FA" w:rsidRPr="00D7774B" w:rsidRDefault="00B927FA" w:rsidP="00B927FA">
            <w:pPr>
              <w:spacing w:before="80" w:after="80"/>
              <w:rPr>
                <w:rFonts w:eastAsia="Calibri" w:cstheme="minorHAnsi"/>
              </w:rPr>
            </w:pPr>
            <w:r w:rsidRPr="00D7774B">
              <w:rPr>
                <w:rFonts w:eastAsia="Calibri" w:cstheme="minorHAnsi"/>
              </w:rPr>
              <w:t xml:space="preserve">Base layer for cold environments. </w:t>
            </w:r>
          </w:p>
        </w:tc>
      </w:tr>
      <w:tr w:rsidR="00B927FA" w:rsidRPr="00D7774B" w14:paraId="791E922C" w14:textId="77777777" w:rsidTr="008A593D">
        <w:tc>
          <w:tcPr>
            <w:tcW w:w="3330" w:type="dxa"/>
          </w:tcPr>
          <w:p w14:paraId="623168DD"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Water Rescue Helmet</w:t>
            </w:r>
          </w:p>
        </w:tc>
        <w:tc>
          <w:tcPr>
            <w:tcW w:w="6210" w:type="dxa"/>
          </w:tcPr>
          <w:p w14:paraId="1C90C692" w14:textId="77777777" w:rsidR="00B927FA" w:rsidRPr="00D7774B" w:rsidRDefault="00B927FA" w:rsidP="00B927FA">
            <w:pPr>
              <w:spacing w:before="80" w:after="80"/>
              <w:rPr>
                <w:rFonts w:eastAsia="Calibri" w:cstheme="minorHAnsi"/>
                <w:sz w:val="24"/>
                <w:szCs w:val="24"/>
              </w:rPr>
            </w:pPr>
            <w:r w:rsidRPr="00D7774B">
              <w:rPr>
                <w:rFonts w:eastAsia="Calibri" w:cstheme="minorHAnsi"/>
              </w:rPr>
              <w:t>Should be correctly sized and</w:t>
            </w:r>
            <w:r w:rsidRPr="00D7774B">
              <w:rPr>
                <w:rFonts w:eastAsia="Calibri" w:cstheme="minorHAnsi"/>
                <w:spacing w:val="-1"/>
              </w:rPr>
              <w:t xml:space="preserve"> </w:t>
            </w:r>
            <w:r w:rsidRPr="00D7774B">
              <w:rPr>
                <w:rFonts w:eastAsia="Calibri" w:cstheme="minorHAnsi"/>
              </w:rPr>
              <w:t>meet CE</w:t>
            </w:r>
            <w:r w:rsidRPr="00D7774B">
              <w:rPr>
                <w:rFonts w:eastAsia="Calibri" w:cstheme="minorHAnsi"/>
                <w:spacing w:val="-1"/>
              </w:rPr>
              <w:t xml:space="preserve"> </w:t>
            </w:r>
            <w:r w:rsidRPr="00D7774B">
              <w:rPr>
                <w:rFonts w:eastAsia="Calibri" w:cstheme="minorHAnsi"/>
              </w:rPr>
              <w:t>EN</w:t>
            </w:r>
            <w:r w:rsidRPr="00D7774B">
              <w:rPr>
                <w:rFonts w:eastAsia="Calibri" w:cstheme="minorHAnsi"/>
                <w:spacing w:val="-2"/>
              </w:rPr>
              <w:t xml:space="preserve"> </w:t>
            </w:r>
            <w:r w:rsidRPr="00D7774B">
              <w:rPr>
                <w:rFonts w:eastAsia="Calibri" w:cstheme="minorHAnsi"/>
              </w:rPr>
              <w:t>1385 standard.</w:t>
            </w:r>
          </w:p>
        </w:tc>
      </w:tr>
      <w:tr w:rsidR="00B927FA" w:rsidRPr="00D7774B" w14:paraId="7DD9426C" w14:textId="77777777" w:rsidTr="008A593D">
        <w:tc>
          <w:tcPr>
            <w:tcW w:w="3330" w:type="dxa"/>
          </w:tcPr>
          <w:p w14:paraId="24DA9899"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Rescuer PFD</w:t>
            </w:r>
          </w:p>
        </w:tc>
        <w:tc>
          <w:tcPr>
            <w:tcW w:w="6210" w:type="dxa"/>
          </w:tcPr>
          <w:p w14:paraId="711CEDBC" w14:textId="77777777" w:rsidR="00B927FA" w:rsidRPr="00D7774B" w:rsidRDefault="00B927FA" w:rsidP="00B927FA">
            <w:pPr>
              <w:spacing w:before="80" w:after="80"/>
              <w:rPr>
                <w:rFonts w:eastAsia="Calibri" w:cstheme="minorHAnsi"/>
                <w:sz w:val="24"/>
                <w:szCs w:val="24"/>
              </w:rPr>
            </w:pPr>
            <w:r w:rsidRPr="00D7774B">
              <w:rPr>
                <w:rFonts w:cstheme="minorHAnsi"/>
              </w:rPr>
              <w:t>Shall be Type V, USCG approved, include a tether attachment point with emergency</w:t>
            </w:r>
            <w:r w:rsidRPr="00D7774B">
              <w:rPr>
                <w:rFonts w:cstheme="minorHAnsi"/>
                <w:spacing w:val="-4"/>
              </w:rPr>
              <w:t xml:space="preserve"> release</w:t>
            </w:r>
            <w:r w:rsidRPr="00D7774B">
              <w:rPr>
                <w:rFonts w:cstheme="minorHAnsi"/>
                <w:spacing w:val="-5"/>
              </w:rPr>
              <w:t xml:space="preserve"> </w:t>
            </w:r>
            <w:r w:rsidRPr="00D7774B">
              <w:rPr>
                <w:rFonts w:cstheme="minorHAnsi"/>
              </w:rPr>
              <w:t>capability,</w:t>
            </w:r>
            <w:r w:rsidRPr="00D7774B">
              <w:rPr>
                <w:rFonts w:cstheme="minorHAnsi"/>
                <w:spacing w:val="-3"/>
              </w:rPr>
              <w:t xml:space="preserve"> </w:t>
            </w:r>
            <w:r w:rsidRPr="00D7774B">
              <w:rPr>
                <w:rFonts w:cstheme="minorHAnsi"/>
              </w:rPr>
              <w:t>correctly</w:t>
            </w:r>
            <w:r w:rsidRPr="00D7774B">
              <w:rPr>
                <w:rFonts w:cstheme="minorHAnsi"/>
                <w:spacing w:val="-3"/>
              </w:rPr>
              <w:t xml:space="preserve"> </w:t>
            </w:r>
            <w:r w:rsidRPr="00D7774B">
              <w:rPr>
                <w:rFonts w:cstheme="minorHAnsi"/>
              </w:rPr>
              <w:t>sized,</w:t>
            </w:r>
            <w:r w:rsidRPr="00D7774B">
              <w:rPr>
                <w:rFonts w:cstheme="minorHAnsi"/>
                <w:spacing w:val="-3"/>
              </w:rPr>
              <w:t xml:space="preserve"> </w:t>
            </w:r>
            <w:r w:rsidRPr="00D7774B">
              <w:rPr>
                <w:rFonts w:cstheme="minorHAnsi"/>
              </w:rPr>
              <w:t>and</w:t>
            </w:r>
            <w:r w:rsidRPr="00D7774B">
              <w:rPr>
                <w:rFonts w:cstheme="minorHAnsi"/>
                <w:spacing w:val="-4"/>
              </w:rPr>
              <w:t xml:space="preserve"> </w:t>
            </w:r>
            <w:r w:rsidRPr="00D7774B">
              <w:rPr>
                <w:rFonts w:cstheme="minorHAnsi"/>
              </w:rPr>
              <w:t>inspected</w:t>
            </w:r>
            <w:r w:rsidRPr="00D7774B">
              <w:rPr>
                <w:rFonts w:cstheme="minorHAnsi"/>
                <w:spacing w:val="-4"/>
              </w:rPr>
              <w:t xml:space="preserve"> </w:t>
            </w:r>
            <w:r w:rsidRPr="00D7774B">
              <w:rPr>
                <w:rFonts w:cstheme="minorHAnsi"/>
              </w:rPr>
              <w:t>for</w:t>
            </w:r>
            <w:r w:rsidRPr="00D7774B">
              <w:rPr>
                <w:rFonts w:cstheme="minorHAnsi"/>
                <w:spacing w:val="-5"/>
              </w:rPr>
              <w:t xml:space="preserve"> </w:t>
            </w:r>
            <w:r w:rsidRPr="00D7774B">
              <w:rPr>
                <w:rFonts w:cstheme="minorHAnsi"/>
              </w:rPr>
              <w:t>operational readiness as per department and/ or manufacturer recommendations.</w:t>
            </w:r>
          </w:p>
        </w:tc>
      </w:tr>
      <w:tr w:rsidR="00B927FA" w:rsidRPr="00D7774B" w14:paraId="278E7271" w14:textId="77777777" w:rsidTr="008A593D">
        <w:tc>
          <w:tcPr>
            <w:tcW w:w="3330" w:type="dxa"/>
          </w:tcPr>
          <w:p w14:paraId="12D636A1"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Water Rescue Gloves</w:t>
            </w:r>
          </w:p>
        </w:tc>
        <w:tc>
          <w:tcPr>
            <w:tcW w:w="6210" w:type="dxa"/>
          </w:tcPr>
          <w:p w14:paraId="3EFA68AC" w14:textId="77777777" w:rsidR="00B927FA" w:rsidRPr="00D7774B" w:rsidRDefault="00B927FA" w:rsidP="00B927FA">
            <w:pPr>
              <w:spacing w:before="80" w:after="80"/>
              <w:rPr>
                <w:rFonts w:eastAsia="Calibri" w:cstheme="minorHAnsi"/>
                <w:sz w:val="24"/>
                <w:szCs w:val="24"/>
              </w:rPr>
            </w:pPr>
          </w:p>
        </w:tc>
      </w:tr>
      <w:tr w:rsidR="00B927FA" w:rsidRPr="00D7774B" w14:paraId="7B1D6897" w14:textId="77777777" w:rsidTr="008A593D">
        <w:tc>
          <w:tcPr>
            <w:tcW w:w="3330" w:type="dxa"/>
          </w:tcPr>
          <w:p w14:paraId="1EC9185E"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Personal Throw Bag</w:t>
            </w:r>
          </w:p>
        </w:tc>
        <w:tc>
          <w:tcPr>
            <w:tcW w:w="6210" w:type="dxa"/>
          </w:tcPr>
          <w:p w14:paraId="23B89449" w14:textId="77777777" w:rsidR="00B927FA" w:rsidRPr="00D7774B" w:rsidRDefault="00B927FA" w:rsidP="00B927FA">
            <w:pPr>
              <w:spacing w:before="80" w:after="80"/>
              <w:rPr>
                <w:rFonts w:eastAsia="Calibri" w:cstheme="minorHAnsi"/>
                <w:sz w:val="24"/>
                <w:szCs w:val="24"/>
              </w:rPr>
            </w:pPr>
          </w:p>
        </w:tc>
      </w:tr>
      <w:tr w:rsidR="00B927FA" w:rsidRPr="00D7774B" w14:paraId="7C94BCF1" w14:textId="77777777" w:rsidTr="008A593D">
        <w:tc>
          <w:tcPr>
            <w:tcW w:w="3330" w:type="dxa"/>
          </w:tcPr>
          <w:p w14:paraId="32427246"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Whistle</w:t>
            </w:r>
          </w:p>
        </w:tc>
        <w:tc>
          <w:tcPr>
            <w:tcW w:w="6210" w:type="dxa"/>
          </w:tcPr>
          <w:p w14:paraId="3A26C65D" w14:textId="77777777" w:rsidR="00B927FA" w:rsidRPr="00D7774B" w:rsidRDefault="00B927FA" w:rsidP="00B927FA">
            <w:pPr>
              <w:spacing w:before="80" w:after="80"/>
              <w:rPr>
                <w:rFonts w:eastAsia="Calibri" w:cstheme="minorHAnsi"/>
                <w:sz w:val="24"/>
                <w:szCs w:val="24"/>
              </w:rPr>
            </w:pPr>
          </w:p>
        </w:tc>
      </w:tr>
      <w:tr w:rsidR="00B927FA" w:rsidRPr="00D7774B" w14:paraId="3796F011" w14:textId="77777777" w:rsidTr="008A593D">
        <w:tc>
          <w:tcPr>
            <w:tcW w:w="3330" w:type="dxa"/>
          </w:tcPr>
          <w:p w14:paraId="71215D9D"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Waterproof Flashlight</w:t>
            </w:r>
          </w:p>
        </w:tc>
        <w:tc>
          <w:tcPr>
            <w:tcW w:w="6210" w:type="dxa"/>
          </w:tcPr>
          <w:p w14:paraId="281137D0" w14:textId="77777777" w:rsidR="00B927FA" w:rsidRPr="00D7774B" w:rsidRDefault="00B927FA" w:rsidP="00B927FA">
            <w:pPr>
              <w:spacing w:before="80" w:after="80"/>
              <w:rPr>
                <w:rFonts w:eastAsia="Calibri" w:cstheme="minorHAnsi"/>
                <w:sz w:val="24"/>
                <w:szCs w:val="24"/>
              </w:rPr>
            </w:pPr>
            <w:r w:rsidRPr="00D7774B">
              <w:rPr>
                <w:rFonts w:eastAsia="Calibri" w:cstheme="minorHAnsi"/>
              </w:rPr>
              <w:t>With charger or with extra batteries</w:t>
            </w:r>
          </w:p>
        </w:tc>
      </w:tr>
      <w:tr w:rsidR="00B927FA" w:rsidRPr="00D7774B" w14:paraId="3E596969" w14:textId="77777777" w:rsidTr="008A593D">
        <w:tc>
          <w:tcPr>
            <w:tcW w:w="3330" w:type="dxa"/>
          </w:tcPr>
          <w:p w14:paraId="34849D49"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Eye Protection</w:t>
            </w:r>
          </w:p>
        </w:tc>
        <w:tc>
          <w:tcPr>
            <w:tcW w:w="6210" w:type="dxa"/>
          </w:tcPr>
          <w:p w14:paraId="5E92BC94" w14:textId="77777777" w:rsidR="00B927FA" w:rsidRPr="00D7774B" w:rsidRDefault="00B927FA" w:rsidP="00B927FA">
            <w:pPr>
              <w:spacing w:before="80" w:after="80"/>
              <w:rPr>
                <w:rFonts w:eastAsia="Calibri" w:cstheme="minorHAnsi"/>
                <w:sz w:val="24"/>
                <w:szCs w:val="24"/>
              </w:rPr>
            </w:pPr>
          </w:p>
        </w:tc>
      </w:tr>
      <w:tr w:rsidR="00B927FA" w:rsidRPr="00D7774B" w14:paraId="43BD20A2" w14:textId="77777777" w:rsidTr="008A593D">
        <w:tc>
          <w:tcPr>
            <w:tcW w:w="3330" w:type="dxa"/>
          </w:tcPr>
          <w:p w14:paraId="072DAD5A"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Hearing protection</w:t>
            </w:r>
          </w:p>
        </w:tc>
        <w:tc>
          <w:tcPr>
            <w:tcW w:w="6210" w:type="dxa"/>
          </w:tcPr>
          <w:p w14:paraId="7E5FFEC1" w14:textId="77777777" w:rsidR="00B927FA" w:rsidRPr="00D7774B" w:rsidRDefault="00B927FA" w:rsidP="00B927FA">
            <w:pPr>
              <w:spacing w:before="80" w:after="80"/>
              <w:rPr>
                <w:rFonts w:eastAsia="Calibri" w:cstheme="minorHAnsi"/>
                <w:sz w:val="24"/>
                <w:szCs w:val="24"/>
              </w:rPr>
            </w:pPr>
          </w:p>
        </w:tc>
      </w:tr>
      <w:tr w:rsidR="00B927FA" w:rsidRPr="00D7774B" w14:paraId="20DDF939" w14:textId="77777777" w:rsidTr="008A593D">
        <w:tc>
          <w:tcPr>
            <w:tcW w:w="3330" w:type="dxa"/>
          </w:tcPr>
          <w:p w14:paraId="4999BDB1"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Water Rescue Knife</w:t>
            </w:r>
          </w:p>
        </w:tc>
        <w:tc>
          <w:tcPr>
            <w:tcW w:w="6210" w:type="dxa"/>
          </w:tcPr>
          <w:p w14:paraId="2A0F1D26" w14:textId="77777777" w:rsidR="00B927FA" w:rsidRPr="00D7774B" w:rsidRDefault="00B927FA" w:rsidP="00B927FA">
            <w:pPr>
              <w:spacing w:before="80" w:after="80"/>
              <w:rPr>
                <w:rFonts w:eastAsia="Calibri" w:cstheme="minorHAnsi"/>
                <w:sz w:val="24"/>
                <w:szCs w:val="24"/>
              </w:rPr>
            </w:pPr>
          </w:p>
        </w:tc>
      </w:tr>
      <w:tr w:rsidR="00B927FA" w:rsidRPr="00D7774B" w14:paraId="0388E0B0" w14:textId="77777777" w:rsidTr="008A593D">
        <w:tc>
          <w:tcPr>
            <w:tcW w:w="3330" w:type="dxa"/>
          </w:tcPr>
          <w:p w14:paraId="7EAEBEF1"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Waders or hip boots</w:t>
            </w:r>
          </w:p>
        </w:tc>
        <w:tc>
          <w:tcPr>
            <w:tcW w:w="6210" w:type="dxa"/>
          </w:tcPr>
          <w:p w14:paraId="10E02F72" w14:textId="77777777" w:rsidR="00B927FA" w:rsidRPr="00D7774B" w:rsidRDefault="00B927FA" w:rsidP="00B927FA">
            <w:pPr>
              <w:spacing w:before="80" w:after="80"/>
              <w:rPr>
                <w:rFonts w:eastAsia="Calibri" w:cstheme="minorHAnsi"/>
              </w:rPr>
            </w:pPr>
            <w:r w:rsidRPr="00D7774B">
              <w:rPr>
                <w:rFonts w:eastAsia="Calibri" w:cstheme="minorHAnsi"/>
              </w:rPr>
              <w:t>Should be made of material that allows for decon.  Not recommended for rescue operations. To be utilized in still water primary for doing welfare checks. Waders should have a waist cinch to prevent swamping. Should be inspected for operational readiness as per department and/or manufacturer recommendations.</w:t>
            </w:r>
          </w:p>
        </w:tc>
      </w:tr>
      <w:tr w:rsidR="00B927FA" w:rsidRPr="00D7774B" w14:paraId="13A3B409" w14:textId="77777777" w:rsidTr="008A593D">
        <w:tc>
          <w:tcPr>
            <w:tcW w:w="3330" w:type="dxa"/>
          </w:tcPr>
          <w:p w14:paraId="35208339"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Ballistic Protection</w:t>
            </w:r>
          </w:p>
        </w:tc>
        <w:tc>
          <w:tcPr>
            <w:tcW w:w="6210" w:type="dxa"/>
          </w:tcPr>
          <w:p w14:paraId="3B56FFE4" w14:textId="77777777" w:rsidR="00B927FA" w:rsidRPr="00D7774B" w:rsidRDefault="00B927FA" w:rsidP="00B927FA">
            <w:pPr>
              <w:spacing w:before="80" w:after="80"/>
              <w:rPr>
                <w:rFonts w:eastAsia="Calibri" w:cstheme="minorHAnsi"/>
              </w:rPr>
            </w:pPr>
            <w:r w:rsidRPr="00D7774B">
              <w:rPr>
                <w:rFonts w:eastAsia="Calibri" w:cstheme="minorHAnsi"/>
              </w:rPr>
              <w:t>As required by your AHJ or mission instructions</w:t>
            </w:r>
          </w:p>
        </w:tc>
      </w:tr>
      <w:tr w:rsidR="00B927FA" w:rsidRPr="00D7774B" w14:paraId="697DCB65" w14:textId="77777777" w:rsidTr="008A593D">
        <w:tc>
          <w:tcPr>
            <w:tcW w:w="3330" w:type="dxa"/>
          </w:tcPr>
          <w:p w14:paraId="0A3E6775" w14:textId="77777777" w:rsidR="00B927FA" w:rsidRPr="00D7774B" w:rsidRDefault="00B927FA" w:rsidP="00B927FA">
            <w:pPr>
              <w:spacing w:before="80" w:after="80"/>
              <w:rPr>
                <w:rFonts w:eastAsia="Calibri" w:cstheme="minorHAnsi"/>
                <w:sz w:val="24"/>
                <w:szCs w:val="24"/>
              </w:rPr>
            </w:pPr>
            <w:r w:rsidRPr="00D7774B">
              <w:rPr>
                <w:rFonts w:eastAsia="Calibri" w:cstheme="minorHAnsi"/>
                <w:sz w:val="24"/>
                <w:szCs w:val="24"/>
              </w:rPr>
              <w:t>Gear Bag</w:t>
            </w:r>
          </w:p>
        </w:tc>
        <w:tc>
          <w:tcPr>
            <w:tcW w:w="6210" w:type="dxa"/>
          </w:tcPr>
          <w:p w14:paraId="1713B119" w14:textId="77777777" w:rsidR="00B927FA" w:rsidRPr="00D7774B" w:rsidRDefault="00B927FA" w:rsidP="00B927FA">
            <w:pPr>
              <w:spacing w:before="80" w:after="80"/>
              <w:rPr>
                <w:rFonts w:eastAsia="Calibri" w:cstheme="minorHAnsi"/>
              </w:rPr>
            </w:pPr>
            <w:r w:rsidRPr="00D7774B">
              <w:rPr>
                <w:rFonts w:eastAsia="Calibri" w:cstheme="minorHAnsi"/>
              </w:rPr>
              <w:t>Should be capable of holding all PPE. Should be made of material that allows air movement and able to be decontaminated.</w:t>
            </w:r>
          </w:p>
        </w:tc>
      </w:tr>
    </w:tbl>
    <w:p w14:paraId="19F0CE31" w14:textId="77777777" w:rsidR="00D7774B" w:rsidRPr="00D7774B" w:rsidRDefault="00D7774B" w:rsidP="00D7774B">
      <w:pPr>
        <w:rPr>
          <w:rFonts w:eastAsia="Calibri" w:cstheme="minorHAnsi"/>
          <w:sz w:val="24"/>
          <w:szCs w:val="24"/>
        </w:rPr>
      </w:pPr>
      <w:r w:rsidRPr="00D7774B">
        <w:rPr>
          <w:rFonts w:eastAsia="Calibri" w:cstheme="minorHAnsi"/>
          <w:sz w:val="24"/>
          <w:szCs w:val="24"/>
        </w:rPr>
        <w:br w:type="page"/>
      </w:r>
    </w:p>
    <w:p w14:paraId="4622E1E0" w14:textId="77777777" w:rsidR="00D7774B" w:rsidRPr="00E03BB1" w:rsidRDefault="00D7774B" w:rsidP="00894011">
      <w:pPr>
        <w:pStyle w:val="Heading1"/>
        <w:rPr>
          <w:rFonts w:eastAsia="Calibri"/>
          <w:b/>
          <w:bCs/>
        </w:rPr>
      </w:pPr>
      <w:bookmarkStart w:id="49" w:name="_Toc118194441"/>
      <w:r w:rsidRPr="00E03BB1">
        <w:rPr>
          <w:rFonts w:eastAsia="Calibri"/>
          <w:b/>
          <w:bCs/>
        </w:rPr>
        <w:lastRenderedPageBreak/>
        <w:t>Personal Items</w:t>
      </w:r>
      <w:bookmarkEnd w:id="49"/>
    </w:p>
    <w:tbl>
      <w:tblPr>
        <w:tblStyle w:val="TableGrid"/>
        <w:tblW w:w="9540" w:type="dxa"/>
        <w:tblInd w:w="-95" w:type="dxa"/>
        <w:tblLook w:val="04A0" w:firstRow="1" w:lastRow="0" w:firstColumn="1" w:lastColumn="0" w:noHBand="0" w:noVBand="1"/>
      </w:tblPr>
      <w:tblGrid>
        <w:gridCol w:w="3150"/>
        <w:gridCol w:w="6390"/>
      </w:tblGrid>
      <w:tr w:rsidR="00FE1C05" w:rsidRPr="00D7774B" w14:paraId="10C29B9D" w14:textId="77777777" w:rsidTr="00FE1C05">
        <w:tc>
          <w:tcPr>
            <w:tcW w:w="9540" w:type="dxa"/>
            <w:gridSpan w:val="2"/>
            <w:shd w:val="clear" w:color="auto" w:fill="D9E2F3" w:themeFill="accent1" w:themeFillTint="33"/>
            <w:vAlign w:val="center"/>
          </w:tcPr>
          <w:p w14:paraId="10B527C0" w14:textId="7871A34C" w:rsidR="00FE1C05" w:rsidRPr="00FE1C05" w:rsidRDefault="00FE1C05" w:rsidP="00FE1C05">
            <w:pPr>
              <w:spacing w:before="80" w:after="80"/>
              <w:jc w:val="center"/>
              <w:rPr>
                <w:rFonts w:eastAsia="Calibri" w:cstheme="minorHAnsi"/>
                <w:b/>
                <w:bCs/>
              </w:rPr>
            </w:pPr>
            <w:r w:rsidRPr="00FE1C05">
              <w:rPr>
                <w:rFonts w:eastAsia="Calibri" w:cstheme="minorHAnsi"/>
                <w:b/>
                <w:bCs/>
              </w:rPr>
              <w:t>Personal Items to Support Deployment</w:t>
            </w:r>
          </w:p>
        </w:tc>
      </w:tr>
      <w:tr w:rsidR="00FE1C05" w:rsidRPr="00D7774B" w14:paraId="1DF970E8" w14:textId="77777777" w:rsidTr="008A593D">
        <w:tc>
          <w:tcPr>
            <w:tcW w:w="3150" w:type="dxa"/>
          </w:tcPr>
          <w:p w14:paraId="09137143" w14:textId="09D0E0D2"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 xml:space="preserve">Bedding </w:t>
            </w:r>
          </w:p>
        </w:tc>
        <w:tc>
          <w:tcPr>
            <w:tcW w:w="6390" w:type="dxa"/>
          </w:tcPr>
          <w:p w14:paraId="49ECD6CE" w14:textId="2D4D8C84" w:rsidR="00FE1C05" w:rsidRPr="00D7774B" w:rsidRDefault="00FE1C05" w:rsidP="00FE1C05">
            <w:pPr>
              <w:spacing w:before="80" w:after="80"/>
              <w:rPr>
                <w:rFonts w:eastAsia="Calibri" w:cstheme="minorHAnsi"/>
              </w:rPr>
            </w:pPr>
            <w:r w:rsidRPr="00D7774B">
              <w:rPr>
                <w:rFonts w:eastAsia="Calibri" w:cstheme="minorHAnsi"/>
              </w:rPr>
              <w:t>Pillow, blanket, sheets, sleeping bag, etc.</w:t>
            </w:r>
          </w:p>
        </w:tc>
      </w:tr>
      <w:tr w:rsidR="00FE1C05" w:rsidRPr="00D7774B" w14:paraId="52CDB96A" w14:textId="77777777" w:rsidTr="008A593D">
        <w:tc>
          <w:tcPr>
            <w:tcW w:w="3150" w:type="dxa"/>
          </w:tcPr>
          <w:p w14:paraId="14D8859E"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Uniforms</w:t>
            </w:r>
          </w:p>
        </w:tc>
        <w:tc>
          <w:tcPr>
            <w:tcW w:w="6390" w:type="dxa"/>
          </w:tcPr>
          <w:p w14:paraId="518ABEFC" w14:textId="77777777" w:rsidR="00FE1C05" w:rsidRPr="00D7774B" w:rsidRDefault="00FE1C05" w:rsidP="00FE1C05">
            <w:pPr>
              <w:spacing w:before="80" w:after="80"/>
              <w:rPr>
                <w:rFonts w:eastAsia="Calibri" w:cstheme="minorHAnsi"/>
              </w:rPr>
            </w:pPr>
            <w:r w:rsidRPr="00D7774B">
              <w:rPr>
                <w:rFonts w:eastAsia="Calibri" w:cstheme="minorHAnsi"/>
              </w:rPr>
              <w:t>At least one per day of expected deployment.</w:t>
            </w:r>
          </w:p>
        </w:tc>
      </w:tr>
      <w:tr w:rsidR="00FE1C05" w:rsidRPr="00D7774B" w14:paraId="3413E026" w14:textId="77777777" w:rsidTr="008A593D">
        <w:tc>
          <w:tcPr>
            <w:tcW w:w="3150" w:type="dxa"/>
          </w:tcPr>
          <w:p w14:paraId="394EF89E"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 xml:space="preserve">Socks &amp; Undergarments </w:t>
            </w:r>
          </w:p>
        </w:tc>
        <w:tc>
          <w:tcPr>
            <w:tcW w:w="6390" w:type="dxa"/>
          </w:tcPr>
          <w:p w14:paraId="25A48876" w14:textId="77777777" w:rsidR="00FE1C05" w:rsidRPr="00D7774B" w:rsidRDefault="00FE1C05" w:rsidP="00FE1C05">
            <w:pPr>
              <w:spacing w:before="80" w:after="80"/>
              <w:rPr>
                <w:rFonts w:eastAsia="Calibri" w:cstheme="minorHAnsi"/>
              </w:rPr>
            </w:pPr>
            <w:r w:rsidRPr="00D7774B">
              <w:rPr>
                <w:rFonts w:eastAsia="Calibri" w:cstheme="minorHAnsi"/>
              </w:rPr>
              <w:t>Bring plenty</w:t>
            </w:r>
          </w:p>
        </w:tc>
      </w:tr>
      <w:tr w:rsidR="00FE1C05" w:rsidRPr="00D7774B" w14:paraId="76EC1A52" w14:textId="77777777" w:rsidTr="008A593D">
        <w:tc>
          <w:tcPr>
            <w:tcW w:w="3150" w:type="dxa"/>
          </w:tcPr>
          <w:p w14:paraId="798ADE01"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Off-Duty Clothing &amp; Shoes</w:t>
            </w:r>
          </w:p>
        </w:tc>
        <w:tc>
          <w:tcPr>
            <w:tcW w:w="6390" w:type="dxa"/>
          </w:tcPr>
          <w:p w14:paraId="5F73C226" w14:textId="77777777" w:rsidR="00FE1C05" w:rsidRPr="00D7774B" w:rsidRDefault="00FE1C05" w:rsidP="00FE1C05">
            <w:pPr>
              <w:spacing w:before="80" w:after="80"/>
              <w:rPr>
                <w:rFonts w:eastAsia="Calibri" w:cstheme="minorHAnsi"/>
              </w:rPr>
            </w:pPr>
            <w:r w:rsidRPr="00D7774B">
              <w:rPr>
                <w:rFonts w:eastAsia="Calibri" w:cstheme="minorHAnsi"/>
              </w:rPr>
              <w:t>Remember</w:t>
            </w:r>
            <w:r w:rsidRPr="00D7774B">
              <w:rPr>
                <w:rFonts w:eastAsia="Calibri" w:cstheme="minorHAnsi"/>
                <w:spacing w:val="-5"/>
              </w:rPr>
              <w:t xml:space="preserve"> </w:t>
            </w:r>
            <w:r w:rsidRPr="00D7774B">
              <w:rPr>
                <w:rFonts w:eastAsia="Calibri" w:cstheme="minorHAnsi"/>
              </w:rPr>
              <w:t>you</w:t>
            </w:r>
            <w:r w:rsidRPr="00D7774B">
              <w:rPr>
                <w:rFonts w:eastAsia="Calibri" w:cstheme="minorHAnsi"/>
                <w:spacing w:val="-4"/>
              </w:rPr>
              <w:t xml:space="preserve"> </w:t>
            </w:r>
            <w:r w:rsidRPr="00D7774B">
              <w:rPr>
                <w:rFonts w:eastAsia="Calibri" w:cstheme="minorHAnsi"/>
              </w:rPr>
              <w:t>still</w:t>
            </w:r>
            <w:r w:rsidRPr="00D7774B">
              <w:rPr>
                <w:rFonts w:eastAsia="Calibri" w:cstheme="minorHAnsi"/>
                <w:spacing w:val="-3"/>
              </w:rPr>
              <w:t xml:space="preserve"> </w:t>
            </w:r>
            <w:r w:rsidRPr="00D7774B">
              <w:rPr>
                <w:rFonts w:eastAsia="Calibri" w:cstheme="minorHAnsi"/>
              </w:rPr>
              <w:t>represent</w:t>
            </w:r>
            <w:r w:rsidRPr="00D7774B">
              <w:rPr>
                <w:rFonts w:eastAsia="Calibri" w:cstheme="minorHAnsi"/>
                <w:spacing w:val="-5"/>
              </w:rPr>
              <w:t xml:space="preserve"> </w:t>
            </w:r>
            <w:r w:rsidRPr="00D7774B">
              <w:rPr>
                <w:rFonts w:eastAsia="Calibri" w:cstheme="minorHAnsi"/>
              </w:rPr>
              <w:t>your</w:t>
            </w:r>
            <w:r w:rsidRPr="00D7774B">
              <w:rPr>
                <w:rFonts w:eastAsia="Calibri" w:cstheme="minorHAnsi"/>
                <w:spacing w:val="-5"/>
              </w:rPr>
              <w:t xml:space="preserve"> </w:t>
            </w:r>
            <w:r w:rsidRPr="00D7774B">
              <w:rPr>
                <w:rFonts w:eastAsia="Calibri" w:cstheme="minorHAnsi"/>
              </w:rPr>
              <w:t>department</w:t>
            </w:r>
            <w:r w:rsidRPr="00D7774B">
              <w:rPr>
                <w:rFonts w:eastAsia="Calibri" w:cstheme="minorHAnsi"/>
                <w:spacing w:val="-5"/>
              </w:rPr>
              <w:t xml:space="preserve"> </w:t>
            </w:r>
            <w:r w:rsidRPr="00D7774B">
              <w:rPr>
                <w:rFonts w:eastAsia="Calibri" w:cstheme="minorHAnsi"/>
              </w:rPr>
              <w:t>even</w:t>
            </w:r>
            <w:r w:rsidRPr="00D7774B">
              <w:rPr>
                <w:rFonts w:eastAsia="Calibri" w:cstheme="minorHAnsi"/>
                <w:spacing w:val="-6"/>
              </w:rPr>
              <w:t xml:space="preserve"> </w:t>
            </w:r>
            <w:r w:rsidRPr="00D7774B">
              <w:rPr>
                <w:rFonts w:eastAsia="Calibri" w:cstheme="minorHAnsi"/>
              </w:rPr>
              <w:t xml:space="preserve">off </w:t>
            </w:r>
            <w:r w:rsidRPr="00D7774B">
              <w:rPr>
                <w:rFonts w:eastAsia="Calibri" w:cstheme="minorHAnsi"/>
                <w:spacing w:val="-2"/>
              </w:rPr>
              <w:t>duty</w:t>
            </w:r>
          </w:p>
        </w:tc>
      </w:tr>
      <w:tr w:rsidR="00FE1C05" w:rsidRPr="00D7774B" w14:paraId="7E7D7786" w14:textId="77777777" w:rsidTr="008A593D">
        <w:tc>
          <w:tcPr>
            <w:tcW w:w="3150" w:type="dxa"/>
          </w:tcPr>
          <w:p w14:paraId="5ABAB8EB"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Mesh Laundry Bag</w:t>
            </w:r>
          </w:p>
        </w:tc>
        <w:tc>
          <w:tcPr>
            <w:tcW w:w="6390" w:type="dxa"/>
          </w:tcPr>
          <w:p w14:paraId="4854F666" w14:textId="77777777" w:rsidR="00FE1C05" w:rsidRPr="00D7774B" w:rsidRDefault="00FE1C05" w:rsidP="00FE1C05">
            <w:pPr>
              <w:spacing w:before="80" w:after="80"/>
              <w:rPr>
                <w:rFonts w:eastAsia="Calibri" w:cstheme="minorHAnsi"/>
              </w:rPr>
            </w:pPr>
          </w:p>
        </w:tc>
      </w:tr>
      <w:tr w:rsidR="00FE1C05" w:rsidRPr="00D7774B" w14:paraId="37D25E99" w14:textId="77777777" w:rsidTr="008A593D">
        <w:tc>
          <w:tcPr>
            <w:tcW w:w="3150" w:type="dxa"/>
          </w:tcPr>
          <w:p w14:paraId="2E5F5308"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Toiletry Bag</w:t>
            </w:r>
          </w:p>
        </w:tc>
        <w:tc>
          <w:tcPr>
            <w:tcW w:w="6390" w:type="dxa"/>
          </w:tcPr>
          <w:p w14:paraId="1A011D6B" w14:textId="77777777" w:rsidR="00FE1C05" w:rsidRPr="00D7774B" w:rsidRDefault="00FE1C05" w:rsidP="00FE1C05">
            <w:pPr>
              <w:spacing w:before="80" w:after="80"/>
              <w:rPr>
                <w:rFonts w:eastAsia="Calibri" w:cstheme="minorHAnsi"/>
              </w:rPr>
            </w:pPr>
            <w:r w:rsidRPr="00D7774B">
              <w:rPr>
                <w:rFonts w:eastAsia="Calibri" w:cstheme="minorHAnsi"/>
              </w:rPr>
              <w:t>With everything (personal hygiene items) needed for a two-week deployment</w:t>
            </w:r>
          </w:p>
        </w:tc>
      </w:tr>
      <w:tr w:rsidR="00FE1C05" w:rsidRPr="00D7774B" w14:paraId="5F46B2AB" w14:textId="77777777" w:rsidTr="008A593D">
        <w:tc>
          <w:tcPr>
            <w:tcW w:w="3150" w:type="dxa"/>
          </w:tcPr>
          <w:p w14:paraId="1C83ED6C"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Bath Towel(s) &amp; Wash Cloth(s)</w:t>
            </w:r>
          </w:p>
        </w:tc>
        <w:tc>
          <w:tcPr>
            <w:tcW w:w="6390" w:type="dxa"/>
          </w:tcPr>
          <w:p w14:paraId="0C3819E9" w14:textId="77777777" w:rsidR="00FE1C05" w:rsidRPr="00D7774B" w:rsidRDefault="00FE1C05" w:rsidP="00FE1C05">
            <w:pPr>
              <w:spacing w:before="80" w:after="80"/>
              <w:rPr>
                <w:rFonts w:eastAsia="Calibri" w:cstheme="minorHAnsi"/>
              </w:rPr>
            </w:pPr>
            <w:r w:rsidRPr="00D7774B">
              <w:rPr>
                <w:rFonts w:eastAsia="Calibri" w:cstheme="minorHAnsi"/>
              </w:rPr>
              <w:t>At least two of each</w:t>
            </w:r>
          </w:p>
        </w:tc>
      </w:tr>
      <w:tr w:rsidR="00FE1C05" w:rsidRPr="00D7774B" w14:paraId="714211FC" w14:textId="77777777" w:rsidTr="008A593D">
        <w:tc>
          <w:tcPr>
            <w:tcW w:w="3150" w:type="dxa"/>
          </w:tcPr>
          <w:p w14:paraId="36413EB6"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Rain Gear</w:t>
            </w:r>
          </w:p>
        </w:tc>
        <w:tc>
          <w:tcPr>
            <w:tcW w:w="6390" w:type="dxa"/>
          </w:tcPr>
          <w:p w14:paraId="000F97E0" w14:textId="77777777" w:rsidR="00FE1C05" w:rsidRPr="00D7774B" w:rsidRDefault="00FE1C05" w:rsidP="00FE1C05">
            <w:pPr>
              <w:spacing w:before="80" w:after="80"/>
              <w:rPr>
                <w:rFonts w:eastAsia="Calibri" w:cstheme="minorHAnsi"/>
              </w:rPr>
            </w:pPr>
            <w:r w:rsidRPr="00D7774B">
              <w:rPr>
                <w:rFonts w:eastAsia="Calibri" w:cstheme="minorHAnsi"/>
              </w:rPr>
              <w:t>Recommended coat and pants</w:t>
            </w:r>
          </w:p>
        </w:tc>
      </w:tr>
      <w:tr w:rsidR="00FE1C05" w:rsidRPr="00D7774B" w14:paraId="4DF03DAE" w14:textId="77777777" w:rsidTr="008A593D">
        <w:tc>
          <w:tcPr>
            <w:tcW w:w="3150" w:type="dxa"/>
          </w:tcPr>
          <w:p w14:paraId="0EB8F7CC"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Personal Gear Bag</w:t>
            </w:r>
          </w:p>
        </w:tc>
        <w:tc>
          <w:tcPr>
            <w:tcW w:w="6390" w:type="dxa"/>
          </w:tcPr>
          <w:p w14:paraId="690708FA" w14:textId="77777777" w:rsidR="00FE1C05" w:rsidRPr="00D7774B" w:rsidRDefault="00FE1C05" w:rsidP="00FE1C05">
            <w:pPr>
              <w:spacing w:before="80" w:after="80"/>
              <w:rPr>
                <w:rFonts w:eastAsia="Calibri" w:cstheme="minorHAnsi"/>
              </w:rPr>
            </w:pPr>
            <w:r w:rsidRPr="00D7774B">
              <w:rPr>
                <w:rFonts w:eastAsia="Calibri" w:cstheme="minorHAnsi"/>
              </w:rPr>
              <w:t>Big enough to carry everything in &amp; labeled with your name</w:t>
            </w:r>
          </w:p>
        </w:tc>
      </w:tr>
      <w:tr w:rsidR="00FE1C05" w:rsidRPr="00D7774B" w14:paraId="04665C7D" w14:textId="77777777" w:rsidTr="008A593D">
        <w:tc>
          <w:tcPr>
            <w:tcW w:w="3150" w:type="dxa"/>
          </w:tcPr>
          <w:p w14:paraId="147B1468"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Work Gloves</w:t>
            </w:r>
          </w:p>
        </w:tc>
        <w:tc>
          <w:tcPr>
            <w:tcW w:w="6390" w:type="dxa"/>
          </w:tcPr>
          <w:p w14:paraId="50CA853D" w14:textId="77777777" w:rsidR="00FE1C05" w:rsidRPr="00D7774B" w:rsidRDefault="00FE1C05" w:rsidP="00FE1C05">
            <w:pPr>
              <w:spacing w:before="80" w:after="80"/>
              <w:rPr>
                <w:rFonts w:eastAsia="Calibri" w:cstheme="minorHAnsi"/>
                <w:sz w:val="24"/>
                <w:szCs w:val="24"/>
              </w:rPr>
            </w:pPr>
          </w:p>
        </w:tc>
      </w:tr>
      <w:tr w:rsidR="00FE1C05" w:rsidRPr="00D7774B" w14:paraId="488D2B19" w14:textId="77777777" w:rsidTr="008A593D">
        <w:tc>
          <w:tcPr>
            <w:tcW w:w="3150" w:type="dxa"/>
          </w:tcPr>
          <w:p w14:paraId="65F6ED64"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Personal Medications</w:t>
            </w:r>
          </w:p>
        </w:tc>
        <w:tc>
          <w:tcPr>
            <w:tcW w:w="6390" w:type="dxa"/>
          </w:tcPr>
          <w:p w14:paraId="4CFE0831" w14:textId="77777777" w:rsidR="00FE1C05" w:rsidRPr="00D7774B" w:rsidRDefault="00FE1C05" w:rsidP="00FE1C05">
            <w:pPr>
              <w:spacing w:before="80" w:after="80"/>
              <w:rPr>
                <w:rFonts w:eastAsia="Calibri" w:cstheme="minorHAnsi"/>
              </w:rPr>
            </w:pPr>
            <w:r w:rsidRPr="00D7774B">
              <w:rPr>
                <w:rFonts w:eastAsia="Calibri" w:cstheme="minorHAnsi"/>
              </w:rPr>
              <w:t>Recommended double quantities as trips could go longer than planned and meds could be hard to come by on deployment.</w:t>
            </w:r>
          </w:p>
        </w:tc>
      </w:tr>
      <w:tr w:rsidR="00FE1C05" w:rsidRPr="00D7774B" w14:paraId="4F97DB0C" w14:textId="77777777" w:rsidTr="008A593D">
        <w:tc>
          <w:tcPr>
            <w:tcW w:w="3150" w:type="dxa"/>
          </w:tcPr>
          <w:p w14:paraId="6ABB3C1D"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 xml:space="preserve">Sunglasses </w:t>
            </w:r>
          </w:p>
        </w:tc>
        <w:tc>
          <w:tcPr>
            <w:tcW w:w="6390" w:type="dxa"/>
          </w:tcPr>
          <w:p w14:paraId="2BFE232A" w14:textId="77777777" w:rsidR="00FE1C05" w:rsidRPr="00D7774B" w:rsidRDefault="00FE1C05" w:rsidP="00FE1C05">
            <w:pPr>
              <w:spacing w:before="80" w:after="80"/>
              <w:rPr>
                <w:rFonts w:eastAsia="Calibri" w:cstheme="minorHAnsi"/>
                <w:sz w:val="24"/>
                <w:szCs w:val="24"/>
              </w:rPr>
            </w:pPr>
          </w:p>
        </w:tc>
      </w:tr>
      <w:tr w:rsidR="00FE1C05" w:rsidRPr="00D7774B" w14:paraId="6E86AD3F" w14:textId="77777777" w:rsidTr="008A593D">
        <w:tc>
          <w:tcPr>
            <w:tcW w:w="3150" w:type="dxa"/>
          </w:tcPr>
          <w:p w14:paraId="0FBB3E91"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Sunscreen &amp; Bug Spray</w:t>
            </w:r>
          </w:p>
        </w:tc>
        <w:tc>
          <w:tcPr>
            <w:tcW w:w="6390" w:type="dxa"/>
          </w:tcPr>
          <w:p w14:paraId="1D5C0709" w14:textId="77777777" w:rsidR="00FE1C05" w:rsidRPr="00D7774B" w:rsidRDefault="00FE1C05" w:rsidP="00FE1C05">
            <w:pPr>
              <w:spacing w:before="80" w:after="80"/>
              <w:rPr>
                <w:rFonts w:eastAsia="Calibri" w:cstheme="minorHAnsi"/>
              </w:rPr>
            </w:pPr>
            <w:r w:rsidRPr="00D7774B">
              <w:rPr>
                <w:rFonts w:eastAsia="Calibri" w:cstheme="minorHAnsi"/>
              </w:rPr>
              <w:t>You will need both</w:t>
            </w:r>
          </w:p>
        </w:tc>
      </w:tr>
      <w:tr w:rsidR="00FE1C05" w:rsidRPr="00D7774B" w14:paraId="5E593465" w14:textId="77777777" w:rsidTr="008A593D">
        <w:tc>
          <w:tcPr>
            <w:tcW w:w="3150" w:type="dxa"/>
          </w:tcPr>
          <w:p w14:paraId="3FB146F1"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Personal Water Bottle/Cup</w:t>
            </w:r>
          </w:p>
        </w:tc>
        <w:tc>
          <w:tcPr>
            <w:tcW w:w="6390" w:type="dxa"/>
          </w:tcPr>
          <w:p w14:paraId="0EFB6B8A" w14:textId="77777777" w:rsidR="00FE1C05" w:rsidRPr="00D7774B" w:rsidRDefault="00FE1C05" w:rsidP="00FE1C05">
            <w:pPr>
              <w:spacing w:before="80" w:after="80"/>
              <w:rPr>
                <w:rFonts w:eastAsia="Calibri" w:cstheme="minorHAnsi"/>
              </w:rPr>
            </w:pPr>
            <w:r w:rsidRPr="00D7774B">
              <w:rPr>
                <w:rFonts w:eastAsia="Calibri" w:cstheme="minorHAnsi"/>
              </w:rPr>
              <w:t>Labeled with your name</w:t>
            </w:r>
          </w:p>
        </w:tc>
      </w:tr>
      <w:tr w:rsidR="00FE1C05" w:rsidRPr="00D7774B" w14:paraId="5F624D98" w14:textId="77777777" w:rsidTr="008A593D">
        <w:tc>
          <w:tcPr>
            <w:tcW w:w="3150" w:type="dxa"/>
          </w:tcPr>
          <w:p w14:paraId="1F3BE76D"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Cell Phone Charger</w:t>
            </w:r>
          </w:p>
        </w:tc>
        <w:tc>
          <w:tcPr>
            <w:tcW w:w="6390" w:type="dxa"/>
          </w:tcPr>
          <w:p w14:paraId="582A072E" w14:textId="77777777" w:rsidR="00FE1C05" w:rsidRPr="00D7774B" w:rsidRDefault="00FE1C05" w:rsidP="00FE1C05">
            <w:pPr>
              <w:spacing w:before="80" w:after="80"/>
              <w:rPr>
                <w:rFonts w:eastAsia="Calibri" w:cstheme="minorHAnsi"/>
              </w:rPr>
            </w:pPr>
          </w:p>
        </w:tc>
      </w:tr>
      <w:tr w:rsidR="00FE1C05" w:rsidRPr="00D7774B" w14:paraId="69DEBE4D" w14:textId="77777777" w:rsidTr="008A593D">
        <w:tc>
          <w:tcPr>
            <w:tcW w:w="3150" w:type="dxa"/>
          </w:tcPr>
          <w:p w14:paraId="5947B0E9"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Batteries</w:t>
            </w:r>
          </w:p>
        </w:tc>
        <w:tc>
          <w:tcPr>
            <w:tcW w:w="6390" w:type="dxa"/>
          </w:tcPr>
          <w:p w14:paraId="2E5ABBAE" w14:textId="77777777" w:rsidR="00FE1C05" w:rsidRPr="00D7774B" w:rsidRDefault="00FE1C05" w:rsidP="00FE1C05">
            <w:pPr>
              <w:spacing w:before="80" w:after="80"/>
              <w:rPr>
                <w:rFonts w:eastAsia="Calibri" w:cstheme="minorHAnsi"/>
              </w:rPr>
            </w:pPr>
            <w:r w:rsidRPr="00D7774B">
              <w:rPr>
                <w:rFonts w:eastAsia="Calibri" w:cstheme="minorHAnsi"/>
              </w:rPr>
              <w:t>Extra batteries for any personal equipment</w:t>
            </w:r>
          </w:p>
        </w:tc>
      </w:tr>
      <w:tr w:rsidR="00FE1C05" w:rsidRPr="00D7774B" w14:paraId="60D04F5B" w14:textId="77777777" w:rsidTr="008A593D">
        <w:tc>
          <w:tcPr>
            <w:tcW w:w="3150" w:type="dxa"/>
          </w:tcPr>
          <w:p w14:paraId="213783BD"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 xml:space="preserve">Identification </w:t>
            </w:r>
          </w:p>
        </w:tc>
        <w:tc>
          <w:tcPr>
            <w:tcW w:w="6390" w:type="dxa"/>
          </w:tcPr>
          <w:p w14:paraId="69C5B57C" w14:textId="77777777" w:rsidR="00FE1C05" w:rsidRPr="00D7774B" w:rsidRDefault="00FE1C05" w:rsidP="00FE1C05">
            <w:pPr>
              <w:spacing w:before="80" w:after="80"/>
              <w:rPr>
                <w:rFonts w:eastAsia="Calibri" w:cstheme="minorHAnsi"/>
              </w:rPr>
            </w:pPr>
            <w:r w:rsidRPr="00D7774B">
              <w:rPr>
                <w:rFonts w:eastAsia="Calibri" w:cstheme="minorHAnsi"/>
              </w:rPr>
              <w:t>Driver’s License, Badge and ID, Deployment ID, Medical Credentials</w:t>
            </w:r>
          </w:p>
        </w:tc>
      </w:tr>
      <w:tr w:rsidR="00FE1C05" w:rsidRPr="00D7774B" w14:paraId="64F41832" w14:textId="77777777" w:rsidTr="008A593D">
        <w:tc>
          <w:tcPr>
            <w:tcW w:w="3150" w:type="dxa"/>
          </w:tcPr>
          <w:p w14:paraId="328132D2"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Cash/Credit Card</w:t>
            </w:r>
          </w:p>
        </w:tc>
        <w:tc>
          <w:tcPr>
            <w:tcW w:w="6390" w:type="dxa"/>
          </w:tcPr>
          <w:p w14:paraId="2187772F" w14:textId="77777777" w:rsidR="00FE1C05" w:rsidRPr="00D7774B" w:rsidRDefault="00FE1C05" w:rsidP="00FE1C05">
            <w:pPr>
              <w:spacing w:before="80" w:after="80"/>
              <w:rPr>
                <w:rFonts w:eastAsia="Calibri" w:cstheme="minorHAnsi"/>
              </w:rPr>
            </w:pPr>
            <w:r w:rsidRPr="00D7774B">
              <w:rPr>
                <w:rFonts w:eastAsia="Calibri" w:cstheme="minorHAnsi"/>
              </w:rPr>
              <w:t>ATMs may not be working where deployed</w:t>
            </w:r>
          </w:p>
        </w:tc>
      </w:tr>
      <w:tr w:rsidR="00FE1C05" w:rsidRPr="00D7774B" w14:paraId="7A0A6649" w14:textId="77777777" w:rsidTr="008A593D">
        <w:tc>
          <w:tcPr>
            <w:tcW w:w="3150" w:type="dxa"/>
          </w:tcPr>
          <w:p w14:paraId="03511301"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Zip Lock Bags</w:t>
            </w:r>
          </w:p>
        </w:tc>
        <w:tc>
          <w:tcPr>
            <w:tcW w:w="6390" w:type="dxa"/>
          </w:tcPr>
          <w:p w14:paraId="5852C2DC" w14:textId="77777777" w:rsidR="00FE1C05" w:rsidRPr="00D7774B" w:rsidRDefault="00FE1C05" w:rsidP="00FE1C05">
            <w:pPr>
              <w:spacing w:before="80" w:after="80"/>
              <w:rPr>
                <w:rFonts w:eastAsia="Calibri" w:cstheme="minorHAnsi"/>
              </w:rPr>
            </w:pPr>
            <w:r w:rsidRPr="00D7774B">
              <w:rPr>
                <w:rFonts w:eastAsia="Calibri" w:cstheme="minorHAnsi"/>
              </w:rPr>
              <w:t>To keep your stuff dry</w:t>
            </w:r>
          </w:p>
        </w:tc>
      </w:tr>
      <w:tr w:rsidR="00FE1C05" w:rsidRPr="00D7774B" w14:paraId="2744D292" w14:textId="77777777" w:rsidTr="008A593D">
        <w:tc>
          <w:tcPr>
            <w:tcW w:w="3150" w:type="dxa"/>
          </w:tcPr>
          <w:p w14:paraId="7C02F2BB" w14:textId="77777777" w:rsidR="00FE1C05" w:rsidRPr="00D7774B" w:rsidRDefault="00FE1C05" w:rsidP="00FE1C05">
            <w:pPr>
              <w:spacing w:before="80" w:after="80"/>
              <w:rPr>
                <w:rFonts w:eastAsia="Calibri" w:cstheme="minorHAnsi"/>
                <w:sz w:val="24"/>
                <w:szCs w:val="24"/>
              </w:rPr>
            </w:pPr>
            <w:r w:rsidRPr="00D7774B">
              <w:rPr>
                <w:rFonts w:eastAsia="Calibri" w:cstheme="minorHAnsi"/>
                <w:sz w:val="24"/>
                <w:szCs w:val="24"/>
              </w:rPr>
              <w:t>Contacts &amp; Glasses</w:t>
            </w:r>
          </w:p>
        </w:tc>
        <w:tc>
          <w:tcPr>
            <w:tcW w:w="6390" w:type="dxa"/>
          </w:tcPr>
          <w:p w14:paraId="1826E5A6" w14:textId="77777777" w:rsidR="00FE1C05" w:rsidRPr="00D7774B" w:rsidRDefault="00FE1C05" w:rsidP="00FE1C05">
            <w:pPr>
              <w:spacing w:before="80" w:after="80"/>
              <w:rPr>
                <w:rFonts w:eastAsia="Calibri" w:cstheme="minorHAnsi"/>
              </w:rPr>
            </w:pPr>
            <w:r w:rsidRPr="00D7774B">
              <w:rPr>
                <w:rFonts w:eastAsia="Calibri" w:cstheme="minorHAnsi"/>
              </w:rPr>
              <w:t>Bring extra contacts and your glasses (if applicable)</w:t>
            </w:r>
          </w:p>
        </w:tc>
      </w:tr>
    </w:tbl>
    <w:p w14:paraId="6BEED1C9" w14:textId="77777777" w:rsidR="00D7774B" w:rsidRPr="00D7774B" w:rsidRDefault="00D7774B" w:rsidP="00D7774B">
      <w:pPr>
        <w:rPr>
          <w:rFonts w:eastAsia="Calibri" w:cstheme="minorHAnsi"/>
          <w:sz w:val="24"/>
          <w:szCs w:val="24"/>
        </w:rPr>
      </w:pPr>
      <w:r w:rsidRPr="00D7774B">
        <w:rPr>
          <w:rFonts w:eastAsia="Calibri" w:cstheme="minorHAnsi"/>
          <w:sz w:val="24"/>
          <w:szCs w:val="24"/>
        </w:rPr>
        <w:br w:type="page"/>
      </w:r>
    </w:p>
    <w:p w14:paraId="43F2F8D1" w14:textId="77777777" w:rsidR="00D7774B" w:rsidRPr="00E03BB1" w:rsidRDefault="00D7774B" w:rsidP="00894011">
      <w:pPr>
        <w:pStyle w:val="Heading1"/>
        <w:rPr>
          <w:rFonts w:eastAsia="Calibri"/>
          <w:b/>
          <w:bCs/>
        </w:rPr>
      </w:pPr>
      <w:bookmarkStart w:id="50" w:name="_Toc118194442"/>
      <w:r w:rsidRPr="00E03BB1">
        <w:rPr>
          <w:rFonts w:eastAsia="Calibri"/>
          <w:b/>
          <w:bCs/>
        </w:rPr>
        <w:lastRenderedPageBreak/>
        <w:t>Operational Equipment</w:t>
      </w:r>
      <w:bookmarkEnd w:id="50"/>
    </w:p>
    <w:p w14:paraId="5B4039DF"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Equipment should match the request for resource type as agreed. Quantities for boat accessories should match the number of boats. Specialized rescue equipment (i.e., forced entry tools) and/or patient packaging may be loaded or unloaded as the mission requires.</w:t>
      </w:r>
    </w:p>
    <w:tbl>
      <w:tblPr>
        <w:tblStyle w:val="TableGrid"/>
        <w:tblW w:w="0" w:type="auto"/>
        <w:tblLook w:val="04A0" w:firstRow="1" w:lastRow="0" w:firstColumn="1" w:lastColumn="0" w:noHBand="0" w:noVBand="1"/>
      </w:tblPr>
      <w:tblGrid>
        <w:gridCol w:w="2965"/>
        <w:gridCol w:w="6385"/>
      </w:tblGrid>
      <w:tr w:rsidR="00FE1C05" w:rsidRPr="00D7774B" w14:paraId="2A9253AA" w14:textId="77777777" w:rsidTr="00161BC0">
        <w:trPr>
          <w:tblHeader/>
        </w:trPr>
        <w:tc>
          <w:tcPr>
            <w:tcW w:w="9350" w:type="dxa"/>
            <w:gridSpan w:val="2"/>
            <w:shd w:val="clear" w:color="auto" w:fill="D9E2F3" w:themeFill="accent1" w:themeFillTint="33"/>
          </w:tcPr>
          <w:p w14:paraId="743EDC32" w14:textId="295B3884" w:rsidR="00FE1C05" w:rsidRPr="00B51834" w:rsidRDefault="00B51834" w:rsidP="00B51834">
            <w:pPr>
              <w:spacing w:before="80" w:after="80" w:line="257" w:lineRule="auto"/>
              <w:jc w:val="center"/>
              <w:rPr>
                <w:rFonts w:eastAsia="Calibri" w:cstheme="minorHAnsi"/>
                <w:b/>
                <w:bCs/>
              </w:rPr>
            </w:pPr>
            <w:r>
              <w:rPr>
                <w:rFonts w:eastAsia="Calibri" w:cstheme="minorHAnsi"/>
                <w:b/>
                <w:bCs/>
              </w:rPr>
              <w:t>Operational Equipment to Support Deployment</w:t>
            </w:r>
          </w:p>
        </w:tc>
      </w:tr>
      <w:tr w:rsidR="00FE1C05" w:rsidRPr="00D7774B" w14:paraId="66DE400E" w14:textId="77777777" w:rsidTr="008A593D">
        <w:tc>
          <w:tcPr>
            <w:tcW w:w="2965" w:type="dxa"/>
          </w:tcPr>
          <w:p w14:paraId="22D1E28D" w14:textId="695374E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Powered Boat(s)</w:t>
            </w:r>
          </w:p>
        </w:tc>
        <w:tc>
          <w:tcPr>
            <w:tcW w:w="6385" w:type="dxa"/>
          </w:tcPr>
          <w:p w14:paraId="68ECFE22" w14:textId="41B8BC5A" w:rsidR="00FE1C05" w:rsidRPr="00D7774B" w:rsidRDefault="00FE1C05" w:rsidP="00FE1C05">
            <w:pPr>
              <w:spacing w:before="80" w:after="80" w:line="257" w:lineRule="auto"/>
              <w:rPr>
                <w:rFonts w:eastAsia="Calibri" w:cstheme="minorHAnsi"/>
              </w:rPr>
            </w:pPr>
            <w:r w:rsidRPr="00D7774B">
              <w:rPr>
                <w:rFonts w:eastAsia="Calibri" w:cstheme="minorHAnsi"/>
              </w:rPr>
              <w:t>Can be inflatable, ridged inflatable or aluminum. Should be suitable for the condition of the response. Should be equipped with a lanyard, wrist kill switch. Should be well maintained and in sound, safe readiness. Should meet United States Coast Guard (USCG) standards for occupancy and equipped as required. Should meet the requirements for the resource type requested. Should only be operated by trained and qualified personnel.</w:t>
            </w:r>
          </w:p>
        </w:tc>
      </w:tr>
      <w:tr w:rsidR="00FE1C05" w:rsidRPr="00D7774B" w14:paraId="3A49D200" w14:textId="77777777" w:rsidTr="008A593D">
        <w:tc>
          <w:tcPr>
            <w:tcW w:w="2965" w:type="dxa"/>
          </w:tcPr>
          <w:p w14:paraId="4AA07101"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Inflatable Rafts</w:t>
            </w:r>
          </w:p>
        </w:tc>
        <w:tc>
          <w:tcPr>
            <w:tcW w:w="6385" w:type="dxa"/>
          </w:tcPr>
          <w:p w14:paraId="081C21D0" w14:textId="77777777" w:rsidR="00FE1C05" w:rsidRPr="00D7774B" w:rsidRDefault="00FE1C05" w:rsidP="00FE1C05">
            <w:pPr>
              <w:spacing w:before="80" w:after="80" w:line="257" w:lineRule="auto"/>
              <w:rPr>
                <w:rFonts w:eastAsia="Calibri" w:cstheme="minorHAnsi"/>
              </w:rPr>
            </w:pPr>
            <w:r w:rsidRPr="00D7774B">
              <w:rPr>
                <w:rFonts w:eastAsia="Calibri" w:cstheme="minorHAnsi"/>
              </w:rPr>
              <w:t>Should be suitable for the condition of the response. Should be well maintained and in sound, safe readiness. Should be designed to be tethered to a rescue rope as needed.</w:t>
            </w:r>
          </w:p>
        </w:tc>
      </w:tr>
      <w:tr w:rsidR="00FE1C05" w:rsidRPr="00D7774B" w14:paraId="47D25CA0" w14:textId="77777777" w:rsidTr="008A593D">
        <w:tc>
          <w:tcPr>
            <w:tcW w:w="2965" w:type="dxa"/>
          </w:tcPr>
          <w:p w14:paraId="3D0A0EA3"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Boat Pumps</w:t>
            </w:r>
          </w:p>
        </w:tc>
        <w:tc>
          <w:tcPr>
            <w:tcW w:w="6385" w:type="dxa"/>
          </w:tcPr>
          <w:p w14:paraId="45E04560" w14:textId="77777777" w:rsidR="00FE1C05" w:rsidRPr="00D7774B" w:rsidRDefault="00FE1C05" w:rsidP="00FE1C05">
            <w:pPr>
              <w:spacing w:before="80" w:after="80" w:line="257" w:lineRule="auto"/>
              <w:rPr>
                <w:rFonts w:eastAsia="Calibri" w:cstheme="minorHAnsi"/>
              </w:rPr>
            </w:pPr>
            <w:r w:rsidRPr="00D7774B">
              <w:rPr>
                <w:rFonts w:eastAsia="Calibri" w:cstheme="minorHAnsi"/>
              </w:rPr>
              <w:t xml:space="preserve">Equipped with adaptors, fittings, and hoses specific to the boat. Should be one for each vessel deployed. A 12v and foot pump should be carried to inflate and “top off” the boats.  </w:t>
            </w:r>
          </w:p>
        </w:tc>
      </w:tr>
      <w:tr w:rsidR="00FE1C05" w:rsidRPr="00D7774B" w14:paraId="41B1CC88" w14:textId="77777777" w:rsidTr="008A593D">
        <w:tc>
          <w:tcPr>
            <w:tcW w:w="2965" w:type="dxa"/>
          </w:tcPr>
          <w:p w14:paraId="6C383D6A"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Boat Repair Kits</w:t>
            </w:r>
          </w:p>
        </w:tc>
        <w:tc>
          <w:tcPr>
            <w:tcW w:w="6385" w:type="dxa"/>
          </w:tcPr>
          <w:p w14:paraId="4498FCCD" w14:textId="77777777" w:rsidR="00FE1C05" w:rsidRPr="00D7774B" w:rsidRDefault="00FE1C05" w:rsidP="00FE1C05">
            <w:pPr>
              <w:spacing w:before="80" w:after="80" w:line="257" w:lineRule="auto"/>
              <w:rPr>
                <w:rFonts w:eastAsia="Calibri" w:cstheme="minorHAnsi"/>
              </w:rPr>
            </w:pPr>
            <w:r w:rsidRPr="00D7774B">
              <w:rPr>
                <w:rFonts w:eastAsia="Calibri" w:cstheme="minorHAnsi"/>
              </w:rPr>
              <w:t xml:space="preserve">To contain tools &amp; parts (spark plugs, fuel lines, motor flush kit etc.) specific to your equipment and be used as needed. </w:t>
            </w:r>
          </w:p>
          <w:p w14:paraId="3C271087"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 patch kit should also be carried for field repairs.</w:t>
            </w:r>
          </w:p>
        </w:tc>
      </w:tr>
      <w:tr w:rsidR="00FE1C05" w:rsidRPr="00D7774B" w14:paraId="27DB721E" w14:textId="77777777" w:rsidTr="008A593D">
        <w:tc>
          <w:tcPr>
            <w:tcW w:w="2965" w:type="dxa"/>
          </w:tcPr>
          <w:p w14:paraId="5D004DCE"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Spare Props w/ pin</w:t>
            </w:r>
          </w:p>
        </w:tc>
        <w:tc>
          <w:tcPr>
            <w:tcW w:w="6385" w:type="dxa"/>
          </w:tcPr>
          <w:p w14:paraId="6FB5ADDA"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At least one for each boat motor deployed.</w:t>
            </w:r>
          </w:p>
        </w:tc>
      </w:tr>
      <w:tr w:rsidR="00FE1C05" w:rsidRPr="00D7774B" w14:paraId="4E827A02" w14:textId="77777777" w:rsidTr="008A593D">
        <w:tc>
          <w:tcPr>
            <w:tcW w:w="2965" w:type="dxa"/>
          </w:tcPr>
          <w:p w14:paraId="28B5AE5C"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Paddles</w:t>
            </w:r>
          </w:p>
        </w:tc>
        <w:tc>
          <w:tcPr>
            <w:tcW w:w="6385" w:type="dxa"/>
          </w:tcPr>
          <w:p w14:paraId="5CEEC182"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As required specific to the mission. Spares should be available.</w:t>
            </w:r>
          </w:p>
        </w:tc>
      </w:tr>
      <w:tr w:rsidR="00FE1C05" w:rsidRPr="00D7774B" w14:paraId="7572F37F" w14:textId="77777777" w:rsidTr="008A593D">
        <w:tc>
          <w:tcPr>
            <w:tcW w:w="2965" w:type="dxa"/>
          </w:tcPr>
          <w:p w14:paraId="7E8F7A23"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Throw Bags</w:t>
            </w:r>
          </w:p>
        </w:tc>
        <w:tc>
          <w:tcPr>
            <w:tcW w:w="6385" w:type="dxa"/>
          </w:tcPr>
          <w:p w14:paraId="614D81A1" w14:textId="77777777" w:rsidR="00FE1C05" w:rsidRPr="00D7774B" w:rsidRDefault="00FE1C05" w:rsidP="00FE1C05">
            <w:pPr>
              <w:spacing w:before="80" w:after="80" w:line="257" w:lineRule="auto"/>
              <w:rPr>
                <w:rFonts w:eastAsia="Calibri" w:cstheme="minorHAnsi"/>
              </w:rPr>
            </w:pPr>
            <w:r w:rsidRPr="00D7774B">
              <w:rPr>
                <w:rFonts w:eastAsia="Calibri" w:cstheme="minorHAnsi"/>
              </w:rPr>
              <w:t xml:space="preserve">Should be </w:t>
            </w:r>
            <w:r w:rsidRPr="00D7774B">
              <w:rPr>
                <w:rFonts w:eastAsia="Calibri" w:cstheme="minorHAnsi"/>
                <w:b/>
                <w:bCs/>
              </w:rPr>
              <w:t>at least</w:t>
            </w:r>
            <w:r w:rsidRPr="00D7774B">
              <w:rPr>
                <w:rFonts w:eastAsia="Calibri" w:cstheme="minorHAnsi"/>
              </w:rPr>
              <w:t xml:space="preserve"> one throw bag with at least 50' of attached rope (75' preferable) for each member aboard a vessel and at least one extra with the boat.</w:t>
            </w:r>
          </w:p>
        </w:tc>
      </w:tr>
      <w:tr w:rsidR="00FE1C05" w:rsidRPr="00D7774B" w14:paraId="1BFC9C3A" w14:textId="77777777" w:rsidTr="008A593D">
        <w:tc>
          <w:tcPr>
            <w:tcW w:w="2965" w:type="dxa"/>
          </w:tcPr>
          <w:p w14:paraId="55F4528F"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Spare Tires</w:t>
            </w:r>
          </w:p>
        </w:tc>
        <w:tc>
          <w:tcPr>
            <w:tcW w:w="6385" w:type="dxa"/>
          </w:tcPr>
          <w:p w14:paraId="191028DE"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 spare tire for each trailer and vehicle should be carried, as well as a floor jack and lug wrench to facilitate quick changes.</w:t>
            </w:r>
          </w:p>
        </w:tc>
      </w:tr>
      <w:tr w:rsidR="00FE1C05" w:rsidRPr="00D7774B" w14:paraId="155E3844" w14:textId="77777777" w:rsidTr="008A593D">
        <w:tc>
          <w:tcPr>
            <w:tcW w:w="2965" w:type="dxa"/>
          </w:tcPr>
          <w:p w14:paraId="45020CCD"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Spare Trailer Bearing</w:t>
            </w:r>
          </w:p>
        </w:tc>
        <w:tc>
          <w:tcPr>
            <w:tcW w:w="6385" w:type="dxa"/>
          </w:tcPr>
          <w:p w14:paraId="7AB1E2FF" w14:textId="77777777" w:rsidR="00FE1C05" w:rsidRPr="00D7774B" w:rsidRDefault="00FE1C05" w:rsidP="00FE1C05">
            <w:pPr>
              <w:spacing w:before="80" w:after="80" w:line="257" w:lineRule="auto"/>
              <w:rPr>
                <w:rFonts w:eastAsia="Calibri" w:cstheme="minorHAnsi"/>
              </w:rPr>
            </w:pPr>
            <w:r w:rsidRPr="00D7774B">
              <w:rPr>
                <w:rFonts w:eastAsia="Calibri" w:cstheme="minorHAnsi"/>
              </w:rPr>
              <w:t>Specific to equipment.</w:t>
            </w:r>
          </w:p>
        </w:tc>
      </w:tr>
      <w:tr w:rsidR="00FE1C05" w:rsidRPr="00D7774B" w14:paraId="59E16F2E" w14:textId="77777777" w:rsidTr="008A593D">
        <w:tc>
          <w:tcPr>
            <w:tcW w:w="2965" w:type="dxa"/>
          </w:tcPr>
          <w:p w14:paraId="5AA14445"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Victim PFDs &amp; Helmets</w:t>
            </w:r>
          </w:p>
        </w:tc>
        <w:tc>
          <w:tcPr>
            <w:tcW w:w="6385" w:type="dxa"/>
          </w:tcPr>
          <w:p w14:paraId="77C4F46A"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Adult &amp; child sizes</w:t>
            </w:r>
          </w:p>
        </w:tc>
      </w:tr>
      <w:tr w:rsidR="00FE1C05" w:rsidRPr="00D7774B" w14:paraId="3B811761" w14:textId="77777777" w:rsidTr="008A593D">
        <w:tc>
          <w:tcPr>
            <w:tcW w:w="2965" w:type="dxa"/>
          </w:tcPr>
          <w:p w14:paraId="38732E79"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Rope &amp; Rope Hardware</w:t>
            </w:r>
          </w:p>
        </w:tc>
        <w:tc>
          <w:tcPr>
            <w:tcW w:w="6385" w:type="dxa"/>
          </w:tcPr>
          <w:p w14:paraId="35CAADFA" w14:textId="77777777" w:rsidR="00FE1C05" w:rsidRPr="00D7774B" w:rsidRDefault="00FE1C05" w:rsidP="00FE1C05">
            <w:pPr>
              <w:spacing w:before="80" w:after="80" w:line="257" w:lineRule="auto"/>
              <w:rPr>
                <w:rFonts w:eastAsia="Calibri" w:cstheme="minorHAnsi"/>
              </w:rPr>
            </w:pPr>
            <w:r w:rsidRPr="00D7774B">
              <w:rPr>
                <w:rFonts w:eastAsia="Calibri" w:cstheme="minorHAnsi"/>
              </w:rPr>
              <w:t>Should all be NFPA compliant, and in sound working order.  Rigging equipment should be matched to the needs and agreements of the mission specifics.</w:t>
            </w:r>
          </w:p>
        </w:tc>
      </w:tr>
      <w:tr w:rsidR="00FE1C05" w:rsidRPr="00D7774B" w14:paraId="05CDA26E" w14:textId="77777777" w:rsidTr="008A593D">
        <w:tc>
          <w:tcPr>
            <w:tcW w:w="2965" w:type="dxa"/>
          </w:tcPr>
          <w:p w14:paraId="626AA99F"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Patient Litter (Stokes, Sked)</w:t>
            </w:r>
          </w:p>
        </w:tc>
        <w:tc>
          <w:tcPr>
            <w:tcW w:w="6385" w:type="dxa"/>
          </w:tcPr>
          <w:p w14:paraId="30FA1A3F" w14:textId="77777777" w:rsidR="00FE1C05" w:rsidRPr="00D7774B" w:rsidRDefault="00FE1C05" w:rsidP="00FE1C05">
            <w:pPr>
              <w:spacing w:before="80" w:after="80" w:line="257" w:lineRule="auto"/>
              <w:rPr>
                <w:rFonts w:eastAsia="Calibri" w:cstheme="minorHAnsi"/>
              </w:rPr>
            </w:pPr>
            <w:r w:rsidRPr="00D7774B">
              <w:rPr>
                <w:rFonts w:eastAsia="Calibri" w:cstheme="minorHAnsi"/>
              </w:rPr>
              <w:t xml:space="preserve">Used for patient packaging. </w:t>
            </w:r>
          </w:p>
        </w:tc>
      </w:tr>
      <w:tr w:rsidR="00FE1C05" w:rsidRPr="00D7774B" w14:paraId="6E4F440F" w14:textId="77777777" w:rsidTr="008A593D">
        <w:tc>
          <w:tcPr>
            <w:tcW w:w="2965" w:type="dxa"/>
          </w:tcPr>
          <w:p w14:paraId="3CDD0AA3"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Handheld Spotlight</w:t>
            </w:r>
          </w:p>
        </w:tc>
        <w:tc>
          <w:tcPr>
            <w:tcW w:w="6385" w:type="dxa"/>
          </w:tcPr>
          <w:p w14:paraId="06EDDD4B" w14:textId="77777777" w:rsidR="00FE1C05" w:rsidRPr="00D7774B" w:rsidRDefault="00FE1C05" w:rsidP="00FE1C05">
            <w:pPr>
              <w:spacing w:before="80" w:after="80" w:line="257" w:lineRule="auto"/>
              <w:rPr>
                <w:rFonts w:eastAsia="Calibri" w:cstheme="minorHAnsi"/>
              </w:rPr>
            </w:pPr>
            <w:r w:rsidRPr="00D7774B">
              <w:rPr>
                <w:rFonts w:eastAsia="Calibri" w:cstheme="minorHAnsi"/>
              </w:rPr>
              <w:t>One for each vessel deployed.</w:t>
            </w:r>
          </w:p>
        </w:tc>
      </w:tr>
      <w:tr w:rsidR="00FE1C05" w:rsidRPr="00D7774B" w14:paraId="69702045" w14:textId="77777777" w:rsidTr="008A593D">
        <w:tc>
          <w:tcPr>
            <w:tcW w:w="2965" w:type="dxa"/>
          </w:tcPr>
          <w:p w14:paraId="71F2EE07"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Dry Bag(s)</w:t>
            </w:r>
          </w:p>
        </w:tc>
        <w:tc>
          <w:tcPr>
            <w:tcW w:w="6385" w:type="dxa"/>
          </w:tcPr>
          <w:p w14:paraId="0FA2890B"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At least one for each vessel deployed.</w:t>
            </w:r>
          </w:p>
        </w:tc>
      </w:tr>
      <w:tr w:rsidR="00FE1C05" w:rsidRPr="00D7774B" w14:paraId="160EE0D5" w14:textId="77777777" w:rsidTr="008A593D">
        <w:tc>
          <w:tcPr>
            <w:tcW w:w="2965" w:type="dxa"/>
          </w:tcPr>
          <w:p w14:paraId="0D92D687"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ALS/BLS Medical Equipment</w:t>
            </w:r>
          </w:p>
        </w:tc>
        <w:tc>
          <w:tcPr>
            <w:tcW w:w="6385" w:type="dxa"/>
          </w:tcPr>
          <w:p w14:paraId="553CBC41"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As required specific to the mission and response agreement.</w:t>
            </w:r>
          </w:p>
        </w:tc>
      </w:tr>
      <w:tr w:rsidR="00FE1C05" w:rsidRPr="00D7774B" w14:paraId="5B5755C5" w14:textId="77777777" w:rsidTr="008A593D">
        <w:tc>
          <w:tcPr>
            <w:tcW w:w="2965" w:type="dxa"/>
          </w:tcPr>
          <w:p w14:paraId="53D40F57" w14:textId="77777777" w:rsidR="00FE1C05" w:rsidRPr="00D7774B" w:rsidRDefault="00FE1C05" w:rsidP="00FE1C05">
            <w:pPr>
              <w:spacing w:before="80" w:after="80" w:line="257" w:lineRule="auto"/>
              <w:rPr>
                <w:rFonts w:eastAsia="Calibri" w:cstheme="minorHAnsi"/>
                <w:bCs/>
                <w:sz w:val="24"/>
                <w:szCs w:val="24"/>
              </w:rPr>
            </w:pPr>
            <w:r w:rsidRPr="00D7774B">
              <w:rPr>
                <w:rFonts w:eastAsia="Calibri" w:cstheme="minorHAnsi"/>
                <w:bCs/>
                <w:sz w:val="24"/>
                <w:szCs w:val="24"/>
              </w:rPr>
              <w:t>Portable Radios with extra batteries &amp; charger</w:t>
            </w:r>
          </w:p>
        </w:tc>
        <w:tc>
          <w:tcPr>
            <w:tcW w:w="6385" w:type="dxa"/>
          </w:tcPr>
          <w:p w14:paraId="095D4CC8" w14:textId="77777777" w:rsidR="00FE1C05" w:rsidRPr="00D7774B" w:rsidRDefault="00FE1C05" w:rsidP="00FE1C05">
            <w:pPr>
              <w:spacing w:before="80" w:after="80" w:line="257" w:lineRule="auto"/>
              <w:rPr>
                <w:rFonts w:eastAsia="Calibri" w:cstheme="minorHAnsi"/>
              </w:rPr>
            </w:pPr>
            <w:r w:rsidRPr="00D7774B">
              <w:rPr>
                <w:rFonts w:eastAsia="Calibri" w:cstheme="minorHAnsi"/>
              </w:rPr>
              <w:t>As available for team communication. At minimum should be provided to each boat and each shore-based team leader.</w:t>
            </w:r>
          </w:p>
        </w:tc>
      </w:tr>
      <w:tr w:rsidR="00FE1C05" w:rsidRPr="00D7774B" w14:paraId="3383392B" w14:textId="77777777" w:rsidTr="008A593D">
        <w:tc>
          <w:tcPr>
            <w:tcW w:w="2965" w:type="dxa"/>
          </w:tcPr>
          <w:p w14:paraId="40823A7D"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Thermal Imaging Camera w/ spare batteries and charger</w:t>
            </w:r>
          </w:p>
        </w:tc>
        <w:tc>
          <w:tcPr>
            <w:tcW w:w="6385" w:type="dxa"/>
          </w:tcPr>
          <w:p w14:paraId="5F0A91AB"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Should be one for each vessel deployed. Personnel should use extreme care with water sensitive equipment aboard.</w:t>
            </w:r>
          </w:p>
        </w:tc>
      </w:tr>
      <w:tr w:rsidR="00FE1C05" w:rsidRPr="00D7774B" w14:paraId="145F4FAE" w14:textId="77777777" w:rsidTr="008A593D">
        <w:tc>
          <w:tcPr>
            <w:tcW w:w="2965" w:type="dxa"/>
          </w:tcPr>
          <w:p w14:paraId="4C34FD9D"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Pike Pole, Halligan Tool, Flat Head Axe, 10 lb. Sledgehammer</w:t>
            </w:r>
          </w:p>
        </w:tc>
        <w:tc>
          <w:tcPr>
            <w:tcW w:w="6385" w:type="dxa"/>
          </w:tcPr>
          <w:p w14:paraId="27F24575"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One of each tool per vessel deployed.</w:t>
            </w:r>
          </w:p>
        </w:tc>
      </w:tr>
      <w:tr w:rsidR="00FE1C05" w:rsidRPr="00D7774B" w14:paraId="5DCA1BCD" w14:textId="77777777" w:rsidTr="008A593D">
        <w:tc>
          <w:tcPr>
            <w:tcW w:w="2965" w:type="dxa"/>
          </w:tcPr>
          <w:p w14:paraId="27808634"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Sawzall w/ blades</w:t>
            </w:r>
          </w:p>
        </w:tc>
        <w:tc>
          <w:tcPr>
            <w:tcW w:w="6385" w:type="dxa"/>
          </w:tcPr>
          <w:p w14:paraId="08A93104"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One of each tool per vessel deployed.</w:t>
            </w:r>
          </w:p>
        </w:tc>
      </w:tr>
      <w:tr w:rsidR="00FE1C05" w:rsidRPr="00D7774B" w14:paraId="68FF8251" w14:textId="77777777" w:rsidTr="008A593D">
        <w:tc>
          <w:tcPr>
            <w:tcW w:w="2965" w:type="dxa"/>
          </w:tcPr>
          <w:p w14:paraId="2D996DE7"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sz w:val="24"/>
                <w:szCs w:val="24"/>
              </w:rPr>
              <w:t>Chainsaw</w:t>
            </w:r>
          </w:p>
        </w:tc>
        <w:tc>
          <w:tcPr>
            <w:tcW w:w="6385" w:type="dxa"/>
          </w:tcPr>
          <w:p w14:paraId="7219F601"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Should be one for each vessel deployed. Should include bar cover to restrict damage to boats.</w:t>
            </w:r>
          </w:p>
        </w:tc>
      </w:tr>
      <w:tr w:rsidR="00FE1C05" w:rsidRPr="00D7774B" w14:paraId="5658F335" w14:textId="77777777" w:rsidTr="008A593D">
        <w:tc>
          <w:tcPr>
            <w:tcW w:w="2965" w:type="dxa"/>
          </w:tcPr>
          <w:p w14:paraId="2D37444E" w14:textId="77777777" w:rsidR="00FE1C05" w:rsidRPr="00D7774B" w:rsidRDefault="00FE1C05" w:rsidP="00FE1C05">
            <w:pPr>
              <w:spacing w:before="80" w:after="80" w:line="257" w:lineRule="auto"/>
              <w:rPr>
                <w:rFonts w:eastAsia="Calibri" w:cstheme="minorHAnsi"/>
                <w:bCs/>
                <w:sz w:val="24"/>
                <w:szCs w:val="24"/>
              </w:rPr>
            </w:pPr>
            <w:r w:rsidRPr="00D7774B">
              <w:rPr>
                <w:rFonts w:eastAsia="Calibri" w:cstheme="minorHAnsi"/>
                <w:bCs/>
                <w:sz w:val="24"/>
                <w:szCs w:val="24"/>
              </w:rPr>
              <w:t xml:space="preserve">Pneumatic Chisel Kit </w:t>
            </w:r>
          </w:p>
          <w:p w14:paraId="3C4426DF" w14:textId="77777777" w:rsidR="00FE1C05" w:rsidRPr="00D7774B" w:rsidRDefault="00FE1C05" w:rsidP="00FE1C05">
            <w:pPr>
              <w:spacing w:before="80" w:after="80" w:line="257" w:lineRule="auto"/>
              <w:rPr>
                <w:rFonts w:eastAsia="Calibri" w:cstheme="minorHAnsi"/>
                <w:sz w:val="24"/>
                <w:szCs w:val="24"/>
              </w:rPr>
            </w:pPr>
            <w:r w:rsidRPr="00D7774B">
              <w:rPr>
                <w:rFonts w:eastAsia="Calibri" w:cstheme="minorHAnsi"/>
                <w:bCs/>
              </w:rPr>
              <w:t>(ex. Ajax, Partech)</w:t>
            </w:r>
          </w:p>
        </w:tc>
        <w:tc>
          <w:tcPr>
            <w:tcW w:w="6385" w:type="dxa"/>
          </w:tcPr>
          <w:p w14:paraId="1D941E3E"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SCBA cylinder, regulator, and hoses, along with an assortment of bits to aid in forced entry or vehicle roof removal.</w:t>
            </w:r>
          </w:p>
        </w:tc>
      </w:tr>
      <w:tr w:rsidR="00FE1C05" w:rsidRPr="00D7774B" w14:paraId="018D48C4" w14:textId="77777777" w:rsidTr="008A593D">
        <w:tc>
          <w:tcPr>
            <w:tcW w:w="2965" w:type="dxa"/>
          </w:tcPr>
          <w:p w14:paraId="2D772B6C" w14:textId="77777777" w:rsidR="00FE1C05" w:rsidRPr="00D7774B" w:rsidRDefault="00FE1C05" w:rsidP="00FE1C05">
            <w:pPr>
              <w:spacing w:before="80" w:after="80" w:line="257" w:lineRule="auto"/>
              <w:rPr>
                <w:rFonts w:eastAsia="Calibri" w:cstheme="minorHAnsi"/>
                <w:bCs/>
                <w:sz w:val="24"/>
                <w:szCs w:val="24"/>
              </w:rPr>
            </w:pPr>
            <w:r w:rsidRPr="00D7774B">
              <w:rPr>
                <w:rFonts w:eastAsia="Calibri" w:cstheme="minorHAnsi"/>
                <w:bCs/>
                <w:sz w:val="24"/>
                <w:szCs w:val="24"/>
              </w:rPr>
              <w:t>Animal Restraint Devices</w:t>
            </w:r>
          </w:p>
        </w:tc>
        <w:tc>
          <w:tcPr>
            <w:tcW w:w="6385" w:type="dxa"/>
          </w:tcPr>
          <w:p w14:paraId="4FC988AE"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as needed for rescue operations involving animals. Should be one for each vessel deployed.</w:t>
            </w:r>
          </w:p>
        </w:tc>
      </w:tr>
      <w:tr w:rsidR="00FE1C05" w:rsidRPr="00D7774B" w14:paraId="6135B71A" w14:textId="77777777" w:rsidTr="008A593D">
        <w:tc>
          <w:tcPr>
            <w:tcW w:w="2965" w:type="dxa"/>
          </w:tcPr>
          <w:p w14:paraId="242D3A9B" w14:textId="77777777" w:rsidR="00FE1C05" w:rsidRPr="00D7774B" w:rsidRDefault="00FE1C05" w:rsidP="00FE1C05">
            <w:pPr>
              <w:spacing w:before="80" w:after="80" w:line="257" w:lineRule="auto"/>
              <w:rPr>
                <w:rFonts w:eastAsia="Calibri" w:cstheme="minorHAnsi"/>
                <w:bCs/>
                <w:sz w:val="24"/>
                <w:szCs w:val="24"/>
              </w:rPr>
            </w:pPr>
            <w:r w:rsidRPr="00D7774B">
              <w:rPr>
                <w:rFonts w:eastAsia="Calibri" w:cstheme="minorHAnsi"/>
                <w:bCs/>
                <w:sz w:val="24"/>
                <w:szCs w:val="24"/>
              </w:rPr>
              <w:t>Rescue Sling</w:t>
            </w:r>
          </w:p>
        </w:tc>
        <w:tc>
          <w:tcPr>
            <w:tcW w:w="6385" w:type="dxa"/>
          </w:tcPr>
          <w:p w14:paraId="762E1703" w14:textId="77777777" w:rsidR="00FE1C05" w:rsidRPr="00D7774B" w:rsidRDefault="00FE1C05" w:rsidP="00FE1C05">
            <w:pPr>
              <w:spacing w:before="80" w:after="80" w:line="257" w:lineRule="auto"/>
              <w:rPr>
                <w:rFonts w:eastAsia="Calibri" w:cstheme="minorHAnsi"/>
              </w:rPr>
            </w:pPr>
            <w:r w:rsidRPr="00D7774B">
              <w:rPr>
                <w:rFonts w:eastAsia="Calibri" w:cstheme="minorHAnsi"/>
              </w:rPr>
              <w:t>Used to assist with victim removal. Should be one for each vessel deployed.</w:t>
            </w:r>
          </w:p>
        </w:tc>
      </w:tr>
    </w:tbl>
    <w:p w14:paraId="71364F88" w14:textId="77777777" w:rsidR="00D7774B" w:rsidRPr="00D7774B" w:rsidRDefault="00D7774B" w:rsidP="00D7774B">
      <w:pPr>
        <w:rPr>
          <w:rFonts w:eastAsia="Calibri" w:cstheme="minorHAnsi"/>
          <w:sz w:val="24"/>
          <w:szCs w:val="24"/>
        </w:rPr>
      </w:pPr>
      <w:r w:rsidRPr="00D7774B">
        <w:rPr>
          <w:rFonts w:eastAsia="Calibri" w:cstheme="minorHAnsi"/>
          <w:sz w:val="24"/>
          <w:szCs w:val="24"/>
        </w:rPr>
        <w:br w:type="page"/>
      </w:r>
    </w:p>
    <w:p w14:paraId="4B961941" w14:textId="4C2AA2C6" w:rsidR="00D7774B" w:rsidRPr="00060459" w:rsidRDefault="00D7774B" w:rsidP="00894011">
      <w:pPr>
        <w:pStyle w:val="Heading1"/>
        <w:rPr>
          <w:rFonts w:eastAsia="Calibri"/>
          <w:b/>
          <w:bCs/>
        </w:rPr>
      </w:pPr>
      <w:bookmarkStart w:id="51" w:name="_Toc118194443"/>
      <w:r w:rsidRPr="00060459">
        <w:rPr>
          <w:rFonts w:eastAsia="Calibri"/>
          <w:b/>
          <w:bCs/>
        </w:rPr>
        <w:t>SOG: Swiftwater/Flood Operations</w:t>
      </w:r>
      <w:bookmarkEnd w:id="51"/>
    </w:p>
    <w:p w14:paraId="5853AE66" w14:textId="77777777" w:rsidR="00D7774B" w:rsidRPr="00060459" w:rsidRDefault="00D7774B" w:rsidP="00894011">
      <w:pPr>
        <w:pStyle w:val="Heading3"/>
        <w:rPr>
          <w:rFonts w:eastAsia="Calibri"/>
        </w:rPr>
      </w:pPr>
      <w:bookmarkStart w:id="52" w:name="_Toc118194444"/>
      <w:r w:rsidRPr="00060459">
        <w:rPr>
          <w:rFonts w:eastAsia="Calibri"/>
        </w:rPr>
        <w:t>SOG Number: 5</w:t>
      </w:r>
      <w:bookmarkEnd w:id="52"/>
    </w:p>
    <w:p w14:paraId="1D566C74"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Effective Date:</w:t>
      </w:r>
    </w:p>
    <w:p w14:paraId="178B591D" w14:textId="77777777" w:rsidR="00D7774B" w:rsidRPr="00D7774B" w:rsidRDefault="00D7774B" w:rsidP="00D7774B">
      <w:pPr>
        <w:spacing w:after="120" w:line="256"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57E65F23" w14:textId="77777777" w:rsidR="00D7774B" w:rsidRPr="00D7774B" w:rsidRDefault="00D7774B" w:rsidP="00894011">
      <w:pPr>
        <w:pStyle w:val="Heading3"/>
        <w:rPr>
          <w:rFonts w:eastAsia="Calibri"/>
        </w:rPr>
      </w:pPr>
      <w:bookmarkStart w:id="53" w:name="_Toc118194445"/>
      <w:r w:rsidRPr="00D7774B">
        <w:rPr>
          <w:rFonts w:eastAsia="Calibri"/>
        </w:rPr>
        <w:t>Purpose</w:t>
      </w:r>
      <w:bookmarkEnd w:id="53"/>
    </w:p>
    <w:p w14:paraId="3BDCA4FF" w14:textId="77777777" w:rsidR="00D7774B" w:rsidRPr="00D7774B" w:rsidRDefault="00D7774B" w:rsidP="00D7774B">
      <w:pPr>
        <w:autoSpaceDE w:val="0"/>
        <w:autoSpaceDN w:val="0"/>
        <w:adjustRightInd w:val="0"/>
        <w:spacing w:after="240" w:line="240" w:lineRule="auto"/>
        <w:rPr>
          <w:rFonts w:eastAsia="Calibri" w:cstheme="minorHAnsi"/>
          <w:sz w:val="28"/>
          <w:szCs w:val="28"/>
        </w:rPr>
      </w:pPr>
      <w:r w:rsidRPr="00D7774B">
        <w:rPr>
          <w:rFonts w:cstheme="minorHAnsi"/>
          <w:sz w:val="24"/>
          <w:szCs w:val="24"/>
        </w:rPr>
        <w:t>The purpose of this procedure is to provide a guideline for conducting all water  rescue/recovery operations.</w:t>
      </w:r>
      <w:r w:rsidRPr="00D7774B">
        <w:rPr>
          <w:rFonts w:eastAsia="Calibri" w:cstheme="minorHAnsi"/>
          <w:sz w:val="28"/>
          <w:szCs w:val="28"/>
        </w:rPr>
        <w:t xml:space="preserve"> </w:t>
      </w:r>
    </w:p>
    <w:p w14:paraId="1AB297F7" w14:textId="77777777" w:rsidR="00D7774B" w:rsidRPr="00D7774B" w:rsidRDefault="00D7774B" w:rsidP="00894011">
      <w:pPr>
        <w:pStyle w:val="Heading3"/>
        <w:rPr>
          <w:rFonts w:eastAsia="Calibri"/>
        </w:rPr>
      </w:pPr>
      <w:bookmarkStart w:id="54" w:name="_Toc118194446"/>
      <w:r w:rsidRPr="00D7774B">
        <w:rPr>
          <w:rFonts w:eastAsia="Calibri"/>
        </w:rPr>
        <w:t>Scope</w:t>
      </w:r>
      <w:bookmarkEnd w:id="54"/>
    </w:p>
    <w:p w14:paraId="507CA397" w14:textId="2B636795" w:rsidR="00D7774B" w:rsidRPr="00D7774B" w:rsidRDefault="00D7774B" w:rsidP="00D7774B">
      <w:pPr>
        <w:autoSpaceDE w:val="0"/>
        <w:autoSpaceDN w:val="0"/>
        <w:adjustRightInd w:val="0"/>
        <w:spacing w:after="0" w:line="240" w:lineRule="auto"/>
        <w:rPr>
          <w:rFonts w:eastAsia="Calibri" w:cstheme="minorHAnsi"/>
          <w:sz w:val="24"/>
          <w:szCs w:val="24"/>
        </w:rPr>
      </w:pPr>
      <w:bookmarkStart w:id="55" w:name="_Hlk115082256"/>
      <w:bookmarkStart w:id="56" w:name="_Hlk115169351"/>
      <w:r w:rsidRPr="00D7774B">
        <w:rPr>
          <w:rFonts w:eastAsia="Calibri" w:cstheme="minorHAnsi"/>
          <w:sz w:val="24"/>
          <w:szCs w:val="24"/>
        </w:rPr>
        <w:t xml:space="preserve">This procedure applies to all members of the </w:t>
      </w:r>
      <w:r w:rsidR="00667EBB">
        <w:rPr>
          <w:rFonts w:eastAsia="Calibri" w:cstheme="minorHAnsi"/>
          <w:sz w:val="24"/>
          <w:szCs w:val="24"/>
        </w:rPr>
        <w:t>(INSERT TEAM NAME)</w:t>
      </w:r>
      <w:r w:rsidRPr="00D7774B">
        <w:rPr>
          <w:rFonts w:eastAsia="Calibri" w:cstheme="minorHAnsi"/>
          <w:sz w:val="24"/>
          <w:szCs w:val="24"/>
        </w:rPr>
        <w:t xml:space="preserve"> </w:t>
      </w:r>
      <w:bookmarkEnd w:id="55"/>
      <w:r w:rsidRPr="00D7774B">
        <w:rPr>
          <w:rFonts w:eastAsia="Calibri" w:cstheme="minorHAnsi"/>
          <w:sz w:val="24"/>
          <w:szCs w:val="24"/>
        </w:rPr>
        <w:t xml:space="preserve">who are responsible for emergency response to incidents involving Swiftwater and/or Flood situations. </w:t>
      </w:r>
    </w:p>
    <w:bookmarkEnd w:id="56"/>
    <w:p w14:paraId="589CAEEC" w14:textId="77777777" w:rsidR="00D7774B" w:rsidRPr="00D7774B" w:rsidRDefault="00D7774B" w:rsidP="00D7774B">
      <w:pPr>
        <w:autoSpaceDE w:val="0"/>
        <w:autoSpaceDN w:val="0"/>
        <w:adjustRightInd w:val="0"/>
        <w:spacing w:after="0" w:line="240" w:lineRule="auto"/>
        <w:rPr>
          <w:rFonts w:eastAsia="Calibri" w:cstheme="minorHAnsi"/>
          <w:sz w:val="24"/>
          <w:szCs w:val="24"/>
        </w:rPr>
      </w:pPr>
    </w:p>
    <w:p w14:paraId="0DEF7020" w14:textId="77777777" w:rsidR="00D7774B" w:rsidRPr="00D7774B" w:rsidRDefault="00D7774B" w:rsidP="00894011">
      <w:pPr>
        <w:pStyle w:val="Heading3"/>
        <w:rPr>
          <w:rFonts w:eastAsia="Calibri"/>
        </w:rPr>
      </w:pPr>
      <w:bookmarkStart w:id="57" w:name="_Toc118194447"/>
      <w:r w:rsidRPr="00D7774B">
        <w:rPr>
          <w:rFonts w:eastAsia="Calibri"/>
        </w:rPr>
        <w:t>Procedure</w:t>
      </w:r>
      <w:bookmarkEnd w:id="57"/>
    </w:p>
    <w:p w14:paraId="35AD2DAE" w14:textId="333A5B79" w:rsidR="00D7774B" w:rsidRPr="00D7774B" w:rsidRDefault="00D7774B" w:rsidP="00D7774B">
      <w:pPr>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It is the intent of the </w:t>
      </w:r>
      <w:r w:rsidR="00667EBB">
        <w:rPr>
          <w:rFonts w:eastAsia="Calibri" w:cstheme="minorHAnsi"/>
          <w:sz w:val="24"/>
          <w:szCs w:val="24"/>
        </w:rPr>
        <w:t>(INSERT TEAM NAME)</w:t>
      </w:r>
      <w:r w:rsidRPr="00D7774B">
        <w:rPr>
          <w:rFonts w:eastAsia="Calibri" w:cstheme="minorHAnsi"/>
          <w:sz w:val="24"/>
          <w:szCs w:val="24"/>
        </w:rPr>
        <w:t xml:space="preserve"> to provide a level of service that meets or exceeds NFPA 1006 and 1670 standards for Swiftwater Rescue Operations. </w:t>
      </w:r>
    </w:p>
    <w:p w14:paraId="4FBE2C93" w14:textId="77777777" w:rsidR="00D7774B" w:rsidRPr="00D7774B" w:rsidRDefault="00D7774B" w:rsidP="00D7774B">
      <w:pPr>
        <w:autoSpaceDE w:val="0"/>
        <w:autoSpaceDN w:val="0"/>
        <w:adjustRightInd w:val="0"/>
        <w:spacing w:after="0" w:line="240" w:lineRule="auto"/>
        <w:rPr>
          <w:rFonts w:eastAsia="Calibri" w:cstheme="minorHAnsi"/>
          <w:sz w:val="24"/>
          <w:szCs w:val="24"/>
        </w:rPr>
      </w:pPr>
    </w:p>
    <w:p w14:paraId="4DC0DE5D" w14:textId="77777777" w:rsidR="00D7774B" w:rsidRPr="00D7774B" w:rsidRDefault="00D7774B" w:rsidP="00894011">
      <w:pPr>
        <w:pStyle w:val="Heading3"/>
        <w:rPr>
          <w:rFonts w:eastAsia="Calibri"/>
        </w:rPr>
      </w:pPr>
      <w:bookmarkStart w:id="58" w:name="_Toc118194448"/>
      <w:r w:rsidRPr="00D7774B">
        <w:rPr>
          <w:rFonts w:eastAsia="Calibri"/>
        </w:rPr>
        <w:t>Definitions</w:t>
      </w:r>
      <w:bookmarkEnd w:id="58"/>
    </w:p>
    <w:p w14:paraId="7B1F8341"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Rescue</w:t>
      </w:r>
      <w:r w:rsidRPr="00D7774B">
        <w:rPr>
          <w:rFonts w:asciiTheme="minorHAnsi" w:hAnsiTheme="minorHAnsi" w:cstheme="minorHAnsi"/>
          <w:sz w:val="24"/>
          <w:szCs w:val="24"/>
        </w:rPr>
        <w:t>: Refers to the acts involved in removing a live person from a place of danger to a place of safety.</w:t>
      </w:r>
    </w:p>
    <w:p w14:paraId="02FB3CEB"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Water Rescue</w:t>
      </w:r>
      <w:r w:rsidRPr="00D7774B">
        <w:rPr>
          <w:rFonts w:asciiTheme="minorHAnsi" w:hAnsiTheme="minorHAnsi" w:cstheme="minorHAnsi"/>
          <w:sz w:val="24"/>
          <w:szCs w:val="24"/>
        </w:rPr>
        <w:t>: Refers to the rescue of live victims from water in which the current, depth, floating or submerged hazards, contamination, or other risks exist for rescuers or victims.</w:t>
      </w:r>
    </w:p>
    <w:p w14:paraId="7B5CB0D9"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Recovery</w:t>
      </w:r>
      <w:r w:rsidRPr="00D7774B">
        <w:rPr>
          <w:rFonts w:asciiTheme="minorHAnsi" w:hAnsiTheme="minorHAnsi" w:cstheme="minorHAnsi"/>
          <w:sz w:val="24"/>
          <w:szCs w:val="24"/>
        </w:rPr>
        <w:t>: Refers to the retrieval of a deceased person. Recovery in water should be coordinated with the local police or sheriff’s department having jurisdiction at the  incident.</w:t>
      </w:r>
    </w:p>
    <w:p w14:paraId="2DF97EDB"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Cold Water</w:t>
      </w:r>
      <w:r w:rsidRPr="00D7774B">
        <w:rPr>
          <w:rFonts w:asciiTheme="minorHAnsi" w:hAnsiTheme="minorHAnsi" w:cstheme="minorHAnsi"/>
          <w:sz w:val="24"/>
          <w:szCs w:val="24"/>
        </w:rPr>
        <w:t>: Any significant sized body of water, whether in mid-summer or winter.</w:t>
      </w:r>
    </w:p>
    <w:p w14:paraId="57845214"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Cold Zone</w:t>
      </w:r>
      <w:r w:rsidRPr="00D7774B">
        <w:rPr>
          <w:rFonts w:asciiTheme="minorHAnsi" w:hAnsiTheme="minorHAnsi" w:cstheme="minorHAnsi"/>
          <w:sz w:val="24"/>
          <w:szCs w:val="24"/>
        </w:rPr>
        <w:t>: &gt; 10 feet from water’s edge.</w:t>
      </w:r>
    </w:p>
    <w:p w14:paraId="0A4D9DCA"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Warm Zone</w:t>
      </w:r>
      <w:r w:rsidRPr="00D7774B">
        <w:rPr>
          <w:rFonts w:asciiTheme="minorHAnsi" w:hAnsiTheme="minorHAnsi" w:cstheme="minorHAnsi"/>
          <w:sz w:val="24"/>
          <w:szCs w:val="24"/>
        </w:rPr>
        <w:t>: 10 feet from the water’s edge or bank.</w:t>
      </w:r>
    </w:p>
    <w:p w14:paraId="5EAAFDA9"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Hot Zone</w:t>
      </w:r>
      <w:r w:rsidRPr="00D7774B">
        <w:rPr>
          <w:rFonts w:asciiTheme="minorHAnsi" w:hAnsiTheme="minorHAnsi" w:cstheme="minorHAnsi"/>
          <w:sz w:val="24"/>
          <w:szCs w:val="24"/>
        </w:rPr>
        <w:t>: The water environment – example: in, or on, the water.</w:t>
      </w:r>
    </w:p>
    <w:p w14:paraId="60D22DD6"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Personal Flotation Device</w:t>
      </w:r>
      <w:r w:rsidRPr="00D7774B">
        <w:rPr>
          <w:rFonts w:asciiTheme="minorHAnsi" w:hAnsiTheme="minorHAnsi" w:cstheme="minorHAnsi"/>
          <w:sz w:val="24"/>
          <w:szCs w:val="24"/>
        </w:rPr>
        <w:t xml:space="preserve">: “PFD” Must be a US Coast Guard approved Type III or Type V life safety vest. </w:t>
      </w:r>
    </w:p>
    <w:p w14:paraId="7A3544BA" w14:textId="77777777" w:rsidR="00D7774B" w:rsidRPr="00D7774B" w:rsidRDefault="00D7774B" w:rsidP="00094797">
      <w:pPr>
        <w:pStyle w:val="BodyText"/>
        <w:numPr>
          <w:ilvl w:val="0"/>
          <w:numId w:val="34"/>
        </w:numPr>
        <w:spacing w:after="120"/>
        <w:rPr>
          <w:rFonts w:asciiTheme="minorHAnsi" w:hAnsiTheme="minorHAnsi" w:cstheme="minorHAnsi"/>
          <w:sz w:val="24"/>
          <w:szCs w:val="24"/>
        </w:rPr>
      </w:pPr>
      <w:r w:rsidRPr="00D7774B">
        <w:rPr>
          <w:rFonts w:asciiTheme="minorHAnsi" w:hAnsiTheme="minorHAnsi" w:cstheme="minorHAnsi"/>
          <w:sz w:val="24"/>
          <w:szCs w:val="24"/>
          <w:u w:val="single"/>
        </w:rPr>
        <w:t>River Designation</w:t>
      </w:r>
      <w:r w:rsidRPr="00D7774B">
        <w:rPr>
          <w:rFonts w:asciiTheme="minorHAnsi" w:hAnsiTheme="minorHAnsi" w:cstheme="minorHAnsi"/>
          <w:sz w:val="24"/>
          <w:szCs w:val="24"/>
        </w:rPr>
        <w:t>: Based on the Rescuer looking downstream.</w:t>
      </w:r>
    </w:p>
    <w:p w14:paraId="689A998A" w14:textId="77777777" w:rsidR="00D7774B" w:rsidRPr="00D7774B" w:rsidRDefault="00D7774B" w:rsidP="00094797">
      <w:pPr>
        <w:pStyle w:val="BodyText"/>
        <w:widowControl w:val="0"/>
        <w:numPr>
          <w:ilvl w:val="0"/>
          <w:numId w:val="34"/>
        </w:numPr>
        <w:autoSpaceDE/>
        <w:autoSpaceDN/>
        <w:adjustRightInd/>
        <w:spacing w:before="0" w:after="120"/>
        <w:rPr>
          <w:rFonts w:asciiTheme="minorHAnsi" w:hAnsiTheme="minorHAnsi" w:cstheme="minorHAnsi"/>
          <w:sz w:val="24"/>
          <w:szCs w:val="24"/>
        </w:rPr>
      </w:pPr>
      <w:r w:rsidRPr="00D7774B">
        <w:rPr>
          <w:rFonts w:asciiTheme="minorHAnsi" w:hAnsiTheme="minorHAnsi" w:cstheme="minorHAnsi"/>
          <w:sz w:val="24"/>
          <w:szCs w:val="24"/>
          <w:u w:val="single"/>
        </w:rPr>
        <w:t>River Left</w:t>
      </w:r>
      <w:r w:rsidRPr="00D7774B">
        <w:rPr>
          <w:rFonts w:asciiTheme="minorHAnsi" w:hAnsiTheme="minorHAnsi" w:cstheme="minorHAnsi"/>
          <w:sz w:val="24"/>
          <w:szCs w:val="24"/>
        </w:rPr>
        <w:t xml:space="preserve"> will be on the rescuers left side</w:t>
      </w:r>
    </w:p>
    <w:p w14:paraId="0E013AA6" w14:textId="77777777" w:rsidR="00D7774B" w:rsidRPr="00D7774B" w:rsidRDefault="00D7774B" w:rsidP="00094797">
      <w:pPr>
        <w:pStyle w:val="BodyText"/>
        <w:widowControl w:val="0"/>
        <w:numPr>
          <w:ilvl w:val="0"/>
          <w:numId w:val="34"/>
        </w:numPr>
        <w:autoSpaceDE/>
        <w:autoSpaceDN/>
        <w:adjustRightInd/>
        <w:spacing w:before="0" w:after="120"/>
        <w:rPr>
          <w:rFonts w:asciiTheme="minorHAnsi" w:hAnsiTheme="minorHAnsi" w:cstheme="minorHAnsi"/>
          <w:sz w:val="24"/>
          <w:szCs w:val="24"/>
        </w:rPr>
      </w:pPr>
      <w:r w:rsidRPr="00D7774B">
        <w:rPr>
          <w:rFonts w:asciiTheme="minorHAnsi" w:hAnsiTheme="minorHAnsi" w:cstheme="minorHAnsi"/>
          <w:sz w:val="24"/>
          <w:szCs w:val="24"/>
          <w:u w:val="single"/>
        </w:rPr>
        <w:t>River Right</w:t>
      </w:r>
      <w:r w:rsidRPr="00D7774B">
        <w:rPr>
          <w:rFonts w:asciiTheme="minorHAnsi" w:hAnsiTheme="minorHAnsi" w:cstheme="minorHAnsi"/>
          <w:sz w:val="24"/>
          <w:szCs w:val="24"/>
        </w:rPr>
        <w:t xml:space="preserve"> will be on the rescuers right side</w:t>
      </w:r>
    </w:p>
    <w:p w14:paraId="60339AEA" w14:textId="77777777" w:rsidR="00D7774B" w:rsidRPr="00D7774B" w:rsidRDefault="00D7774B" w:rsidP="00D7774B">
      <w:pPr>
        <w:autoSpaceDE w:val="0"/>
        <w:autoSpaceDN w:val="0"/>
        <w:adjustRightInd w:val="0"/>
        <w:spacing w:after="240" w:line="240" w:lineRule="auto"/>
        <w:rPr>
          <w:rFonts w:eastAsia="Calibri" w:cstheme="minorHAnsi"/>
          <w:b/>
          <w:bCs/>
          <w:sz w:val="24"/>
          <w:szCs w:val="24"/>
        </w:rPr>
      </w:pPr>
    </w:p>
    <w:p w14:paraId="36CAEE15" w14:textId="77777777" w:rsidR="00D7774B" w:rsidRPr="00D7774B" w:rsidRDefault="00D7774B" w:rsidP="006D2C36">
      <w:pPr>
        <w:pStyle w:val="Heading3"/>
        <w:rPr>
          <w:rFonts w:eastAsia="Calibri"/>
        </w:rPr>
      </w:pPr>
      <w:bookmarkStart w:id="59" w:name="_Toc118194449"/>
      <w:r w:rsidRPr="00D7774B">
        <w:rPr>
          <w:rFonts w:eastAsia="Calibri"/>
        </w:rPr>
        <w:t>Tactical Considerations:</w:t>
      </w:r>
      <w:bookmarkEnd w:id="59"/>
    </w:p>
    <w:p w14:paraId="221C64C3" w14:textId="77777777" w:rsidR="00D7774B" w:rsidRPr="00D7774B" w:rsidRDefault="00D7774B" w:rsidP="00D7774B">
      <w:pPr>
        <w:autoSpaceDE w:val="0"/>
        <w:autoSpaceDN w:val="0"/>
        <w:adjustRightInd w:val="0"/>
        <w:spacing w:after="120" w:line="240" w:lineRule="auto"/>
        <w:ind w:left="144"/>
        <w:rPr>
          <w:rFonts w:eastAsia="Calibri" w:cstheme="minorHAnsi"/>
          <w:b/>
          <w:bCs/>
          <w:sz w:val="24"/>
          <w:szCs w:val="24"/>
          <w:u w:val="single"/>
        </w:rPr>
      </w:pPr>
      <w:r w:rsidRPr="00D7774B">
        <w:rPr>
          <w:rFonts w:eastAsia="Calibri" w:cstheme="minorHAnsi"/>
          <w:b/>
          <w:bCs/>
          <w:sz w:val="24"/>
          <w:szCs w:val="24"/>
          <w:u w:val="single"/>
        </w:rPr>
        <w:t>Arrive on the scene; Get situation from IC &amp; establish a Rescue Group</w:t>
      </w:r>
    </w:p>
    <w:p w14:paraId="36524B1B" w14:textId="77777777" w:rsidR="00D7774B" w:rsidRPr="00D7774B" w:rsidRDefault="00D7774B" w:rsidP="00094797">
      <w:pPr>
        <w:pStyle w:val="ListParagraph"/>
        <w:numPr>
          <w:ilvl w:val="0"/>
          <w:numId w:val="8"/>
        </w:numPr>
        <w:autoSpaceDE w:val="0"/>
        <w:autoSpaceDN w:val="0"/>
        <w:adjustRightInd w:val="0"/>
        <w:spacing w:after="0" w:line="240" w:lineRule="auto"/>
        <w:rPr>
          <w:rFonts w:eastAsia="Calibri" w:cstheme="minorHAnsi"/>
          <w:b/>
          <w:bCs/>
          <w:sz w:val="24"/>
          <w:szCs w:val="24"/>
        </w:rPr>
      </w:pPr>
      <w:r w:rsidRPr="00D7774B">
        <w:rPr>
          <w:rFonts w:eastAsia="Calibri" w:cstheme="minorHAnsi"/>
          <w:b/>
          <w:bCs/>
          <w:sz w:val="24"/>
          <w:szCs w:val="24"/>
        </w:rPr>
        <w:t xml:space="preserve">Secure responsible party or witness </w:t>
      </w:r>
    </w:p>
    <w:p w14:paraId="0E18227A" w14:textId="77777777"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sz w:val="24"/>
          <w:szCs w:val="24"/>
        </w:rPr>
        <w:t>Secure a witness as soon as possible after arriving on scene. This will help in identifying and locating the problem(s).</w:t>
      </w:r>
    </w:p>
    <w:p w14:paraId="4EEF69BA" w14:textId="77777777" w:rsidR="00D7774B" w:rsidRPr="00D7774B" w:rsidRDefault="00D7774B" w:rsidP="00094797">
      <w:pPr>
        <w:pStyle w:val="ListParagraph"/>
        <w:numPr>
          <w:ilvl w:val="0"/>
          <w:numId w:val="8"/>
        </w:numPr>
        <w:autoSpaceDE w:val="0"/>
        <w:autoSpaceDN w:val="0"/>
        <w:adjustRightInd w:val="0"/>
        <w:spacing w:after="0" w:line="240" w:lineRule="auto"/>
        <w:rPr>
          <w:rFonts w:eastAsia="Calibri" w:cstheme="minorHAnsi"/>
          <w:b/>
          <w:bCs/>
          <w:sz w:val="24"/>
          <w:szCs w:val="24"/>
        </w:rPr>
      </w:pPr>
      <w:r w:rsidRPr="00D7774B">
        <w:rPr>
          <w:rFonts w:eastAsia="Calibri" w:cstheme="minorHAnsi"/>
          <w:b/>
          <w:bCs/>
          <w:sz w:val="24"/>
          <w:szCs w:val="24"/>
        </w:rPr>
        <w:t xml:space="preserve">Assess the need for additional resources </w:t>
      </w:r>
    </w:p>
    <w:p w14:paraId="51B7E261" w14:textId="77777777"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sz w:val="24"/>
          <w:szCs w:val="24"/>
        </w:rPr>
        <w:t>Water Team Leader should immediately begin assessing the need for additional resources. If additional resources are necessary, put in an early request to the IC for them. If later, it is determined that they are not necessary, the IC can recall the assignment.</w:t>
      </w:r>
    </w:p>
    <w:p w14:paraId="16748CF7" w14:textId="77777777" w:rsidR="00D7774B" w:rsidRPr="00D7774B" w:rsidRDefault="00D7774B" w:rsidP="00094797">
      <w:pPr>
        <w:pStyle w:val="ListParagraph"/>
        <w:numPr>
          <w:ilvl w:val="0"/>
          <w:numId w:val="8"/>
        </w:numPr>
        <w:autoSpaceDE w:val="0"/>
        <w:autoSpaceDN w:val="0"/>
        <w:adjustRightInd w:val="0"/>
        <w:spacing w:after="0" w:line="240" w:lineRule="auto"/>
        <w:rPr>
          <w:rFonts w:eastAsia="Calibri" w:cstheme="minorHAnsi"/>
          <w:b/>
          <w:bCs/>
          <w:sz w:val="24"/>
          <w:szCs w:val="24"/>
        </w:rPr>
      </w:pPr>
      <w:r w:rsidRPr="00D7774B">
        <w:rPr>
          <w:rFonts w:eastAsia="Calibri" w:cstheme="minorHAnsi"/>
          <w:b/>
          <w:bCs/>
          <w:sz w:val="24"/>
          <w:szCs w:val="24"/>
        </w:rPr>
        <w:t xml:space="preserve">Assess the hazards </w:t>
      </w:r>
    </w:p>
    <w:p w14:paraId="10509E86" w14:textId="23553440"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sz w:val="24"/>
          <w:szCs w:val="24"/>
        </w:rPr>
        <w:t xml:space="preserve">Water Team Leader should do an immediate assessment of the present hazards. IC may want to also assign a Safety Officer. The Safety Officer, who should be trained in </w:t>
      </w:r>
      <w:r w:rsidR="0099523A" w:rsidRPr="00D7774B">
        <w:rPr>
          <w:rFonts w:eastAsia="Calibri" w:cstheme="minorHAnsi"/>
          <w:sz w:val="24"/>
          <w:szCs w:val="24"/>
        </w:rPr>
        <w:t>Swiftwater</w:t>
      </w:r>
      <w:r w:rsidRPr="00D7774B">
        <w:rPr>
          <w:rFonts w:eastAsia="Calibri" w:cstheme="minorHAnsi"/>
          <w:sz w:val="24"/>
          <w:szCs w:val="24"/>
        </w:rPr>
        <w:t xml:space="preserve"> and rope rescue, will be responsible for identifying the hazards present and to have them secured if possible. If it is not possible to secure hazards, the Safety Officer will notify all personnel of the hazards and notify the IC so that an action plan can be updated. Some hazards associated with water rescue operations would be volume, velocity, and temperature of water, floating debris, unusual drop-offs, hydraulic effects, and depth of water.</w:t>
      </w:r>
    </w:p>
    <w:p w14:paraId="7FDE3665" w14:textId="77777777" w:rsidR="00D7774B" w:rsidRPr="00D7774B" w:rsidRDefault="00D7774B" w:rsidP="00094797">
      <w:pPr>
        <w:pStyle w:val="ListParagraph"/>
        <w:numPr>
          <w:ilvl w:val="0"/>
          <w:numId w:val="8"/>
        </w:numPr>
        <w:autoSpaceDE w:val="0"/>
        <w:autoSpaceDN w:val="0"/>
        <w:adjustRightInd w:val="0"/>
        <w:spacing w:after="0" w:line="240" w:lineRule="auto"/>
        <w:rPr>
          <w:rFonts w:eastAsia="Calibri" w:cstheme="minorHAnsi"/>
          <w:b/>
          <w:bCs/>
          <w:sz w:val="24"/>
          <w:szCs w:val="24"/>
        </w:rPr>
      </w:pPr>
      <w:r w:rsidRPr="00D7774B">
        <w:rPr>
          <w:rFonts w:eastAsia="Calibri" w:cstheme="minorHAnsi"/>
          <w:b/>
          <w:bCs/>
          <w:sz w:val="24"/>
          <w:szCs w:val="24"/>
        </w:rPr>
        <w:t xml:space="preserve">Decide on "Rescue" or "Recovery" </w:t>
      </w:r>
    </w:p>
    <w:p w14:paraId="0AD9B7FB" w14:textId="77777777"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sz w:val="24"/>
          <w:szCs w:val="24"/>
        </w:rPr>
        <w:t>Based on the conditions present and the hazards to rescuers, Command will have to make the decision to operate in the rescue or recovery mode. If Command determines that the operation will be run in the rescue mode, the rescue should begin quickly.</w:t>
      </w:r>
    </w:p>
    <w:p w14:paraId="5D73D240" w14:textId="77777777" w:rsidR="00D7774B" w:rsidRPr="00D7774B" w:rsidRDefault="00D7774B" w:rsidP="00094797">
      <w:pPr>
        <w:pStyle w:val="ListParagraph"/>
        <w:numPr>
          <w:ilvl w:val="0"/>
          <w:numId w:val="8"/>
        </w:numPr>
        <w:autoSpaceDE w:val="0"/>
        <w:autoSpaceDN w:val="0"/>
        <w:adjustRightInd w:val="0"/>
        <w:spacing w:after="0" w:line="240" w:lineRule="auto"/>
        <w:rPr>
          <w:rFonts w:eastAsia="Calibri" w:cstheme="minorHAnsi"/>
          <w:b/>
          <w:bCs/>
          <w:sz w:val="24"/>
          <w:szCs w:val="24"/>
        </w:rPr>
      </w:pPr>
      <w:r w:rsidRPr="00D7774B">
        <w:rPr>
          <w:rFonts w:eastAsia="Calibri" w:cstheme="minorHAnsi"/>
          <w:b/>
          <w:bCs/>
          <w:sz w:val="24"/>
          <w:szCs w:val="24"/>
        </w:rPr>
        <w:t xml:space="preserve">Decide on an action plan </w:t>
      </w:r>
    </w:p>
    <w:p w14:paraId="3F55D8B0" w14:textId="77777777" w:rsidR="00D7774B" w:rsidRPr="00D7774B" w:rsidRDefault="00D7774B" w:rsidP="00D7774B">
      <w:pPr>
        <w:autoSpaceDE w:val="0"/>
        <w:autoSpaceDN w:val="0"/>
        <w:adjustRightInd w:val="0"/>
        <w:spacing w:after="0" w:line="240" w:lineRule="auto"/>
        <w:ind w:left="720"/>
        <w:rPr>
          <w:rFonts w:eastAsia="Calibri" w:cstheme="minorHAnsi"/>
          <w:sz w:val="24"/>
          <w:szCs w:val="24"/>
        </w:rPr>
      </w:pPr>
      <w:r w:rsidRPr="00D7774B">
        <w:rPr>
          <w:rFonts w:eastAsia="Calibri" w:cstheme="minorHAnsi"/>
          <w:sz w:val="24"/>
          <w:szCs w:val="24"/>
        </w:rPr>
        <w:t xml:space="preserve">Command &amp; Water Team Leader should establish an action plan as soon as possible. The step-by-step plan should be communicated to all personnel involved in the rescue. </w:t>
      </w:r>
    </w:p>
    <w:p w14:paraId="5B669FF1" w14:textId="77777777" w:rsidR="00D7774B" w:rsidRPr="00D7774B" w:rsidRDefault="00D7774B" w:rsidP="00D7774B">
      <w:pPr>
        <w:autoSpaceDE w:val="0"/>
        <w:autoSpaceDN w:val="0"/>
        <w:adjustRightInd w:val="0"/>
        <w:spacing w:after="0" w:line="240" w:lineRule="auto"/>
        <w:ind w:left="360"/>
        <w:rPr>
          <w:rFonts w:eastAsia="Calibri" w:cstheme="minorHAnsi"/>
          <w:sz w:val="24"/>
          <w:szCs w:val="24"/>
        </w:rPr>
      </w:pPr>
    </w:p>
    <w:p w14:paraId="0B12CFBF" w14:textId="77777777" w:rsidR="00D7774B" w:rsidRPr="00D7774B" w:rsidRDefault="00D7774B" w:rsidP="006D2C36">
      <w:pPr>
        <w:pStyle w:val="Heading3"/>
        <w:rPr>
          <w:rFonts w:eastAsia="Calibri"/>
        </w:rPr>
      </w:pPr>
      <w:bookmarkStart w:id="60" w:name="_Toc118194450"/>
      <w:r w:rsidRPr="00D7774B">
        <w:rPr>
          <w:rFonts w:eastAsia="Calibri"/>
        </w:rPr>
        <w:t>Pre-Rescue Operations</w:t>
      </w:r>
      <w:bookmarkEnd w:id="60"/>
    </w:p>
    <w:p w14:paraId="6BB89B24" w14:textId="77777777" w:rsidR="00D7774B" w:rsidRPr="00D7774B" w:rsidRDefault="00D7774B" w:rsidP="00D7774B">
      <w:pPr>
        <w:autoSpaceDE w:val="0"/>
        <w:autoSpaceDN w:val="0"/>
        <w:adjustRightInd w:val="0"/>
        <w:spacing w:after="0" w:line="240" w:lineRule="auto"/>
        <w:ind w:left="360" w:firstLine="360"/>
        <w:rPr>
          <w:rFonts w:eastAsia="Calibri" w:cstheme="minorHAnsi"/>
          <w:b/>
          <w:bCs/>
          <w:sz w:val="24"/>
          <w:szCs w:val="24"/>
        </w:rPr>
      </w:pPr>
      <w:r w:rsidRPr="00D7774B">
        <w:rPr>
          <w:rFonts w:eastAsia="Calibri" w:cstheme="minorHAnsi"/>
          <w:b/>
          <w:bCs/>
          <w:sz w:val="24"/>
          <w:szCs w:val="24"/>
        </w:rPr>
        <w:t>1. Make the general area safe:</w:t>
      </w:r>
    </w:p>
    <w:p w14:paraId="24249C3B" w14:textId="77777777" w:rsidR="00D7774B" w:rsidRPr="00D7774B" w:rsidRDefault="00D7774B" w:rsidP="00D7774B">
      <w:pPr>
        <w:autoSpaceDE w:val="0"/>
        <w:autoSpaceDN w:val="0"/>
        <w:adjustRightInd w:val="0"/>
        <w:spacing w:after="120" w:line="240" w:lineRule="auto"/>
        <w:ind w:left="1080"/>
        <w:rPr>
          <w:rFonts w:eastAsia="Calibri" w:cstheme="minorHAnsi"/>
          <w:sz w:val="24"/>
          <w:szCs w:val="24"/>
        </w:rPr>
      </w:pPr>
      <w:r w:rsidRPr="00D7774B">
        <w:rPr>
          <w:rFonts w:eastAsia="Calibri" w:cstheme="minorHAnsi"/>
          <w:sz w:val="24"/>
          <w:szCs w:val="24"/>
        </w:rPr>
        <w:t>Command or his/her designee should begin to make the general area safe. On water rescue operations, this would include securing the area and not allowing civilian personnel into the water. In Swiftwater rescue incidents,  assign an Upstream Spotter(s) to spot floating debris and notify Command or Rescue Group Supervisor. Downstream back-ups should be utilized to assist in stabilizing the incident.</w:t>
      </w:r>
    </w:p>
    <w:p w14:paraId="2B8A497E" w14:textId="77777777" w:rsidR="00D7774B" w:rsidRPr="00D7774B" w:rsidRDefault="00D7774B" w:rsidP="00D7774B">
      <w:pPr>
        <w:autoSpaceDE w:val="0"/>
        <w:autoSpaceDN w:val="0"/>
        <w:adjustRightInd w:val="0"/>
        <w:spacing w:after="0" w:line="240" w:lineRule="auto"/>
        <w:ind w:left="360" w:firstLine="360"/>
        <w:rPr>
          <w:rFonts w:eastAsia="Calibri" w:cstheme="minorHAnsi"/>
          <w:b/>
          <w:bCs/>
          <w:sz w:val="24"/>
          <w:szCs w:val="24"/>
        </w:rPr>
      </w:pPr>
      <w:r w:rsidRPr="00D7774B">
        <w:rPr>
          <w:rFonts w:eastAsia="Calibri" w:cstheme="minorHAnsi"/>
          <w:b/>
          <w:bCs/>
          <w:sz w:val="24"/>
          <w:szCs w:val="24"/>
        </w:rPr>
        <w:t>2. Make the rescue area safe:</w:t>
      </w:r>
    </w:p>
    <w:p w14:paraId="73323A3E" w14:textId="32D81E26" w:rsidR="00D7774B" w:rsidRPr="00D7774B" w:rsidRDefault="00D7774B" w:rsidP="00D7774B">
      <w:pPr>
        <w:autoSpaceDE w:val="0"/>
        <w:autoSpaceDN w:val="0"/>
        <w:adjustRightInd w:val="0"/>
        <w:spacing w:after="120" w:line="240" w:lineRule="auto"/>
        <w:ind w:left="1080"/>
        <w:rPr>
          <w:rFonts w:eastAsia="Calibri" w:cstheme="minorHAnsi"/>
          <w:sz w:val="24"/>
          <w:szCs w:val="24"/>
        </w:rPr>
      </w:pPr>
      <w:r w:rsidRPr="00D7774B">
        <w:rPr>
          <w:rFonts w:eastAsia="Calibri" w:cstheme="minorHAnsi"/>
          <w:sz w:val="24"/>
          <w:szCs w:val="24"/>
        </w:rPr>
        <w:t xml:space="preserve">Command should secure the immediate rescue area. Personnel working in the rescue area (within 10’ of water’s edge) shall have personal protective equipment (PPE), including personal flotation device (PFD) and water rescue helmet. If possible, the hazards in the rescue area should be secured. If it is not possible, notify all rescuers </w:t>
      </w:r>
      <w:r w:rsidR="00C439F6" w:rsidRPr="00D7774B">
        <w:rPr>
          <w:rFonts w:eastAsia="Calibri" w:cstheme="minorHAnsi"/>
          <w:sz w:val="24"/>
          <w:szCs w:val="24"/>
        </w:rPr>
        <w:t>around</w:t>
      </w:r>
      <w:r w:rsidRPr="00D7774B">
        <w:rPr>
          <w:rFonts w:eastAsia="Calibri" w:cstheme="minorHAnsi"/>
          <w:sz w:val="24"/>
          <w:szCs w:val="24"/>
        </w:rPr>
        <w:t xml:space="preserve"> the possible hazards.</w:t>
      </w:r>
    </w:p>
    <w:p w14:paraId="68F143B3" w14:textId="77777777" w:rsidR="00D7774B" w:rsidRPr="00D7774B" w:rsidRDefault="00D7774B" w:rsidP="00D7774B">
      <w:pPr>
        <w:autoSpaceDE w:val="0"/>
        <w:autoSpaceDN w:val="0"/>
        <w:adjustRightInd w:val="0"/>
        <w:spacing w:after="0" w:line="240" w:lineRule="auto"/>
        <w:ind w:left="360" w:firstLine="360"/>
        <w:rPr>
          <w:rFonts w:eastAsia="Calibri" w:cstheme="minorHAnsi"/>
          <w:b/>
          <w:bCs/>
          <w:sz w:val="24"/>
          <w:szCs w:val="24"/>
        </w:rPr>
      </w:pPr>
      <w:r w:rsidRPr="00D7774B">
        <w:rPr>
          <w:rFonts w:eastAsia="Calibri" w:cstheme="minorHAnsi"/>
          <w:b/>
          <w:bCs/>
          <w:sz w:val="24"/>
          <w:szCs w:val="24"/>
        </w:rPr>
        <w:t>3. Pre-Rescue/Recovery:</w:t>
      </w:r>
    </w:p>
    <w:p w14:paraId="0ABF0884" w14:textId="77777777" w:rsidR="00D7774B" w:rsidRPr="00D7774B" w:rsidRDefault="00D7774B" w:rsidP="00D7774B">
      <w:pPr>
        <w:autoSpaceDE w:val="0"/>
        <w:autoSpaceDN w:val="0"/>
        <w:adjustRightInd w:val="0"/>
        <w:spacing w:after="120" w:line="240" w:lineRule="auto"/>
        <w:ind w:left="1080"/>
        <w:rPr>
          <w:rFonts w:eastAsia="Calibri" w:cstheme="minorHAnsi"/>
          <w:sz w:val="24"/>
          <w:szCs w:val="24"/>
        </w:rPr>
      </w:pPr>
      <w:r w:rsidRPr="00D7774B">
        <w:rPr>
          <w:rFonts w:eastAsia="Calibri" w:cstheme="minorHAnsi"/>
          <w:sz w:val="24"/>
          <w:szCs w:val="24"/>
        </w:rPr>
        <w:t>Command should establish a Rescue Group. The Rescue Group will be responsible for gathering all equipment and personnel necessary to operate according to the action plan. The Rescue Group will assign rescue personnel to conduct the rescue, and support personnel to support the rescuers, during the actual rescue phase. The Rescue Group should have an action plan that should be communicated to all personnel operating in the rescue area.</w:t>
      </w:r>
    </w:p>
    <w:p w14:paraId="5DB6654D" w14:textId="77777777" w:rsidR="00D7774B" w:rsidRPr="00D7774B" w:rsidRDefault="00D7774B" w:rsidP="006D2C36">
      <w:pPr>
        <w:pStyle w:val="Heading3"/>
        <w:rPr>
          <w:rFonts w:eastAsia="Calibri"/>
        </w:rPr>
      </w:pPr>
      <w:bookmarkStart w:id="61" w:name="_Toc118194451"/>
      <w:r w:rsidRPr="00D7774B">
        <w:rPr>
          <w:rFonts w:eastAsia="Calibri"/>
        </w:rPr>
        <w:t>Rescue Operations</w:t>
      </w:r>
      <w:bookmarkEnd w:id="61"/>
    </w:p>
    <w:p w14:paraId="39592166" w14:textId="77777777" w:rsidR="00D7774B" w:rsidRPr="00D7774B" w:rsidRDefault="00D7774B" w:rsidP="00D7774B">
      <w:pPr>
        <w:autoSpaceDE w:val="0"/>
        <w:autoSpaceDN w:val="0"/>
        <w:adjustRightInd w:val="0"/>
        <w:spacing w:after="120" w:line="240" w:lineRule="auto"/>
        <w:ind w:left="360"/>
        <w:rPr>
          <w:rFonts w:eastAsia="Calibri" w:cstheme="minorHAnsi"/>
          <w:sz w:val="24"/>
          <w:szCs w:val="24"/>
        </w:rPr>
      </w:pPr>
      <w:r w:rsidRPr="00D7774B">
        <w:rPr>
          <w:rFonts w:eastAsia="Calibri" w:cstheme="minorHAnsi"/>
          <w:sz w:val="24"/>
          <w:szCs w:val="24"/>
        </w:rPr>
        <w:t>After pre-rescue operations are complete, The Rescue Group shall put forth the action plan for the removal of the victim(s). Rescue operations should be conducted from low risk to high-risk order. Rescues should be conducted with the least amount of risk to the rescuer necessary to rescue the victim. The Rescue Group shall communicate with Command the risk/benefit of the operation. Command should assign downstream personnel, with throw bags, and an opposite waterside/bank-side sector for incidents involving swift-water rescue. The order of water rescue from low risk to high risk will be:</w:t>
      </w:r>
    </w:p>
    <w:p w14:paraId="2B632B82" w14:textId="77777777"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b/>
          <w:bCs/>
          <w:sz w:val="24"/>
          <w:szCs w:val="24"/>
        </w:rPr>
        <w:t xml:space="preserve">TALK: </w:t>
      </w:r>
      <w:r w:rsidRPr="00D7774B">
        <w:rPr>
          <w:rFonts w:eastAsia="Calibri" w:cstheme="minorHAnsi"/>
          <w:sz w:val="24"/>
          <w:szCs w:val="24"/>
        </w:rPr>
        <w:t>If possible, talk the victim into self-rescue. If possible, the victim can be talked into swimming to shore or assisting the rescuers with his/her own rescue. If a victim is stranded in the middle of a flash flood, this will not be prudent.</w:t>
      </w:r>
    </w:p>
    <w:p w14:paraId="1688F1D2" w14:textId="77777777" w:rsidR="00D7774B" w:rsidRPr="00D7774B" w:rsidRDefault="00D7774B" w:rsidP="00D7774B">
      <w:pPr>
        <w:autoSpaceDE w:val="0"/>
        <w:autoSpaceDN w:val="0"/>
        <w:adjustRightInd w:val="0"/>
        <w:spacing w:after="120" w:line="240" w:lineRule="auto"/>
        <w:ind w:left="720"/>
        <w:rPr>
          <w:rFonts w:eastAsia="Calibri" w:cstheme="minorHAnsi"/>
          <w:sz w:val="24"/>
          <w:szCs w:val="24"/>
        </w:rPr>
      </w:pPr>
      <w:r w:rsidRPr="00D7774B">
        <w:rPr>
          <w:rFonts w:eastAsia="Calibri" w:cstheme="minorHAnsi"/>
          <w:b/>
          <w:bCs/>
          <w:sz w:val="24"/>
          <w:szCs w:val="24"/>
        </w:rPr>
        <w:t xml:space="preserve">REACH: </w:t>
      </w:r>
      <w:r w:rsidRPr="00D7774B">
        <w:rPr>
          <w:rFonts w:eastAsia="Calibri" w:cstheme="minorHAnsi"/>
          <w:sz w:val="24"/>
          <w:szCs w:val="24"/>
        </w:rPr>
        <w:t>If possible, the rescuer should extend his/her hand or some other object, such as a pike pole, to remove the victim from the water.</w:t>
      </w:r>
    </w:p>
    <w:p w14:paraId="1EB1C5BB" w14:textId="77777777" w:rsidR="00D7774B" w:rsidRPr="00D7774B" w:rsidRDefault="00D7774B" w:rsidP="00D7774B">
      <w:pPr>
        <w:autoSpaceDE w:val="0"/>
        <w:autoSpaceDN w:val="0"/>
        <w:adjustRightInd w:val="0"/>
        <w:spacing w:after="240" w:line="240" w:lineRule="auto"/>
        <w:ind w:left="720"/>
        <w:rPr>
          <w:rFonts w:eastAsia="Calibri" w:cstheme="minorHAnsi"/>
          <w:sz w:val="24"/>
          <w:szCs w:val="24"/>
        </w:rPr>
      </w:pPr>
      <w:r w:rsidRPr="00D7774B">
        <w:rPr>
          <w:rFonts w:eastAsia="Calibri" w:cstheme="minorHAnsi"/>
          <w:b/>
          <w:bCs/>
          <w:sz w:val="24"/>
          <w:szCs w:val="24"/>
        </w:rPr>
        <w:t xml:space="preserve">THROW: </w:t>
      </w:r>
      <w:r w:rsidRPr="00D7774B">
        <w:rPr>
          <w:rFonts w:eastAsia="Calibri" w:cstheme="minorHAnsi"/>
          <w:sz w:val="24"/>
          <w:szCs w:val="24"/>
        </w:rPr>
        <w:t xml:space="preserve">If the victim is too far out in the water to reach, rescuer(s) should attempt to throw the victim a throw bag or some piece of positive flotation (i.e., PFD, rescue ring). Downstream personnel should be in position during the actual rescue operation. If the victim can grab the throw bag, the rescuer can pendulum-belay or haul the victim to the nearest bank. Care should be taken to assure the victim will be belayed to a safe downstream position. </w:t>
      </w:r>
    </w:p>
    <w:p w14:paraId="24FB5281" w14:textId="77777777" w:rsidR="00D7774B" w:rsidRPr="00E53170" w:rsidRDefault="00D7774B" w:rsidP="00E53170">
      <w:pPr>
        <w:autoSpaceDE w:val="0"/>
        <w:autoSpaceDN w:val="0"/>
        <w:adjustRightInd w:val="0"/>
        <w:spacing w:after="120" w:line="240" w:lineRule="auto"/>
        <w:ind w:firstLine="720"/>
        <w:rPr>
          <w:rFonts w:eastAsia="Calibri" w:cstheme="minorHAnsi"/>
          <w:i/>
          <w:iCs/>
          <w:sz w:val="24"/>
          <w:szCs w:val="24"/>
        </w:rPr>
      </w:pPr>
      <w:r w:rsidRPr="00E53170">
        <w:rPr>
          <w:rFonts w:eastAsia="Calibri" w:cstheme="minorHAnsi"/>
          <w:i/>
          <w:iCs/>
          <w:sz w:val="24"/>
          <w:szCs w:val="24"/>
        </w:rPr>
        <w:t>The next order of water rescue from low risk to high risk would be:</w:t>
      </w:r>
    </w:p>
    <w:p w14:paraId="5898E1D9" w14:textId="77777777" w:rsidR="00D7774B" w:rsidRPr="00D7774B" w:rsidRDefault="00D7774B" w:rsidP="00E53170">
      <w:pPr>
        <w:autoSpaceDE w:val="0"/>
        <w:autoSpaceDN w:val="0"/>
        <w:adjustRightInd w:val="0"/>
        <w:spacing w:after="120" w:line="240" w:lineRule="auto"/>
        <w:ind w:left="720"/>
        <w:rPr>
          <w:rFonts w:eastAsia="Calibri" w:cstheme="minorHAnsi"/>
          <w:sz w:val="24"/>
          <w:szCs w:val="24"/>
        </w:rPr>
      </w:pPr>
      <w:r w:rsidRPr="00D7774B">
        <w:rPr>
          <w:rFonts w:eastAsia="Calibri" w:cstheme="minorHAnsi"/>
          <w:b/>
          <w:bCs/>
          <w:sz w:val="24"/>
          <w:szCs w:val="24"/>
        </w:rPr>
        <w:t xml:space="preserve">ROW: </w:t>
      </w:r>
      <w:r w:rsidRPr="00D7774B">
        <w:rPr>
          <w:rFonts w:eastAsia="Calibri" w:cstheme="minorHAnsi"/>
          <w:sz w:val="24"/>
          <w:szCs w:val="24"/>
        </w:rPr>
        <w:t>If it is determined that a boat-based operation shall be utilized, a crew should be assigned to a boat to reach the victim. Command may also assign a company and/or team to the opposite bank to assist the Rescue Group in establishing a boat on tether rope system. The company and/or team on the opposite bank will be made aware of the action plan. The Rescue Group will be responsible for seeing that the rope system used for the boat-based operation is built safe and proper. A minimum of 2-point tether should be built for swift-water operations. The Rescue Group should consider personal protective equipment (PPE) for victim(s).</w:t>
      </w:r>
    </w:p>
    <w:p w14:paraId="7C1D2A81" w14:textId="09DBA0D6" w:rsidR="00D7774B" w:rsidRPr="00D7774B" w:rsidRDefault="00D7774B" w:rsidP="00D7774B">
      <w:pPr>
        <w:autoSpaceDE w:val="0"/>
        <w:autoSpaceDN w:val="0"/>
        <w:adjustRightInd w:val="0"/>
        <w:spacing w:after="240" w:line="240" w:lineRule="auto"/>
        <w:ind w:left="720"/>
        <w:rPr>
          <w:rFonts w:eastAsia="Calibri" w:cstheme="minorHAnsi"/>
          <w:sz w:val="24"/>
          <w:szCs w:val="24"/>
        </w:rPr>
      </w:pPr>
      <w:r w:rsidRPr="00D7774B">
        <w:rPr>
          <w:rFonts w:eastAsia="Calibri" w:cstheme="minorHAnsi"/>
          <w:b/>
          <w:bCs/>
          <w:sz w:val="24"/>
          <w:szCs w:val="24"/>
        </w:rPr>
        <w:t xml:space="preserve">GO: </w:t>
      </w:r>
      <w:r w:rsidRPr="00D7774B">
        <w:rPr>
          <w:rFonts w:eastAsia="Calibri" w:cstheme="minorHAnsi"/>
          <w:sz w:val="24"/>
          <w:szCs w:val="24"/>
        </w:rPr>
        <w:t xml:space="preserve">If it is not possible to ROW (boat base operation) to the victim, The Rescue Group should consider putting a rescuer in the water to reach the victim. This is a very high-risk operation. Only rescuers with the proper training and equipment should be allowed to enter the water. Prior to the rescuer proceeding into the water, he/she shall discuss the action plan, including specific tasks and objectives, hazards, and alternate plans. The rescuer shall never be attached to a lifeline without the benefit of a quick release mechanism. The rescuer should take PPE of at least a PFD and water helmet to the victim. Members should not do a breath-hold surface dive </w:t>
      </w:r>
      <w:r w:rsidR="00C439F6" w:rsidRPr="00D7774B">
        <w:rPr>
          <w:rFonts w:eastAsia="Calibri" w:cstheme="minorHAnsi"/>
          <w:sz w:val="24"/>
          <w:szCs w:val="24"/>
        </w:rPr>
        <w:t>to</w:t>
      </w:r>
      <w:r w:rsidRPr="00D7774B">
        <w:rPr>
          <w:rFonts w:eastAsia="Calibri" w:cstheme="minorHAnsi"/>
          <w:sz w:val="24"/>
          <w:szCs w:val="24"/>
        </w:rPr>
        <w:t xml:space="preserve"> locate a victim beneath the surface of the water.</w:t>
      </w:r>
    </w:p>
    <w:p w14:paraId="05F48D8E" w14:textId="77777777" w:rsidR="00D7774B" w:rsidRPr="00D7774B" w:rsidRDefault="00D7774B" w:rsidP="006D2C36">
      <w:pPr>
        <w:pStyle w:val="Heading3"/>
        <w:rPr>
          <w:rFonts w:eastAsia="Calibri"/>
        </w:rPr>
      </w:pPr>
      <w:bookmarkStart w:id="62" w:name="_Toc118194452"/>
      <w:r w:rsidRPr="00D7774B">
        <w:rPr>
          <w:rFonts w:eastAsia="Calibri"/>
        </w:rPr>
        <w:t>Assessing the Victim</w:t>
      </w:r>
      <w:bookmarkEnd w:id="62"/>
    </w:p>
    <w:p w14:paraId="11E72946" w14:textId="77777777" w:rsidR="00D7774B" w:rsidRPr="00D7774B" w:rsidRDefault="00D7774B" w:rsidP="00D7774B">
      <w:pPr>
        <w:autoSpaceDE w:val="0"/>
        <w:autoSpaceDN w:val="0"/>
        <w:adjustRightInd w:val="0"/>
        <w:spacing w:after="240" w:line="240" w:lineRule="auto"/>
        <w:ind w:left="360"/>
        <w:rPr>
          <w:rFonts w:eastAsia="Calibri" w:cstheme="minorHAnsi"/>
          <w:sz w:val="24"/>
          <w:szCs w:val="24"/>
        </w:rPr>
      </w:pPr>
      <w:r w:rsidRPr="00D7774B">
        <w:rPr>
          <w:rFonts w:eastAsia="Calibri" w:cstheme="minorHAnsi"/>
          <w:sz w:val="24"/>
          <w:szCs w:val="24"/>
        </w:rPr>
        <w:t>Once the rescuer(s) have reached the victim, they should do an immediate assessment of the victim(s) including a quick assessment of the ABC's and the exact method of entrapment. If the victim is conscious, the rescuer should determine if the victim can assist in his/her own rescue. If the victim is unconscious, the rescue must be quick. If the victim can assist in his/her own rescue, the rescuers should proceed with the rescue action plan. The victim should be brought to shore as soon as possible.</w:t>
      </w:r>
    </w:p>
    <w:p w14:paraId="6C272E1B" w14:textId="77777777" w:rsidR="00D7774B" w:rsidRPr="00D7774B" w:rsidRDefault="00D7774B" w:rsidP="006D2C36">
      <w:pPr>
        <w:pStyle w:val="Heading3"/>
        <w:rPr>
          <w:rFonts w:eastAsia="Calibri"/>
        </w:rPr>
      </w:pPr>
      <w:bookmarkStart w:id="63" w:name="_Toc118194453"/>
      <w:r w:rsidRPr="00D7774B">
        <w:rPr>
          <w:rFonts w:eastAsia="Calibri"/>
        </w:rPr>
        <w:t>Treatment</w:t>
      </w:r>
      <w:bookmarkEnd w:id="63"/>
    </w:p>
    <w:p w14:paraId="3620AD2F" w14:textId="77777777" w:rsidR="00D7774B" w:rsidRPr="00D7774B" w:rsidRDefault="00D7774B" w:rsidP="00D7774B">
      <w:pPr>
        <w:autoSpaceDE w:val="0"/>
        <w:autoSpaceDN w:val="0"/>
        <w:adjustRightInd w:val="0"/>
        <w:spacing w:after="240" w:line="240" w:lineRule="auto"/>
        <w:ind w:left="360"/>
        <w:rPr>
          <w:rFonts w:eastAsia="Calibri" w:cstheme="minorHAnsi"/>
          <w:sz w:val="24"/>
          <w:szCs w:val="24"/>
        </w:rPr>
      </w:pPr>
      <w:r w:rsidRPr="00D7774B">
        <w:rPr>
          <w:rFonts w:eastAsia="Calibri" w:cstheme="minorHAnsi"/>
          <w:sz w:val="24"/>
          <w:szCs w:val="24"/>
        </w:rPr>
        <w:t>As soon as the victim is brought to safety, an assessment should be done by ALS personnel. Treatment shall be administered as per local protocol. If necessary, the victim shall be transported to the appropriate facility.</w:t>
      </w:r>
    </w:p>
    <w:p w14:paraId="1EA0A2CB" w14:textId="77777777" w:rsidR="00D7774B" w:rsidRPr="00D7774B" w:rsidRDefault="00D7774B" w:rsidP="006D2C36">
      <w:pPr>
        <w:pStyle w:val="Heading3"/>
        <w:rPr>
          <w:rFonts w:eastAsia="Calibri"/>
        </w:rPr>
      </w:pPr>
      <w:bookmarkStart w:id="64" w:name="_Toc118194454"/>
      <w:r w:rsidRPr="00D7774B">
        <w:rPr>
          <w:rFonts w:eastAsia="Calibri"/>
        </w:rPr>
        <w:t>Termination</w:t>
      </w:r>
      <w:bookmarkEnd w:id="64"/>
    </w:p>
    <w:p w14:paraId="1391FA80" w14:textId="77777777" w:rsidR="00D7774B" w:rsidRPr="00D7774B" w:rsidRDefault="00D7774B" w:rsidP="00D7774B">
      <w:pPr>
        <w:autoSpaceDE w:val="0"/>
        <w:autoSpaceDN w:val="0"/>
        <w:adjustRightInd w:val="0"/>
        <w:spacing w:after="0" w:line="240" w:lineRule="auto"/>
        <w:ind w:left="360"/>
        <w:rPr>
          <w:rFonts w:eastAsia="Calibri" w:cstheme="minorHAnsi"/>
          <w:sz w:val="24"/>
          <w:szCs w:val="24"/>
        </w:rPr>
      </w:pPr>
      <w:r w:rsidRPr="00D7774B">
        <w:rPr>
          <w:rFonts w:eastAsia="Calibri" w:cstheme="minorHAnsi"/>
          <w:sz w:val="24"/>
          <w:szCs w:val="24"/>
        </w:rPr>
        <w:t>Command should begin demobilization as soon as possible after the victim has been removed from the water. This shall include securing all the equipment used for the rescue and personnel accountability. This may also include witnesses, photo's, victim's personal items and/or equipment used in the rescue. Members should not become part of a towing operation to remove vehicles from the water. One</w:t>
      </w:r>
    </w:p>
    <w:p w14:paraId="6243AF2E" w14:textId="77777777" w:rsidR="00D7774B" w:rsidRPr="00D7774B" w:rsidRDefault="00D7774B" w:rsidP="00D7774B">
      <w:pPr>
        <w:autoSpaceDE w:val="0"/>
        <w:autoSpaceDN w:val="0"/>
        <w:adjustRightInd w:val="0"/>
        <w:spacing w:line="240" w:lineRule="auto"/>
        <w:ind w:left="360"/>
        <w:rPr>
          <w:rFonts w:eastAsia="Calibri" w:cstheme="minorHAnsi"/>
          <w:sz w:val="24"/>
          <w:szCs w:val="24"/>
        </w:rPr>
      </w:pPr>
      <w:r w:rsidRPr="00D7774B">
        <w:rPr>
          <w:rFonts w:eastAsia="Calibri" w:cstheme="minorHAnsi"/>
          <w:sz w:val="24"/>
          <w:szCs w:val="24"/>
        </w:rPr>
        <w:t>company should stand by for rescue if a tow truck driver insists on retrieving the vehicle. Command should also consider activating the C.I.S.D. for extraordinary or extended operations.</w:t>
      </w:r>
    </w:p>
    <w:p w14:paraId="59A457C5" w14:textId="77777777" w:rsidR="00D7774B" w:rsidRPr="00D7774B" w:rsidRDefault="00D7774B" w:rsidP="00D7774B">
      <w:pPr>
        <w:autoSpaceDE w:val="0"/>
        <w:autoSpaceDN w:val="0"/>
        <w:adjustRightInd w:val="0"/>
        <w:spacing w:after="120" w:line="240" w:lineRule="auto"/>
        <w:ind w:left="288"/>
        <w:rPr>
          <w:rFonts w:eastAsia="Calibri" w:cstheme="minorHAnsi"/>
          <w:b/>
          <w:bCs/>
          <w:sz w:val="24"/>
          <w:szCs w:val="24"/>
        </w:rPr>
      </w:pPr>
      <w:r w:rsidRPr="00D7774B">
        <w:rPr>
          <w:rFonts w:eastAsia="Calibri" w:cstheme="minorHAnsi"/>
          <w:b/>
          <w:bCs/>
          <w:sz w:val="24"/>
          <w:szCs w:val="24"/>
        </w:rPr>
        <w:t>Prepare for Termination</w:t>
      </w:r>
    </w:p>
    <w:p w14:paraId="10C7F52A" w14:textId="77777777" w:rsidR="00D7774B" w:rsidRPr="00D7774B" w:rsidRDefault="00D7774B" w:rsidP="00094797">
      <w:pPr>
        <w:pStyle w:val="ListParagraph"/>
        <w:numPr>
          <w:ilvl w:val="0"/>
          <w:numId w:val="13"/>
        </w:numPr>
        <w:autoSpaceDE w:val="0"/>
        <w:autoSpaceDN w:val="0"/>
        <w:adjustRightInd w:val="0"/>
        <w:spacing w:after="60" w:line="240" w:lineRule="auto"/>
        <w:ind w:left="1080"/>
        <w:contextualSpacing w:val="0"/>
        <w:rPr>
          <w:rFonts w:eastAsia="Calibri" w:cstheme="minorHAnsi"/>
          <w:sz w:val="24"/>
          <w:szCs w:val="24"/>
        </w:rPr>
      </w:pPr>
      <w:r w:rsidRPr="00D7774B">
        <w:rPr>
          <w:rFonts w:eastAsia="Calibri" w:cstheme="minorHAnsi"/>
          <w:sz w:val="24"/>
          <w:szCs w:val="24"/>
        </w:rPr>
        <w:t>Personnel accountability</w:t>
      </w:r>
    </w:p>
    <w:p w14:paraId="62150281" w14:textId="77777777" w:rsidR="00D7774B" w:rsidRPr="00D7774B" w:rsidRDefault="00D7774B" w:rsidP="00094797">
      <w:pPr>
        <w:pStyle w:val="ListParagraph"/>
        <w:numPr>
          <w:ilvl w:val="0"/>
          <w:numId w:val="13"/>
        </w:numPr>
        <w:autoSpaceDE w:val="0"/>
        <w:autoSpaceDN w:val="0"/>
        <w:adjustRightInd w:val="0"/>
        <w:spacing w:after="60" w:line="240" w:lineRule="auto"/>
        <w:ind w:left="1080"/>
        <w:contextualSpacing w:val="0"/>
        <w:rPr>
          <w:rFonts w:eastAsia="Calibri" w:cstheme="minorHAnsi"/>
          <w:sz w:val="24"/>
          <w:szCs w:val="24"/>
        </w:rPr>
      </w:pPr>
      <w:r w:rsidRPr="00D7774B">
        <w:rPr>
          <w:rFonts w:eastAsia="Calibri" w:cstheme="minorHAnsi"/>
          <w:sz w:val="24"/>
          <w:szCs w:val="24"/>
        </w:rPr>
        <w:t>Equipment accountability. If there has been a fatality, The Rescue Group may consider leaving equipment in place for investigative purposes</w:t>
      </w:r>
    </w:p>
    <w:p w14:paraId="5B0DFC2F" w14:textId="77777777" w:rsidR="00D7774B" w:rsidRPr="00D7774B" w:rsidRDefault="00D7774B" w:rsidP="00094797">
      <w:pPr>
        <w:pStyle w:val="ListParagraph"/>
        <w:numPr>
          <w:ilvl w:val="0"/>
          <w:numId w:val="13"/>
        </w:numPr>
        <w:autoSpaceDE w:val="0"/>
        <w:autoSpaceDN w:val="0"/>
        <w:adjustRightInd w:val="0"/>
        <w:spacing w:after="60" w:line="240" w:lineRule="auto"/>
        <w:ind w:left="1080"/>
        <w:contextualSpacing w:val="0"/>
        <w:rPr>
          <w:rFonts w:eastAsia="Calibri" w:cstheme="minorHAnsi"/>
          <w:sz w:val="24"/>
          <w:szCs w:val="24"/>
        </w:rPr>
      </w:pPr>
      <w:r w:rsidRPr="00D7774B">
        <w:rPr>
          <w:rFonts w:eastAsia="Calibri" w:cstheme="minorHAnsi"/>
          <w:sz w:val="24"/>
          <w:szCs w:val="24"/>
        </w:rPr>
        <w:t>Re-stock vehicles</w:t>
      </w:r>
    </w:p>
    <w:p w14:paraId="42907170" w14:textId="77777777" w:rsidR="00D7774B" w:rsidRPr="00D7774B" w:rsidRDefault="00D7774B" w:rsidP="00094797">
      <w:pPr>
        <w:pStyle w:val="ListParagraph"/>
        <w:numPr>
          <w:ilvl w:val="0"/>
          <w:numId w:val="13"/>
        </w:numPr>
        <w:autoSpaceDE w:val="0"/>
        <w:autoSpaceDN w:val="0"/>
        <w:adjustRightInd w:val="0"/>
        <w:spacing w:after="60" w:line="240" w:lineRule="auto"/>
        <w:ind w:left="1080"/>
        <w:contextualSpacing w:val="0"/>
        <w:rPr>
          <w:rFonts w:eastAsia="Calibri" w:cstheme="minorHAnsi"/>
          <w:sz w:val="24"/>
          <w:szCs w:val="24"/>
        </w:rPr>
      </w:pPr>
      <w:r w:rsidRPr="00D7774B">
        <w:rPr>
          <w:rFonts w:eastAsia="Calibri" w:cstheme="minorHAnsi"/>
          <w:sz w:val="24"/>
          <w:szCs w:val="24"/>
        </w:rPr>
        <w:t>Consider debriefing</w:t>
      </w:r>
    </w:p>
    <w:p w14:paraId="3A5CB1C6" w14:textId="77777777" w:rsidR="00D7774B" w:rsidRPr="00D7774B" w:rsidRDefault="00D7774B" w:rsidP="00094797">
      <w:pPr>
        <w:pStyle w:val="ListParagraph"/>
        <w:numPr>
          <w:ilvl w:val="0"/>
          <w:numId w:val="13"/>
        </w:numPr>
        <w:autoSpaceDE w:val="0"/>
        <w:autoSpaceDN w:val="0"/>
        <w:adjustRightInd w:val="0"/>
        <w:spacing w:after="60" w:line="240" w:lineRule="auto"/>
        <w:ind w:left="1080"/>
        <w:contextualSpacing w:val="0"/>
        <w:rPr>
          <w:rFonts w:eastAsia="Calibri" w:cstheme="minorHAnsi"/>
          <w:sz w:val="24"/>
          <w:szCs w:val="24"/>
        </w:rPr>
      </w:pPr>
      <w:r w:rsidRPr="00D7774B">
        <w:rPr>
          <w:rFonts w:eastAsia="Calibri" w:cstheme="minorHAnsi"/>
          <w:sz w:val="24"/>
          <w:szCs w:val="24"/>
        </w:rPr>
        <w:t>Secure the scene</w:t>
      </w:r>
    </w:p>
    <w:p w14:paraId="111CDBD7" w14:textId="6008C72B" w:rsidR="00D7774B" w:rsidRDefault="00D7774B" w:rsidP="00094797">
      <w:pPr>
        <w:pStyle w:val="ListParagraph"/>
        <w:numPr>
          <w:ilvl w:val="0"/>
          <w:numId w:val="13"/>
        </w:numPr>
        <w:autoSpaceDE w:val="0"/>
        <w:autoSpaceDN w:val="0"/>
        <w:adjustRightInd w:val="0"/>
        <w:spacing w:after="80" w:line="240" w:lineRule="auto"/>
        <w:ind w:left="1080"/>
        <w:contextualSpacing w:val="0"/>
        <w:rPr>
          <w:rFonts w:eastAsia="Calibri" w:cstheme="minorHAnsi"/>
          <w:sz w:val="24"/>
          <w:szCs w:val="24"/>
        </w:rPr>
      </w:pPr>
      <w:r w:rsidRPr="00D7774B">
        <w:rPr>
          <w:rFonts w:eastAsia="Calibri" w:cstheme="minorHAnsi"/>
          <w:sz w:val="24"/>
          <w:szCs w:val="24"/>
        </w:rPr>
        <w:t>Return to service</w:t>
      </w:r>
    </w:p>
    <w:p w14:paraId="64DD49B2" w14:textId="621D0F39" w:rsidR="006D2C36" w:rsidRPr="00B51834" w:rsidRDefault="00B51834" w:rsidP="00B51834">
      <w:pPr>
        <w:rPr>
          <w:rFonts w:eastAsia="Calibri" w:cstheme="minorHAnsi"/>
          <w:sz w:val="24"/>
          <w:szCs w:val="24"/>
        </w:rPr>
      </w:pPr>
      <w:r>
        <w:rPr>
          <w:rFonts w:eastAsia="Calibri" w:cstheme="minorHAnsi"/>
          <w:sz w:val="24"/>
          <w:szCs w:val="24"/>
        </w:rPr>
        <w:br w:type="page"/>
      </w:r>
    </w:p>
    <w:p w14:paraId="1B2A7198" w14:textId="77777777" w:rsidR="00D7774B" w:rsidRPr="00D7774B" w:rsidRDefault="00D7774B" w:rsidP="006D2C36">
      <w:pPr>
        <w:pStyle w:val="Heading3"/>
        <w:rPr>
          <w:rFonts w:eastAsia="Calibri"/>
        </w:rPr>
      </w:pPr>
      <w:bookmarkStart w:id="65" w:name="_Toc118194455"/>
      <w:r w:rsidRPr="00D7774B">
        <w:rPr>
          <w:rFonts w:eastAsia="Calibri"/>
        </w:rPr>
        <w:t>Additional Operational Considerations:</w:t>
      </w:r>
      <w:bookmarkEnd w:id="65"/>
    </w:p>
    <w:p w14:paraId="46548752"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sz w:val="24"/>
          <w:szCs w:val="24"/>
        </w:rPr>
        <w:t xml:space="preserve">Do </w:t>
      </w:r>
      <w:r w:rsidRPr="00D7774B">
        <w:rPr>
          <w:rFonts w:eastAsia="Calibri" w:cstheme="minorHAnsi"/>
          <w:b/>
          <w:bCs/>
          <w:sz w:val="24"/>
          <w:szCs w:val="24"/>
        </w:rPr>
        <w:t>NOT</w:t>
      </w:r>
      <w:r w:rsidRPr="00D7774B">
        <w:rPr>
          <w:rFonts w:eastAsia="Calibri" w:cstheme="minorHAnsi"/>
          <w:sz w:val="24"/>
          <w:szCs w:val="24"/>
        </w:rPr>
        <w:t xml:space="preserve"> wear turnout gear during a water/flood incident</w:t>
      </w:r>
    </w:p>
    <w:p w14:paraId="33D829FC"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b/>
          <w:bCs/>
          <w:sz w:val="24"/>
          <w:szCs w:val="24"/>
        </w:rPr>
        <w:t>Heat</w:t>
      </w:r>
      <w:r w:rsidRPr="00D7774B">
        <w:rPr>
          <w:rFonts w:eastAsia="Calibri" w:cstheme="minorHAnsi"/>
          <w:sz w:val="24"/>
          <w:szCs w:val="24"/>
        </w:rPr>
        <w:t>: Consider rotation of crews</w:t>
      </w:r>
    </w:p>
    <w:p w14:paraId="06CF702F"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b/>
          <w:bCs/>
          <w:sz w:val="24"/>
          <w:szCs w:val="24"/>
        </w:rPr>
        <w:t>Cold</w:t>
      </w:r>
      <w:r w:rsidRPr="00D7774B">
        <w:rPr>
          <w:rFonts w:eastAsia="Calibri" w:cstheme="minorHAnsi"/>
          <w:sz w:val="24"/>
          <w:szCs w:val="24"/>
        </w:rPr>
        <w:t>: Consider the effects of hypothermia on victim and rescuers</w:t>
      </w:r>
    </w:p>
    <w:p w14:paraId="5F0F6110"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b/>
          <w:bCs/>
          <w:sz w:val="24"/>
          <w:szCs w:val="24"/>
        </w:rPr>
        <w:t>Rain/Snow</w:t>
      </w:r>
      <w:r w:rsidRPr="00D7774B">
        <w:rPr>
          <w:rFonts w:eastAsia="Calibri" w:cstheme="minorHAnsi"/>
          <w:sz w:val="24"/>
          <w:szCs w:val="24"/>
        </w:rPr>
        <w:t>: Consider the effects of rain or snow on the hazard profile</w:t>
      </w:r>
    </w:p>
    <w:p w14:paraId="6C0B802C"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b/>
          <w:bCs/>
          <w:sz w:val="24"/>
          <w:szCs w:val="24"/>
        </w:rPr>
        <w:t>Time of Day</w:t>
      </w:r>
      <w:r w:rsidRPr="00D7774B">
        <w:rPr>
          <w:rFonts w:eastAsia="Calibri" w:cstheme="minorHAnsi"/>
          <w:sz w:val="24"/>
          <w:szCs w:val="24"/>
        </w:rPr>
        <w:t>: Is there sufficient lighting for operations extending into the night</w:t>
      </w:r>
    </w:p>
    <w:p w14:paraId="1040FE44"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sz w:val="24"/>
          <w:szCs w:val="24"/>
        </w:rPr>
        <w:t xml:space="preserve">Consider the effect on family and friends; </w:t>
      </w:r>
      <w:r w:rsidRPr="00D7774B">
        <w:rPr>
          <w:rFonts w:eastAsia="Calibri" w:cstheme="minorHAnsi"/>
          <w:b/>
          <w:bCs/>
          <w:sz w:val="24"/>
          <w:szCs w:val="24"/>
        </w:rPr>
        <w:t>keep family informed</w:t>
      </w:r>
    </w:p>
    <w:p w14:paraId="286727EF" w14:textId="77777777" w:rsidR="00D7774B" w:rsidRPr="00D7774B" w:rsidRDefault="00D7774B" w:rsidP="00094797">
      <w:pPr>
        <w:pStyle w:val="ListParagraph"/>
        <w:numPr>
          <w:ilvl w:val="0"/>
          <w:numId w:val="14"/>
        </w:numPr>
        <w:autoSpaceDE w:val="0"/>
        <w:autoSpaceDN w:val="0"/>
        <w:adjustRightInd w:val="0"/>
        <w:spacing w:after="120" w:line="240" w:lineRule="auto"/>
        <w:ind w:left="1080"/>
        <w:contextualSpacing w:val="0"/>
        <w:rPr>
          <w:rFonts w:eastAsia="Calibri" w:cstheme="minorHAnsi"/>
          <w:sz w:val="24"/>
          <w:szCs w:val="24"/>
        </w:rPr>
      </w:pPr>
      <w:r w:rsidRPr="00D7774B">
        <w:rPr>
          <w:rFonts w:eastAsia="Calibri" w:cstheme="minorHAnsi"/>
          <w:sz w:val="24"/>
          <w:szCs w:val="24"/>
        </w:rPr>
        <w:t xml:space="preserve">Consider news media; assign a P.I.O. </w:t>
      </w:r>
      <w:r w:rsidRPr="00D7774B">
        <w:rPr>
          <w:rFonts w:eastAsia="Calibri" w:cstheme="minorHAnsi"/>
          <w:sz w:val="24"/>
          <w:szCs w:val="24"/>
        </w:rPr>
        <w:br w:type="page"/>
      </w:r>
    </w:p>
    <w:p w14:paraId="1873BC44" w14:textId="0ECA84EF" w:rsidR="00D7774B" w:rsidRPr="00E53170" w:rsidRDefault="00D7774B" w:rsidP="006D2C36">
      <w:pPr>
        <w:pStyle w:val="Heading1"/>
        <w:rPr>
          <w:rFonts w:eastAsia="Calibri"/>
          <w:b/>
          <w:bCs/>
        </w:rPr>
      </w:pPr>
      <w:bookmarkStart w:id="66" w:name="_Toc118194456"/>
      <w:r w:rsidRPr="00E53170">
        <w:rPr>
          <w:rFonts w:eastAsia="Calibri"/>
          <w:b/>
          <w:bCs/>
        </w:rPr>
        <w:t>SOG: Decontamination</w:t>
      </w:r>
      <w:bookmarkEnd w:id="66"/>
    </w:p>
    <w:p w14:paraId="2B0A3846" w14:textId="77777777" w:rsidR="00D7774B" w:rsidRPr="00E53170" w:rsidRDefault="00D7774B" w:rsidP="006D2C36">
      <w:pPr>
        <w:pStyle w:val="Heading3"/>
        <w:rPr>
          <w:rFonts w:eastAsia="Calibri"/>
        </w:rPr>
      </w:pPr>
      <w:bookmarkStart w:id="67" w:name="_Toc118194457"/>
      <w:r w:rsidRPr="00E53170">
        <w:rPr>
          <w:rFonts w:eastAsia="Calibri"/>
        </w:rPr>
        <w:t>SOG Number: 6</w:t>
      </w:r>
      <w:bookmarkEnd w:id="67"/>
    </w:p>
    <w:p w14:paraId="421D986A"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046D0330" w14:textId="77777777" w:rsidR="00D7774B" w:rsidRPr="00D7774B" w:rsidRDefault="00D7774B" w:rsidP="00D7774B">
      <w:pPr>
        <w:spacing w:after="24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651FF265" w14:textId="77777777" w:rsidR="00D7774B" w:rsidRPr="00D7774B" w:rsidRDefault="00D7774B" w:rsidP="00D7774B">
      <w:pPr>
        <w:spacing w:after="240" w:line="257" w:lineRule="auto"/>
        <w:rPr>
          <w:rFonts w:eastAsia="Calibri" w:cstheme="minorHAnsi"/>
          <w:b/>
          <w:bCs/>
          <w:sz w:val="28"/>
          <w:szCs w:val="28"/>
        </w:rPr>
      </w:pPr>
      <w:r w:rsidRPr="00D7774B">
        <w:rPr>
          <w:rFonts w:eastAsia="Calibri" w:cstheme="minorHAnsi"/>
          <w:b/>
          <w:bCs/>
          <w:sz w:val="28"/>
          <w:szCs w:val="28"/>
        </w:rPr>
        <w:t>Swiftwater/ Flood Rescue Decontamination</w:t>
      </w:r>
    </w:p>
    <w:p w14:paraId="15A3021B" w14:textId="77777777" w:rsidR="00D7774B" w:rsidRPr="00D7774B" w:rsidRDefault="00D7774B" w:rsidP="006D2C36">
      <w:pPr>
        <w:pStyle w:val="Heading3"/>
        <w:rPr>
          <w:rFonts w:eastAsia="Calibri"/>
        </w:rPr>
      </w:pPr>
      <w:bookmarkStart w:id="68" w:name="_Toc118194458"/>
      <w:r w:rsidRPr="00D7774B">
        <w:rPr>
          <w:rFonts w:eastAsia="Calibri"/>
        </w:rPr>
        <w:t>Purpose</w:t>
      </w:r>
      <w:bookmarkEnd w:id="68"/>
    </w:p>
    <w:p w14:paraId="2994917D" w14:textId="4D2CE153" w:rsidR="00D7774B" w:rsidRPr="00D7774B" w:rsidRDefault="00D7774B" w:rsidP="00D7774B">
      <w:pPr>
        <w:spacing w:after="240" w:line="257" w:lineRule="auto"/>
        <w:rPr>
          <w:rFonts w:eastAsia="Calibri" w:cstheme="minorHAnsi"/>
          <w:sz w:val="24"/>
          <w:szCs w:val="24"/>
        </w:rPr>
      </w:pPr>
      <w:r w:rsidRPr="00D7774B">
        <w:rPr>
          <w:rFonts w:eastAsia="Calibri" w:cstheme="minorHAnsi"/>
          <w:sz w:val="24"/>
          <w:szCs w:val="24"/>
        </w:rPr>
        <w:t xml:space="preserve">To outline the following recommended decontamination procedures for resources assigned to </w:t>
      </w:r>
      <w:r w:rsidR="00B51834">
        <w:rPr>
          <w:rFonts w:eastAsia="Calibri" w:cstheme="minorHAnsi"/>
          <w:sz w:val="24"/>
          <w:szCs w:val="24"/>
        </w:rPr>
        <w:t>S</w:t>
      </w:r>
      <w:r w:rsidRPr="00D7774B">
        <w:rPr>
          <w:rFonts w:eastAsia="Calibri" w:cstheme="minorHAnsi"/>
          <w:sz w:val="24"/>
          <w:szCs w:val="24"/>
        </w:rPr>
        <w:t>wiftwater/flood operations. Any resources exposed to flood waters during their operations should complete the appropriate level of decontamination. Consult with qualified hazardous materials personnel when available.</w:t>
      </w:r>
    </w:p>
    <w:p w14:paraId="439E2D6B" w14:textId="77777777" w:rsidR="00D7774B" w:rsidRPr="00D7774B" w:rsidRDefault="00D7774B" w:rsidP="006D2C36">
      <w:pPr>
        <w:pStyle w:val="Heading3"/>
        <w:rPr>
          <w:rFonts w:eastAsia="Calibri"/>
        </w:rPr>
      </w:pPr>
      <w:bookmarkStart w:id="69" w:name="_Toc118194459"/>
      <w:bookmarkStart w:id="70" w:name="_Hlk116311115"/>
      <w:r w:rsidRPr="00D7774B">
        <w:rPr>
          <w:rFonts w:eastAsia="Calibri"/>
        </w:rPr>
        <w:t>Scope</w:t>
      </w:r>
      <w:bookmarkEnd w:id="69"/>
    </w:p>
    <w:p w14:paraId="264146E0" w14:textId="077860A3" w:rsidR="00D7774B" w:rsidRPr="00D7774B" w:rsidRDefault="00D7774B" w:rsidP="00D7774B">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r w:rsidRPr="00D7774B">
        <w:rPr>
          <w:rFonts w:eastAsia="Calibri" w:cstheme="minorHAnsi"/>
          <w:sz w:val="24"/>
          <w:szCs w:val="24"/>
        </w:rPr>
        <w:t>.</w:t>
      </w:r>
    </w:p>
    <w:p w14:paraId="3148D385" w14:textId="77777777" w:rsidR="00D7774B" w:rsidRPr="00D7774B" w:rsidRDefault="00D7774B" w:rsidP="00D7774B">
      <w:pPr>
        <w:widowControl w:val="0"/>
        <w:autoSpaceDE w:val="0"/>
        <w:autoSpaceDN w:val="0"/>
        <w:adjustRightInd w:val="0"/>
        <w:spacing w:after="0" w:line="240" w:lineRule="auto"/>
        <w:rPr>
          <w:rFonts w:eastAsia="Calibri" w:cstheme="minorHAnsi"/>
          <w:sz w:val="24"/>
          <w:szCs w:val="24"/>
        </w:rPr>
      </w:pPr>
    </w:p>
    <w:p w14:paraId="51E76E7B" w14:textId="77777777" w:rsidR="00D7774B" w:rsidRPr="00D7774B" w:rsidRDefault="00D7774B" w:rsidP="006D2C36">
      <w:pPr>
        <w:pStyle w:val="Heading3"/>
        <w:rPr>
          <w:rFonts w:eastAsia="Calibri"/>
        </w:rPr>
      </w:pPr>
      <w:bookmarkStart w:id="71" w:name="_Toc118194460"/>
      <w:r w:rsidRPr="00D7774B">
        <w:rPr>
          <w:rFonts w:eastAsia="Calibri"/>
        </w:rPr>
        <w:t>Procedure</w:t>
      </w:r>
      <w:bookmarkEnd w:id="71"/>
    </w:p>
    <w:bookmarkEnd w:id="70"/>
    <w:p w14:paraId="3686445E" w14:textId="77777777" w:rsidR="00D7774B" w:rsidRPr="00D7774B" w:rsidRDefault="00D7774B" w:rsidP="00161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120" w:line="256" w:lineRule="auto"/>
        <w:rPr>
          <w:rFonts w:eastAsia="Calibri" w:cstheme="minorHAnsi"/>
          <w:b/>
          <w:bCs/>
          <w:sz w:val="24"/>
          <w:szCs w:val="24"/>
        </w:rPr>
      </w:pPr>
      <w:r w:rsidRPr="00D7774B">
        <w:rPr>
          <w:rFonts w:eastAsia="Calibri" w:cstheme="minorHAnsi"/>
          <w:b/>
          <w:bCs/>
          <w:sz w:val="24"/>
          <w:szCs w:val="24"/>
        </w:rPr>
        <w:t>Basic Decontamination:</w:t>
      </w:r>
    </w:p>
    <w:p w14:paraId="57F9A243"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b/>
          <w:bCs/>
          <w:sz w:val="24"/>
          <w:szCs w:val="24"/>
        </w:rPr>
        <w:t>Personnel:</w:t>
      </w:r>
      <w:r w:rsidRPr="00D7774B">
        <w:rPr>
          <w:rFonts w:eastAsia="Calibri" w:cstheme="minorHAnsi"/>
          <w:sz w:val="24"/>
          <w:szCs w:val="24"/>
        </w:rPr>
        <w:t xml:space="preserve"> After completing assignments in floodwaters, hands and face should be washed with clean water and soap. All members should be required to wash hands before entering vehicles and eating areas. Hand washing is essential to reduce secondary contamination.</w:t>
      </w:r>
    </w:p>
    <w:p w14:paraId="1ED2D58F" w14:textId="77777777" w:rsidR="00D7774B" w:rsidRPr="00D7774B" w:rsidRDefault="00D7774B" w:rsidP="00D7774B">
      <w:pPr>
        <w:spacing w:after="240" w:line="257" w:lineRule="auto"/>
        <w:rPr>
          <w:rFonts w:eastAsia="Calibri" w:cstheme="minorHAnsi"/>
          <w:sz w:val="24"/>
          <w:szCs w:val="24"/>
        </w:rPr>
      </w:pPr>
      <w:r w:rsidRPr="00D7774B">
        <w:rPr>
          <w:rFonts w:eastAsia="Calibri" w:cstheme="minorHAnsi"/>
          <w:b/>
          <w:bCs/>
          <w:sz w:val="24"/>
          <w:szCs w:val="24"/>
        </w:rPr>
        <w:t>Equipment</w:t>
      </w:r>
      <w:r w:rsidRPr="00D7774B">
        <w:rPr>
          <w:rFonts w:eastAsia="Calibri" w:cstheme="minorHAnsi"/>
          <w:sz w:val="24"/>
          <w:szCs w:val="24"/>
        </w:rPr>
        <w:t>: When the team’s operational assignment is completed; equipment should be rinsed with clean water. Visible contaminants, mud, and light oils should be removed with soap and water.</w:t>
      </w:r>
    </w:p>
    <w:p w14:paraId="19579409" w14:textId="77777777" w:rsidR="00D7774B" w:rsidRPr="00D7774B" w:rsidRDefault="00D7774B" w:rsidP="00161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120" w:line="256" w:lineRule="auto"/>
        <w:rPr>
          <w:rFonts w:eastAsia="Calibri" w:cstheme="minorHAnsi"/>
          <w:b/>
          <w:bCs/>
          <w:sz w:val="24"/>
          <w:szCs w:val="24"/>
        </w:rPr>
      </w:pPr>
      <w:r w:rsidRPr="00D7774B">
        <w:rPr>
          <w:rFonts w:eastAsia="Calibri" w:cstheme="minorHAnsi"/>
          <w:b/>
          <w:bCs/>
          <w:sz w:val="24"/>
          <w:szCs w:val="24"/>
        </w:rPr>
        <w:t>Level 1 Decontamination:</w:t>
      </w:r>
    </w:p>
    <w:p w14:paraId="4FD6E2E1"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Level 1 decontamination procedures should be used in areas where there is potential for exposure to general contaminants and the water is standing or moving slowly. Examples of areas where the use of this level of decon is needed would be residential and agricultural areas where there is no evidence of large releases of hazardous materials.</w:t>
      </w:r>
    </w:p>
    <w:p w14:paraId="01CAA1C4"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b/>
          <w:bCs/>
          <w:sz w:val="24"/>
          <w:szCs w:val="24"/>
        </w:rPr>
        <w:t>Personnel:</w:t>
      </w:r>
      <w:r w:rsidRPr="00D7774B">
        <w:rPr>
          <w:rFonts w:eastAsia="Calibri" w:cstheme="minorHAnsi"/>
          <w:sz w:val="24"/>
          <w:szCs w:val="24"/>
        </w:rPr>
        <w:t xml:space="preserve"> After completing an operational assignment in floodwaters, hands and face should be washed with clean water and anti-microbial soap. All members should wash their hands before entering vehicles and eating areas. On completion of the day’s operations, all members exposed to suspected or known contaminated water should shower and change into clean clothes.</w:t>
      </w:r>
    </w:p>
    <w:p w14:paraId="55AC8F61"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b/>
          <w:bCs/>
          <w:sz w:val="24"/>
          <w:szCs w:val="24"/>
        </w:rPr>
        <w:t>Equipment:</w:t>
      </w:r>
      <w:r w:rsidRPr="00D7774B">
        <w:rPr>
          <w:rFonts w:eastAsia="Calibri" w:cstheme="minorHAnsi"/>
          <w:sz w:val="24"/>
          <w:szCs w:val="24"/>
        </w:rPr>
        <w:t xml:space="preserve"> When the team’s operational assignment is completed, equipment should be washed with soap and clean water. This decon should be completed as soon as possible following the operations.</w:t>
      </w:r>
    </w:p>
    <w:p w14:paraId="58055867" w14:textId="77777777" w:rsidR="00D7774B" w:rsidRPr="00D7774B" w:rsidRDefault="00D7774B" w:rsidP="00D7774B">
      <w:pPr>
        <w:spacing w:after="240" w:line="257" w:lineRule="auto"/>
        <w:rPr>
          <w:rFonts w:eastAsia="Calibri" w:cstheme="minorHAnsi"/>
          <w:sz w:val="24"/>
          <w:szCs w:val="24"/>
        </w:rPr>
      </w:pPr>
      <w:r w:rsidRPr="00D7774B">
        <w:rPr>
          <w:rFonts w:eastAsia="Calibri" w:cstheme="minorHAnsi"/>
          <w:sz w:val="24"/>
          <w:szCs w:val="24"/>
        </w:rPr>
        <w:t>Dry suits should also be washed before entering vehicles for trips from one work site to another.</w:t>
      </w:r>
    </w:p>
    <w:p w14:paraId="601D41EE" w14:textId="77777777" w:rsidR="00D7774B" w:rsidRPr="00D7774B" w:rsidRDefault="00D7774B" w:rsidP="00161B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120" w:line="256" w:lineRule="auto"/>
        <w:rPr>
          <w:rFonts w:eastAsia="Calibri" w:cstheme="minorHAnsi"/>
          <w:b/>
          <w:bCs/>
          <w:sz w:val="24"/>
          <w:szCs w:val="24"/>
        </w:rPr>
      </w:pPr>
      <w:r w:rsidRPr="00D7774B">
        <w:rPr>
          <w:rFonts w:eastAsia="Calibri" w:cstheme="minorHAnsi"/>
          <w:b/>
          <w:bCs/>
          <w:sz w:val="24"/>
          <w:szCs w:val="24"/>
        </w:rPr>
        <w:t>Level 2 Decontamination:</w:t>
      </w:r>
    </w:p>
    <w:p w14:paraId="5D77317C"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Level 2 decontamination procedures should be used any time hazardous materials are identified or likely to be present. These include areas of sewage contamination as well as agricultural and chemical contamination. These areas should not be entered, if possible. Limiting the number of personnel exposed to the water should be the top priority of the Team Leader. Support for decontamination should be arranged before units are committed to the contaminated area. </w:t>
      </w:r>
    </w:p>
    <w:p w14:paraId="40B23CB6"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All personnel exposed to the water should have regular medical checks for at least 24 hours following their exposure.</w:t>
      </w:r>
    </w:p>
    <w:p w14:paraId="10CFE3B8"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b/>
          <w:bCs/>
          <w:sz w:val="24"/>
          <w:szCs w:val="24"/>
        </w:rPr>
        <w:t>Personnel</w:t>
      </w:r>
      <w:r w:rsidRPr="00D7774B">
        <w:rPr>
          <w:rFonts w:eastAsia="Calibri" w:cstheme="minorHAnsi"/>
          <w:sz w:val="24"/>
          <w:szCs w:val="24"/>
        </w:rPr>
        <w:t>: After exiting the water, even for short periods during the operational period, members should go through a scrub gross decon* wash with soap and clean water. Remove gloves and wash hands and face with clean water and anti-microbial soap. At the end of the duty period, members should go through a gross decon scrub wash with soap and clean water before any safety gear is removed. Wash hands and face with clean water and antimicrobial soap after removing all safety gear. Shower, using anti-microbial soap, before leaving the scene if possible or as soon as possible thereafter and change into clean clothes.</w:t>
      </w:r>
    </w:p>
    <w:p w14:paraId="125FB5E8" w14:textId="430C997E" w:rsidR="00D7774B" w:rsidRPr="00D7774B" w:rsidRDefault="00D7774B" w:rsidP="00D7774B">
      <w:pPr>
        <w:spacing w:after="120" w:line="256" w:lineRule="auto"/>
        <w:rPr>
          <w:rFonts w:eastAsia="Calibri" w:cstheme="minorHAnsi"/>
          <w:sz w:val="24"/>
          <w:szCs w:val="24"/>
        </w:rPr>
      </w:pPr>
      <w:r w:rsidRPr="00D7774B">
        <w:rPr>
          <w:rFonts w:eastAsia="Calibri" w:cstheme="minorHAnsi"/>
          <w:b/>
          <w:bCs/>
          <w:sz w:val="24"/>
          <w:szCs w:val="24"/>
        </w:rPr>
        <w:t>Equipment:</w:t>
      </w:r>
      <w:r w:rsidRPr="00D7774B">
        <w:rPr>
          <w:rFonts w:eastAsia="Calibri" w:cstheme="minorHAnsi"/>
          <w:sz w:val="24"/>
          <w:szCs w:val="24"/>
        </w:rPr>
        <w:t xml:space="preserve"> All equipment should be sprayed with bleach solution or other appropriate sanitizing spray and allowed to stand a minimum of 15 minutes. Thoroughly rinse all treated equipment with clean water and allow to dry before storing with other equipment. Bag any equipment that cannot be dried for the return trip to the station or base. Wipe down/sanitize any surfaces inside vehicles that might have come in contact with </w:t>
      </w:r>
      <w:r w:rsidR="001A10C5">
        <w:rPr>
          <w:rFonts w:eastAsia="Calibri" w:cstheme="minorHAnsi"/>
          <w:sz w:val="24"/>
          <w:szCs w:val="24"/>
        </w:rPr>
        <w:t xml:space="preserve"> and d</w:t>
      </w:r>
      <w:r w:rsidR="00527E86">
        <w:rPr>
          <w:rFonts w:eastAsia="Calibri" w:cstheme="minorHAnsi"/>
          <w:sz w:val="24"/>
          <w:szCs w:val="24"/>
        </w:rPr>
        <w:t xml:space="preserve">ry all </w:t>
      </w:r>
      <w:r w:rsidRPr="00D7774B">
        <w:rPr>
          <w:rFonts w:eastAsia="Calibri" w:cstheme="minorHAnsi"/>
          <w:sz w:val="24"/>
          <w:szCs w:val="24"/>
        </w:rPr>
        <w:t>safety equipment during the duty period. Units requiring Level 2 Decontamination should be taken out of service until all equipment has been cleaned and dried.</w:t>
      </w:r>
    </w:p>
    <w:p w14:paraId="7CD23143"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i/>
          <w:iCs/>
          <w:sz w:val="24"/>
          <w:szCs w:val="24"/>
        </w:rPr>
        <w:t xml:space="preserve">* </w:t>
      </w:r>
      <w:r w:rsidRPr="00D7774B">
        <w:rPr>
          <w:rFonts w:eastAsia="Calibri" w:cstheme="minorHAnsi"/>
          <w:b/>
          <w:bCs/>
          <w:i/>
          <w:iCs/>
          <w:sz w:val="24"/>
          <w:szCs w:val="24"/>
        </w:rPr>
        <w:t>Gross Decon Wash</w:t>
      </w:r>
      <w:r w:rsidRPr="00D7774B">
        <w:rPr>
          <w:rFonts w:eastAsia="Calibri" w:cstheme="minorHAnsi"/>
          <w:sz w:val="24"/>
          <w:szCs w:val="24"/>
        </w:rPr>
        <w:t>: This is a 2-stage process that is set up along a decontamination corridor. Persons implementing the corridor should be protected by splash gear.  Hazardous materials personnel may be requested to implement this procedure.</w:t>
      </w:r>
    </w:p>
    <w:p w14:paraId="26B8C915" w14:textId="77777777" w:rsidR="00D7774B" w:rsidRPr="00D7774B" w:rsidRDefault="00D7774B" w:rsidP="00D7774B">
      <w:pPr>
        <w:spacing w:after="120" w:line="256" w:lineRule="auto"/>
        <w:ind w:left="720"/>
        <w:rPr>
          <w:rFonts w:eastAsia="Calibri" w:cstheme="minorHAnsi"/>
          <w:sz w:val="24"/>
          <w:szCs w:val="24"/>
        </w:rPr>
      </w:pPr>
      <w:r w:rsidRPr="00D7774B">
        <w:rPr>
          <w:rFonts w:eastAsia="Calibri" w:cstheme="minorHAnsi"/>
          <w:b/>
          <w:bCs/>
          <w:sz w:val="24"/>
          <w:szCs w:val="24"/>
        </w:rPr>
        <w:t>Stage 1</w:t>
      </w:r>
      <w:r w:rsidRPr="00D7774B">
        <w:rPr>
          <w:rFonts w:eastAsia="Calibri" w:cstheme="minorHAnsi"/>
          <w:sz w:val="24"/>
          <w:szCs w:val="24"/>
        </w:rPr>
        <w:t>: Rescuer in safety gear is scrubbed with brushes using a clean water and soap solution. Any contaminated tools are left behind here for cleaning.</w:t>
      </w:r>
    </w:p>
    <w:p w14:paraId="1A06FA48" w14:textId="77777777" w:rsidR="00D7774B" w:rsidRPr="00D7774B" w:rsidRDefault="00D7774B" w:rsidP="00D7774B">
      <w:pPr>
        <w:spacing w:after="120" w:line="256" w:lineRule="auto"/>
        <w:ind w:firstLine="720"/>
        <w:rPr>
          <w:rFonts w:cstheme="minorHAnsi"/>
          <w:sz w:val="24"/>
          <w:szCs w:val="24"/>
        </w:rPr>
      </w:pPr>
      <w:r w:rsidRPr="00D7774B">
        <w:rPr>
          <w:rFonts w:eastAsia="Calibri" w:cstheme="minorHAnsi"/>
          <w:b/>
          <w:bCs/>
          <w:sz w:val="24"/>
          <w:szCs w:val="24"/>
        </w:rPr>
        <w:t>Stage 2</w:t>
      </w:r>
      <w:r w:rsidRPr="00D7774B">
        <w:rPr>
          <w:rFonts w:eastAsia="Calibri" w:cstheme="minorHAnsi"/>
          <w:sz w:val="24"/>
          <w:szCs w:val="24"/>
        </w:rPr>
        <w:t>: Rescuer is rinsed with clean water.</w:t>
      </w:r>
      <w:r w:rsidRPr="00D7774B">
        <w:rPr>
          <w:rFonts w:eastAsia="Calibri" w:cstheme="minorHAnsi"/>
          <w:sz w:val="24"/>
          <w:szCs w:val="24"/>
        </w:rPr>
        <w:cr/>
      </w:r>
    </w:p>
    <w:tbl>
      <w:tblPr>
        <w:tblpPr w:leftFromText="180" w:rightFromText="180" w:vertAnchor="page" w:horzAnchor="margin" w:tblpXSpec="center" w:tblpY="1171"/>
        <w:tblW w:w="10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2499"/>
        <w:gridCol w:w="7301"/>
      </w:tblGrid>
      <w:tr w:rsidR="00D7774B" w:rsidRPr="00D7774B" w14:paraId="0BC365F7" w14:textId="77777777" w:rsidTr="00ED0BD1">
        <w:trPr>
          <w:trHeight w:val="588"/>
          <w:tblHeader/>
        </w:trPr>
        <w:tc>
          <w:tcPr>
            <w:tcW w:w="10182" w:type="dxa"/>
            <w:gridSpan w:val="3"/>
            <w:shd w:val="clear" w:color="auto" w:fill="D9E2F3" w:themeFill="accent1" w:themeFillTint="33"/>
          </w:tcPr>
          <w:p w14:paraId="18BC52DB" w14:textId="21A31635" w:rsidR="00D7774B" w:rsidRPr="00161BC0" w:rsidRDefault="00D7774B" w:rsidP="008A593D">
            <w:pPr>
              <w:pStyle w:val="TableParagraph"/>
              <w:spacing w:before="120"/>
              <w:jc w:val="center"/>
              <w:rPr>
                <w:rFonts w:asciiTheme="minorHAnsi" w:hAnsiTheme="minorHAnsi" w:cstheme="minorHAnsi"/>
                <w:b/>
              </w:rPr>
            </w:pPr>
            <w:r w:rsidRPr="00161BC0">
              <w:rPr>
                <w:rFonts w:asciiTheme="minorHAnsi" w:hAnsiTheme="minorHAnsi" w:cstheme="minorHAnsi"/>
                <w:b/>
                <w:spacing w:val="-2"/>
              </w:rPr>
              <w:t xml:space="preserve"> Team Decontamination</w:t>
            </w:r>
            <w:r w:rsidRPr="00161BC0">
              <w:rPr>
                <w:rFonts w:asciiTheme="minorHAnsi" w:hAnsiTheme="minorHAnsi" w:cstheme="minorHAnsi"/>
                <w:b/>
                <w:spacing w:val="4"/>
              </w:rPr>
              <w:t xml:space="preserve"> </w:t>
            </w:r>
            <w:r w:rsidRPr="00161BC0">
              <w:rPr>
                <w:rFonts w:asciiTheme="minorHAnsi" w:hAnsiTheme="minorHAnsi" w:cstheme="minorHAnsi"/>
                <w:b/>
                <w:spacing w:val="-2"/>
              </w:rPr>
              <w:t>Equipment</w:t>
            </w:r>
            <w:r w:rsidRPr="00161BC0">
              <w:rPr>
                <w:rFonts w:asciiTheme="minorHAnsi" w:hAnsiTheme="minorHAnsi" w:cstheme="minorHAnsi"/>
                <w:b/>
                <w:spacing w:val="4"/>
              </w:rPr>
              <w:t xml:space="preserve"> </w:t>
            </w:r>
            <w:r w:rsidR="00161BC0" w:rsidRPr="00161BC0">
              <w:rPr>
                <w:rFonts w:asciiTheme="minorHAnsi" w:hAnsiTheme="minorHAnsi" w:cstheme="minorHAnsi"/>
                <w:b/>
                <w:spacing w:val="4"/>
              </w:rPr>
              <w:t>to Support Deployment</w:t>
            </w:r>
          </w:p>
        </w:tc>
      </w:tr>
      <w:tr w:rsidR="00D7774B" w:rsidRPr="00D7774B" w14:paraId="3868D27C" w14:textId="77777777" w:rsidTr="008A593D">
        <w:trPr>
          <w:trHeight w:val="1028"/>
        </w:trPr>
        <w:tc>
          <w:tcPr>
            <w:tcW w:w="10182" w:type="dxa"/>
            <w:gridSpan w:val="3"/>
            <w:tcBorders>
              <w:bottom w:val="single" w:sz="4" w:space="0" w:color="000000"/>
            </w:tcBorders>
          </w:tcPr>
          <w:p w14:paraId="622B765E" w14:textId="77777777" w:rsidR="00D7774B" w:rsidRPr="00D7774B" w:rsidRDefault="00D7774B" w:rsidP="008A593D">
            <w:pPr>
              <w:pStyle w:val="TableParagraph"/>
              <w:spacing w:before="120" w:line="259" w:lineRule="auto"/>
              <w:ind w:left="72" w:right="58"/>
              <w:rPr>
                <w:rFonts w:asciiTheme="minorHAnsi" w:hAnsiTheme="minorHAnsi" w:cstheme="minorHAnsi"/>
              </w:rPr>
            </w:pPr>
            <w:r w:rsidRPr="00D7774B">
              <w:rPr>
                <w:rFonts w:asciiTheme="minorHAnsi" w:hAnsiTheme="minorHAnsi" w:cstheme="minorHAnsi"/>
              </w:rPr>
              <w:t>All</w:t>
            </w:r>
            <w:r w:rsidRPr="00D7774B">
              <w:rPr>
                <w:rFonts w:asciiTheme="minorHAnsi" w:hAnsiTheme="minorHAnsi" w:cstheme="minorHAnsi"/>
                <w:spacing w:val="-5"/>
              </w:rPr>
              <w:t xml:space="preserve"> </w:t>
            </w:r>
            <w:r w:rsidRPr="00D7774B">
              <w:rPr>
                <w:rFonts w:asciiTheme="minorHAnsi" w:hAnsiTheme="minorHAnsi" w:cstheme="minorHAnsi"/>
              </w:rPr>
              <w:t>equipment</w:t>
            </w:r>
            <w:r w:rsidRPr="00D7774B">
              <w:rPr>
                <w:rFonts w:asciiTheme="minorHAnsi" w:hAnsiTheme="minorHAnsi" w:cstheme="minorHAnsi"/>
                <w:spacing w:val="-1"/>
              </w:rPr>
              <w:t xml:space="preserve"> </w:t>
            </w:r>
            <w:r w:rsidRPr="00D7774B">
              <w:rPr>
                <w:rFonts w:asciiTheme="minorHAnsi" w:hAnsiTheme="minorHAnsi" w:cstheme="minorHAnsi"/>
              </w:rPr>
              <w:t>should</w:t>
            </w:r>
            <w:r w:rsidRPr="00D7774B">
              <w:rPr>
                <w:rFonts w:asciiTheme="minorHAnsi" w:hAnsiTheme="minorHAnsi" w:cstheme="minorHAnsi"/>
                <w:spacing w:val="-3"/>
              </w:rPr>
              <w:t xml:space="preserve"> </w:t>
            </w:r>
            <w:r w:rsidRPr="00D7774B">
              <w:rPr>
                <w:rFonts w:asciiTheme="minorHAnsi" w:hAnsiTheme="minorHAnsi" w:cstheme="minorHAnsi"/>
              </w:rPr>
              <w:t>be</w:t>
            </w:r>
            <w:r w:rsidRPr="00D7774B">
              <w:rPr>
                <w:rFonts w:asciiTheme="minorHAnsi" w:hAnsiTheme="minorHAnsi" w:cstheme="minorHAnsi"/>
                <w:spacing w:val="-1"/>
              </w:rPr>
              <w:t xml:space="preserve"> </w:t>
            </w:r>
            <w:r w:rsidRPr="00D7774B">
              <w:rPr>
                <w:rFonts w:asciiTheme="minorHAnsi" w:hAnsiTheme="minorHAnsi" w:cstheme="minorHAnsi"/>
              </w:rPr>
              <w:t>able</w:t>
            </w:r>
            <w:r w:rsidRPr="00D7774B">
              <w:rPr>
                <w:rFonts w:asciiTheme="minorHAnsi" w:hAnsiTheme="minorHAnsi" w:cstheme="minorHAnsi"/>
                <w:spacing w:val="-1"/>
              </w:rPr>
              <w:t xml:space="preserve"> </w:t>
            </w:r>
            <w:r w:rsidRPr="00D7774B">
              <w:rPr>
                <w:rFonts w:asciiTheme="minorHAnsi" w:hAnsiTheme="minorHAnsi" w:cstheme="minorHAnsi"/>
              </w:rPr>
              <w:t>to</w:t>
            </w:r>
            <w:r w:rsidRPr="00D7774B">
              <w:rPr>
                <w:rFonts w:asciiTheme="minorHAnsi" w:hAnsiTheme="minorHAnsi" w:cstheme="minorHAnsi"/>
                <w:spacing w:val="-3"/>
              </w:rPr>
              <w:t xml:space="preserve"> </w:t>
            </w:r>
            <w:r w:rsidRPr="00D7774B">
              <w:rPr>
                <w:rFonts w:asciiTheme="minorHAnsi" w:hAnsiTheme="minorHAnsi" w:cstheme="minorHAnsi"/>
              </w:rPr>
              <w:t>fit</w:t>
            </w:r>
            <w:r w:rsidRPr="00D7774B">
              <w:rPr>
                <w:rFonts w:asciiTheme="minorHAnsi" w:hAnsiTheme="minorHAnsi" w:cstheme="minorHAnsi"/>
                <w:spacing w:val="-1"/>
              </w:rPr>
              <w:t xml:space="preserve"> </w:t>
            </w:r>
            <w:r w:rsidRPr="00D7774B">
              <w:rPr>
                <w:rFonts w:asciiTheme="minorHAnsi" w:hAnsiTheme="minorHAnsi" w:cstheme="minorHAnsi"/>
              </w:rPr>
              <w:t>and</w:t>
            </w:r>
            <w:r w:rsidRPr="00D7774B">
              <w:rPr>
                <w:rFonts w:asciiTheme="minorHAnsi" w:hAnsiTheme="minorHAnsi" w:cstheme="minorHAnsi"/>
                <w:spacing w:val="-3"/>
              </w:rPr>
              <w:t xml:space="preserve"> </w:t>
            </w:r>
            <w:r w:rsidRPr="00D7774B">
              <w:rPr>
                <w:rFonts w:asciiTheme="minorHAnsi" w:hAnsiTheme="minorHAnsi" w:cstheme="minorHAnsi"/>
              </w:rPr>
              <w:t>be transported</w:t>
            </w:r>
            <w:r w:rsidRPr="00D7774B">
              <w:rPr>
                <w:rFonts w:asciiTheme="minorHAnsi" w:hAnsiTheme="minorHAnsi" w:cstheme="minorHAnsi"/>
                <w:spacing w:val="-3"/>
              </w:rPr>
              <w:t xml:space="preserve"> </w:t>
            </w:r>
            <w:r w:rsidRPr="00D7774B">
              <w:rPr>
                <w:rFonts w:asciiTheme="minorHAnsi" w:hAnsiTheme="minorHAnsi" w:cstheme="minorHAnsi"/>
              </w:rPr>
              <w:t>in</w:t>
            </w:r>
            <w:r w:rsidRPr="00D7774B">
              <w:rPr>
                <w:rFonts w:asciiTheme="minorHAnsi" w:hAnsiTheme="minorHAnsi" w:cstheme="minorHAnsi"/>
                <w:spacing w:val="-3"/>
              </w:rPr>
              <w:t xml:space="preserve"> </w:t>
            </w:r>
            <w:r w:rsidRPr="00D7774B">
              <w:rPr>
                <w:rFonts w:asciiTheme="minorHAnsi" w:hAnsiTheme="minorHAnsi" w:cstheme="minorHAnsi"/>
              </w:rPr>
              <w:t>the</w:t>
            </w:r>
            <w:r w:rsidRPr="00D7774B">
              <w:rPr>
                <w:rFonts w:asciiTheme="minorHAnsi" w:hAnsiTheme="minorHAnsi" w:cstheme="minorHAnsi"/>
                <w:spacing w:val="-1"/>
              </w:rPr>
              <w:t xml:space="preserve"> </w:t>
            </w:r>
            <w:r w:rsidRPr="00D7774B">
              <w:rPr>
                <w:rFonts w:asciiTheme="minorHAnsi" w:hAnsiTheme="minorHAnsi" w:cstheme="minorHAnsi"/>
              </w:rPr>
              <w:t>40- gallon plastic work box. This should be enough equipment to decon a 6-person rescue crew and equipment. Disposable</w:t>
            </w:r>
            <w:r w:rsidRPr="00D7774B">
              <w:rPr>
                <w:rFonts w:asciiTheme="minorHAnsi" w:hAnsiTheme="minorHAnsi" w:cstheme="minorHAnsi"/>
                <w:spacing w:val="-5"/>
              </w:rPr>
              <w:t xml:space="preserve"> </w:t>
            </w:r>
            <w:r w:rsidRPr="00D7774B">
              <w:rPr>
                <w:rFonts w:asciiTheme="minorHAnsi" w:hAnsiTheme="minorHAnsi" w:cstheme="minorHAnsi"/>
              </w:rPr>
              <w:t>items</w:t>
            </w:r>
            <w:r w:rsidRPr="00D7774B">
              <w:rPr>
                <w:rFonts w:asciiTheme="minorHAnsi" w:hAnsiTheme="minorHAnsi" w:cstheme="minorHAnsi"/>
                <w:spacing w:val="-5"/>
              </w:rPr>
              <w:t xml:space="preserve"> </w:t>
            </w:r>
            <w:r w:rsidRPr="00D7774B">
              <w:rPr>
                <w:rFonts w:asciiTheme="minorHAnsi" w:hAnsiTheme="minorHAnsi" w:cstheme="minorHAnsi"/>
              </w:rPr>
              <w:t>should</w:t>
            </w:r>
            <w:r w:rsidRPr="00D7774B">
              <w:rPr>
                <w:rFonts w:asciiTheme="minorHAnsi" w:hAnsiTheme="minorHAnsi" w:cstheme="minorHAnsi"/>
                <w:spacing w:val="-5"/>
              </w:rPr>
              <w:t xml:space="preserve"> </w:t>
            </w:r>
            <w:r w:rsidRPr="00D7774B">
              <w:rPr>
                <w:rFonts w:asciiTheme="minorHAnsi" w:hAnsiTheme="minorHAnsi" w:cstheme="minorHAnsi"/>
              </w:rPr>
              <w:t>be</w:t>
            </w:r>
            <w:r w:rsidRPr="00D7774B">
              <w:rPr>
                <w:rFonts w:asciiTheme="minorHAnsi" w:hAnsiTheme="minorHAnsi" w:cstheme="minorHAnsi"/>
                <w:spacing w:val="-5"/>
              </w:rPr>
              <w:t xml:space="preserve"> </w:t>
            </w:r>
            <w:r w:rsidRPr="00D7774B">
              <w:rPr>
                <w:rFonts w:asciiTheme="minorHAnsi" w:hAnsiTheme="minorHAnsi" w:cstheme="minorHAnsi"/>
              </w:rPr>
              <w:t>replaced</w:t>
            </w:r>
            <w:r w:rsidRPr="00D7774B">
              <w:rPr>
                <w:rFonts w:asciiTheme="minorHAnsi" w:hAnsiTheme="minorHAnsi" w:cstheme="minorHAnsi"/>
                <w:spacing w:val="-4"/>
              </w:rPr>
              <w:t xml:space="preserve"> </w:t>
            </w:r>
            <w:r w:rsidRPr="00D7774B">
              <w:rPr>
                <w:rFonts w:asciiTheme="minorHAnsi" w:hAnsiTheme="minorHAnsi" w:cstheme="minorHAnsi"/>
              </w:rPr>
              <w:t>after</w:t>
            </w:r>
            <w:r w:rsidRPr="00D7774B">
              <w:rPr>
                <w:rFonts w:asciiTheme="minorHAnsi" w:hAnsiTheme="minorHAnsi" w:cstheme="minorHAnsi"/>
                <w:spacing w:val="-3"/>
              </w:rPr>
              <w:t xml:space="preserve"> </w:t>
            </w:r>
            <w:r w:rsidRPr="00D7774B">
              <w:rPr>
                <w:rFonts w:asciiTheme="minorHAnsi" w:hAnsiTheme="minorHAnsi" w:cstheme="minorHAnsi"/>
              </w:rPr>
              <w:t>use</w:t>
            </w:r>
            <w:r w:rsidRPr="00D7774B">
              <w:rPr>
                <w:rFonts w:asciiTheme="minorHAnsi" w:hAnsiTheme="minorHAnsi" w:cstheme="minorHAnsi"/>
                <w:spacing w:val="-3"/>
              </w:rPr>
              <w:t xml:space="preserve"> </w:t>
            </w:r>
            <w:r w:rsidRPr="00D7774B">
              <w:rPr>
                <w:rFonts w:asciiTheme="minorHAnsi" w:hAnsiTheme="minorHAnsi" w:cstheme="minorHAnsi"/>
              </w:rPr>
              <w:t>for</w:t>
            </w:r>
            <w:r w:rsidRPr="00D7774B">
              <w:rPr>
                <w:rFonts w:asciiTheme="minorHAnsi" w:hAnsiTheme="minorHAnsi" w:cstheme="minorHAnsi"/>
                <w:spacing w:val="-3"/>
              </w:rPr>
              <w:t xml:space="preserve"> </w:t>
            </w:r>
            <w:r w:rsidRPr="00D7774B">
              <w:rPr>
                <w:rFonts w:asciiTheme="minorHAnsi" w:hAnsiTheme="minorHAnsi" w:cstheme="minorHAnsi"/>
              </w:rPr>
              <w:t>each</w:t>
            </w:r>
            <w:r w:rsidRPr="00D7774B">
              <w:rPr>
                <w:rFonts w:asciiTheme="minorHAnsi" w:hAnsiTheme="minorHAnsi" w:cstheme="minorHAnsi"/>
                <w:spacing w:val="-6"/>
              </w:rPr>
              <w:t xml:space="preserve"> </w:t>
            </w:r>
            <w:r w:rsidRPr="00D7774B">
              <w:rPr>
                <w:rFonts w:asciiTheme="minorHAnsi" w:hAnsiTheme="minorHAnsi" w:cstheme="minorHAnsi"/>
                <w:spacing w:val="-2"/>
              </w:rPr>
              <w:t>mission.</w:t>
            </w:r>
          </w:p>
        </w:tc>
      </w:tr>
      <w:tr w:rsidR="00D7774B" w:rsidRPr="00D7774B" w14:paraId="5C97BF63" w14:textId="77777777" w:rsidTr="008A593D">
        <w:trPr>
          <w:trHeight w:val="455"/>
        </w:trPr>
        <w:tc>
          <w:tcPr>
            <w:tcW w:w="382" w:type="dxa"/>
            <w:tcBorders>
              <w:top w:val="single" w:sz="4" w:space="0" w:color="000000"/>
              <w:bottom w:val="single" w:sz="4" w:space="0" w:color="000000"/>
              <w:right w:val="single" w:sz="4" w:space="0" w:color="000000"/>
            </w:tcBorders>
          </w:tcPr>
          <w:p w14:paraId="285FACD3" w14:textId="77777777" w:rsidR="00D7774B" w:rsidRPr="00D7774B" w:rsidRDefault="00D7774B" w:rsidP="008A593D">
            <w:pPr>
              <w:pStyle w:val="TableParagraph"/>
              <w:rPr>
                <w:rFonts w:asciiTheme="minorHAnsi" w:hAnsiTheme="minorHAnsi" w:cstheme="minorHAnsi"/>
              </w:rPr>
            </w:pPr>
          </w:p>
        </w:tc>
        <w:tc>
          <w:tcPr>
            <w:tcW w:w="2499" w:type="dxa"/>
            <w:tcBorders>
              <w:top w:val="single" w:sz="4" w:space="0" w:color="000000"/>
              <w:left w:val="single" w:sz="4" w:space="0" w:color="000000"/>
              <w:bottom w:val="single" w:sz="4" w:space="0" w:color="000000"/>
              <w:right w:val="single" w:sz="4" w:space="0" w:color="000000"/>
            </w:tcBorders>
          </w:tcPr>
          <w:p w14:paraId="7975E2F4" w14:textId="77777777" w:rsidR="00D7774B" w:rsidRPr="00D7774B" w:rsidRDefault="00D7774B" w:rsidP="008A593D">
            <w:pPr>
              <w:pStyle w:val="TableParagraph"/>
              <w:spacing w:before="60"/>
              <w:ind w:left="17"/>
              <w:jc w:val="center"/>
              <w:rPr>
                <w:rFonts w:asciiTheme="minorHAnsi" w:hAnsiTheme="minorHAnsi" w:cstheme="minorHAnsi"/>
                <w:b/>
              </w:rPr>
            </w:pPr>
            <w:r w:rsidRPr="00D7774B">
              <w:rPr>
                <w:rFonts w:asciiTheme="minorHAnsi" w:hAnsiTheme="minorHAnsi" w:cstheme="minorHAnsi"/>
                <w:b/>
                <w:spacing w:val="-2"/>
              </w:rPr>
              <w:t>Equipment</w:t>
            </w:r>
          </w:p>
        </w:tc>
        <w:tc>
          <w:tcPr>
            <w:tcW w:w="7301" w:type="dxa"/>
            <w:tcBorders>
              <w:top w:val="single" w:sz="4" w:space="0" w:color="000000"/>
              <w:left w:val="single" w:sz="4" w:space="0" w:color="000000"/>
              <w:bottom w:val="single" w:sz="4" w:space="0" w:color="000000"/>
            </w:tcBorders>
          </w:tcPr>
          <w:p w14:paraId="3A90B5B5" w14:textId="77777777" w:rsidR="00D7774B" w:rsidRPr="00D7774B" w:rsidRDefault="00D7774B" w:rsidP="00ED0BD1">
            <w:pPr>
              <w:pStyle w:val="TableParagraph"/>
              <w:spacing w:before="60"/>
              <w:jc w:val="center"/>
              <w:rPr>
                <w:rFonts w:asciiTheme="minorHAnsi" w:hAnsiTheme="minorHAnsi" w:cstheme="minorHAnsi"/>
                <w:b/>
              </w:rPr>
            </w:pPr>
            <w:r w:rsidRPr="00D7774B">
              <w:rPr>
                <w:rFonts w:asciiTheme="minorHAnsi" w:hAnsiTheme="minorHAnsi" w:cstheme="minorHAnsi"/>
                <w:b/>
                <w:spacing w:val="-2"/>
              </w:rPr>
              <w:t>Justification</w:t>
            </w:r>
          </w:p>
        </w:tc>
      </w:tr>
      <w:tr w:rsidR="00D7774B" w:rsidRPr="00D7774B" w14:paraId="4B7CA468" w14:textId="77777777" w:rsidTr="008A593D">
        <w:trPr>
          <w:trHeight w:val="743"/>
        </w:trPr>
        <w:tc>
          <w:tcPr>
            <w:tcW w:w="382" w:type="dxa"/>
            <w:tcBorders>
              <w:top w:val="single" w:sz="4" w:space="0" w:color="000000"/>
              <w:bottom w:val="single" w:sz="4" w:space="0" w:color="000000"/>
              <w:right w:val="single" w:sz="4" w:space="0" w:color="000000"/>
            </w:tcBorders>
          </w:tcPr>
          <w:p w14:paraId="4496229D" w14:textId="77777777" w:rsidR="00D7774B" w:rsidRPr="00D7774B" w:rsidRDefault="00D7774B" w:rsidP="008A593D">
            <w:pPr>
              <w:pStyle w:val="TableParagraph"/>
              <w:spacing w:before="148"/>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4EBABF38" w14:textId="77777777" w:rsidR="00D7774B" w:rsidRPr="00161BC0" w:rsidRDefault="00D7774B" w:rsidP="008A593D">
            <w:pPr>
              <w:pStyle w:val="TableParagraph"/>
              <w:spacing w:before="148"/>
              <w:ind w:left="18"/>
              <w:jc w:val="center"/>
              <w:rPr>
                <w:rFonts w:asciiTheme="minorHAnsi" w:hAnsiTheme="minorHAnsi" w:cstheme="minorHAnsi"/>
                <w:bCs/>
              </w:rPr>
            </w:pPr>
            <w:r w:rsidRPr="00161BC0">
              <w:rPr>
                <w:rFonts w:asciiTheme="minorHAnsi" w:hAnsiTheme="minorHAnsi" w:cstheme="minorHAnsi"/>
                <w:bCs/>
              </w:rPr>
              <w:t>40-gallon</w:t>
            </w:r>
            <w:r w:rsidRPr="00161BC0">
              <w:rPr>
                <w:rFonts w:asciiTheme="minorHAnsi" w:hAnsiTheme="minorHAnsi" w:cstheme="minorHAnsi"/>
                <w:bCs/>
                <w:spacing w:val="-6"/>
              </w:rPr>
              <w:t xml:space="preserve"> </w:t>
            </w:r>
            <w:r w:rsidRPr="00161BC0">
              <w:rPr>
                <w:rFonts w:asciiTheme="minorHAnsi" w:hAnsiTheme="minorHAnsi" w:cstheme="minorHAnsi"/>
                <w:bCs/>
              </w:rPr>
              <w:t>plastic</w:t>
            </w:r>
            <w:r w:rsidRPr="00161BC0">
              <w:rPr>
                <w:rFonts w:asciiTheme="minorHAnsi" w:hAnsiTheme="minorHAnsi" w:cstheme="minorHAnsi"/>
                <w:bCs/>
                <w:spacing w:val="-6"/>
              </w:rPr>
              <w:t xml:space="preserve"> </w:t>
            </w:r>
            <w:r w:rsidRPr="00161BC0">
              <w:rPr>
                <w:rFonts w:asciiTheme="minorHAnsi" w:hAnsiTheme="minorHAnsi" w:cstheme="minorHAnsi"/>
                <w:bCs/>
              </w:rPr>
              <w:t>work</w:t>
            </w:r>
            <w:r w:rsidRPr="00161BC0">
              <w:rPr>
                <w:rFonts w:asciiTheme="minorHAnsi" w:hAnsiTheme="minorHAnsi" w:cstheme="minorHAnsi"/>
                <w:bCs/>
                <w:spacing w:val="-4"/>
              </w:rPr>
              <w:t xml:space="preserve"> </w:t>
            </w:r>
            <w:r w:rsidRPr="00161BC0">
              <w:rPr>
                <w:rFonts w:asciiTheme="minorHAnsi" w:hAnsiTheme="minorHAnsi" w:cstheme="minorHAnsi"/>
                <w:bCs/>
                <w:spacing w:val="-5"/>
              </w:rPr>
              <w:t>box</w:t>
            </w:r>
          </w:p>
        </w:tc>
        <w:tc>
          <w:tcPr>
            <w:tcW w:w="7301" w:type="dxa"/>
            <w:tcBorders>
              <w:top w:val="single" w:sz="4" w:space="0" w:color="000000"/>
              <w:left w:val="single" w:sz="4" w:space="0" w:color="000000"/>
              <w:bottom w:val="single" w:sz="4" w:space="0" w:color="000000"/>
            </w:tcBorders>
          </w:tcPr>
          <w:p w14:paraId="6D46AD8B" w14:textId="77777777" w:rsidR="00D7774B" w:rsidRPr="00D7774B" w:rsidRDefault="00D7774B" w:rsidP="008A593D">
            <w:pPr>
              <w:pStyle w:val="TableParagraph"/>
              <w:spacing w:before="4" w:line="259" w:lineRule="auto"/>
              <w:ind w:left="13" w:right="108"/>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2"/>
              </w:rPr>
              <w:t xml:space="preserve"> </w:t>
            </w:r>
            <w:r w:rsidRPr="00D7774B">
              <w:rPr>
                <w:rFonts w:asciiTheme="minorHAnsi" w:hAnsiTheme="minorHAnsi" w:cstheme="minorHAnsi"/>
              </w:rPr>
              <w:t>as</w:t>
            </w:r>
            <w:r w:rsidRPr="00D7774B">
              <w:rPr>
                <w:rFonts w:asciiTheme="minorHAnsi" w:hAnsiTheme="minorHAnsi" w:cstheme="minorHAnsi"/>
                <w:spacing w:val="-1"/>
              </w:rPr>
              <w:t xml:space="preserve"> </w:t>
            </w:r>
            <w:r w:rsidRPr="00D7774B">
              <w:rPr>
                <w:rFonts w:asciiTheme="minorHAnsi" w:hAnsiTheme="minorHAnsi" w:cstheme="minorHAnsi"/>
              </w:rPr>
              <w:t>a</w:t>
            </w:r>
            <w:r w:rsidRPr="00D7774B">
              <w:rPr>
                <w:rFonts w:asciiTheme="minorHAnsi" w:hAnsiTheme="minorHAnsi" w:cstheme="minorHAnsi"/>
                <w:spacing w:val="-3"/>
              </w:rPr>
              <w:t xml:space="preserve"> </w:t>
            </w:r>
            <w:r w:rsidRPr="00D7774B">
              <w:rPr>
                <w:rFonts w:asciiTheme="minorHAnsi" w:hAnsiTheme="minorHAnsi" w:cstheme="minorHAnsi"/>
              </w:rPr>
              <w:t>container</w:t>
            </w:r>
            <w:r w:rsidRPr="00D7774B">
              <w:rPr>
                <w:rFonts w:asciiTheme="minorHAnsi" w:hAnsiTheme="minorHAnsi" w:cstheme="minorHAnsi"/>
                <w:spacing w:val="-3"/>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hold</w:t>
            </w:r>
            <w:r w:rsidRPr="00D7774B">
              <w:rPr>
                <w:rFonts w:asciiTheme="minorHAnsi" w:hAnsiTheme="minorHAnsi" w:cstheme="minorHAnsi"/>
                <w:spacing w:val="-4"/>
              </w:rPr>
              <w:t xml:space="preserve"> </w:t>
            </w:r>
            <w:r w:rsidRPr="00D7774B">
              <w:rPr>
                <w:rFonts w:asciiTheme="minorHAnsi" w:hAnsiTheme="minorHAnsi" w:cstheme="minorHAnsi"/>
              </w:rPr>
              <w:t>decon</w:t>
            </w:r>
            <w:r w:rsidRPr="00D7774B">
              <w:rPr>
                <w:rFonts w:asciiTheme="minorHAnsi" w:hAnsiTheme="minorHAnsi" w:cstheme="minorHAnsi"/>
                <w:spacing w:val="-4"/>
              </w:rPr>
              <w:t xml:space="preserve"> </w:t>
            </w:r>
            <w:r w:rsidRPr="00D7774B">
              <w:rPr>
                <w:rFonts w:asciiTheme="minorHAnsi" w:hAnsiTheme="minorHAnsi" w:cstheme="minorHAnsi"/>
              </w:rPr>
              <w:t>equipment.  At</w:t>
            </w:r>
            <w:r w:rsidRPr="00D7774B">
              <w:rPr>
                <w:rFonts w:asciiTheme="minorHAnsi" w:hAnsiTheme="minorHAnsi" w:cstheme="minorHAnsi"/>
                <w:spacing w:val="-3"/>
              </w:rPr>
              <w:t xml:space="preserve"> </w:t>
            </w:r>
            <w:r w:rsidRPr="00D7774B">
              <w:rPr>
                <w:rFonts w:asciiTheme="minorHAnsi" w:hAnsiTheme="minorHAnsi" w:cstheme="minorHAnsi"/>
              </w:rPr>
              <w:t>the time</w:t>
            </w:r>
            <w:r w:rsidRPr="00D7774B">
              <w:rPr>
                <w:rFonts w:asciiTheme="minorHAnsi" w:hAnsiTheme="minorHAnsi" w:cstheme="minorHAnsi"/>
                <w:spacing w:val="-3"/>
              </w:rPr>
              <w:t xml:space="preserve"> </w:t>
            </w:r>
            <w:r w:rsidRPr="00D7774B">
              <w:rPr>
                <w:rFonts w:asciiTheme="minorHAnsi" w:hAnsiTheme="minorHAnsi" w:cstheme="minorHAnsi"/>
              </w:rPr>
              <w:t>of</w:t>
            </w:r>
            <w:r w:rsidRPr="00D7774B">
              <w:rPr>
                <w:rFonts w:asciiTheme="minorHAnsi" w:hAnsiTheme="minorHAnsi" w:cstheme="minorHAnsi"/>
                <w:spacing w:val="-1"/>
              </w:rPr>
              <w:t xml:space="preserve"> </w:t>
            </w:r>
            <w:r w:rsidRPr="00D7774B">
              <w:rPr>
                <w:rFonts w:asciiTheme="minorHAnsi" w:hAnsiTheme="minorHAnsi" w:cstheme="minorHAnsi"/>
              </w:rPr>
              <w:t>need</w:t>
            </w:r>
            <w:r w:rsidRPr="00D7774B">
              <w:rPr>
                <w:rFonts w:asciiTheme="minorHAnsi" w:hAnsiTheme="minorHAnsi" w:cstheme="minorHAnsi"/>
                <w:spacing w:val="-2"/>
              </w:rPr>
              <w:t xml:space="preserve"> </w:t>
            </w:r>
            <w:r w:rsidRPr="00D7774B">
              <w:rPr>
                <w:rFonts w:asciiTheme="minorHAnsi" w:hAnsiTheme="minorHAnsi" w:cstheme="minorHAnsi"/>
              </w:rPr>
              <w:t>can</w:t>
            </w:r>
            <w:r w:rsidRPr="00D7774B">
              <w:rPr>
                <w:rFonts w:asciiTheme="minorHAnsi" w:hAnsiTheme="minorHAnsi" w:cstheme="minorHAnsi"/>
                <w:spacing w:val="-2"/>
              </w:rPr>
              <w:t xml:space="preserve"> </w:t>
            </w:r>
            <w:r w:rsidRPr="00D7774B">
              <w:rPr>
                <w:rFonts w:asciiTheme="minorHAnsi" w:hAnsiTheme="minorHAnsi" w:cstheme="minorHAnsi"/>
              </w:rPr>
              <w:t>be used as a collection pool.</w:t>
            </w:r>
          </w:p>
        </w:tc>
      </w:tr>
      <w:tr w:rsidR="00D7774B" w:rsidRPr="00D7774B" w14:paraId="10452149" w14:textId="77777777" w:rsidTr="008A593D">
        <w:trPr>
          <w:trHeight w:val="745"/>
        </w:trPr>
        <w:tc>
          <w:tcPr>
            <w:tcW w:w="382" w:type="dxa"/>
            <w:tcBorders>
              <w:top w:val="single" w:sz="4" w:space="0" w:color="000000"/>
              <w:bottom w:val="single" w:sz="4" w:space="0" w:color="000000"/>
              <w:right w:val="single" w:sz="4" w:space="0" w:color="000000"/>
            </w:tcBorders>
          </w:tcPr>
          <w:p w14:paraId="07BC0DD0" w14:textId="77777777" w:rsidR="00D7774B" w:rsidRPr="00D7774B" w:rsidRDefault="00D7774B" w:rsidP="008A593D">
            <w:pPr>
              <w:pStyle w:val="TableParagraph"/>
              <w:spacing w:before="150"/>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546AAAD8" w14:textId="77777777" w:rsidR="00D7774B" w:rsidRPr="00161BC0" w:rsidRDefault="00D7774B" w:rsidP="008A593D">
            <w:pPr>
              <w:pStyle w:val="TableParagraph"/>
              <w:spacing w:before="6" w:line="256" w:lineRule="auto"/>
              <w:ind w:left="909" w:right="358" w:hanging="531"/>
              <w:rPr>
                <w:rFonts w:asciiTheme="minorHAnsi" w:hAnsiTheme="minorHAnsi" w:cstheme="minorHAnsi"/>
                <w:bCs/>
              </w:rPr>
            </w:pPr>
            <w:r w:rsidRPr="00161BC0">
              <w:rPr>
                <w:rFonts w:asciiTheme="minorHAnsi" w:hAnsiTheme="minorHAnsi" w:cstheme="minorHAnsi"/>
                <w:bCs/>
              </w:rPr>
              <w:t>2.5-gallon</w:t>
            </w:r>
            <w:r w:rsidRPr="00161BC0">
              <w:rPr>
                <w:rFonts w:asciiTheme="minorHAnsi" w:hAnsiTheme="minorHAnsi" w:cstheme="minorHAnsi"/>
                <w:bCs/>
                <w:spacing w:val="-13"/>
              </w:rPr>
              <w:t xml:space="preserve"> </w:t>
            </w:r>
            <w:r w:rsidRPr="00161BC0">
              <w:rPr>
                <w:rFonts w:asciiTheme="minorHAnsi" w:hAnsiTheme="minorHAnsi" w:cstheme="minorHAnsi"/>
                <w:bCs/>
              </w:rPr>
              <w:t xml:space="preserve">pressure </w:t>
            </w:r>
            <w:r w:rsidRPr="00161BC0">
              <w:rPr>
                <w:rFonts w:asciiTheme="minorHAnsi" w:hAnsiTheme="minorHAnsi" w:cstheme="minorHAnsi"/>
                <w:bCs/>
                <w:spacing w:val="-2"/>
              </w:rPr>
              <w:t>sprayer</w:t>
            </w:r>
          </w:p>
        </w:tc>
        <w:tc>
          <w:tcPr>
            <w:tcW w:w="7301" w:type="dxa"/>
            <w:tcBorders>
              <w:top w:val="single" w:sz="4" w:space="0" w:color="000000"/>
              <w:left w:val="single" w:sz="4" w:space="0" w:color="000000"/>
              <w:bottom w:val="single" w:sz="4" w:space="0" w:color="000000"/>
            </w:tcBorders>
          </w:tcPr>
          <w:p w14:paraId="1B2908D9" w14:textId="77777777" w:rsidR="00D7774B" w:rsidRPr="00D7774B" w:rsidRDefault="00D7774B" w:rsidP="008A593D">
            <w:pPr>
              <w:pStyle w:val="TableParagraph"/>
              <w:spacing w:before="150"/>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6"/>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apply</w:t>
            </w:r>
            <w:r w:rsidRPr="00D7774B">
              <w:rPr>
                <w:rFonts w:asciiTheme="minorHAnsi" w:hAnsiTheme="minorHAnsi" w:cstheme="minorHAnsi"/>
                <w:spacing w:val="-4"/>
              </w:rPr>
              <w:t xml:space="preserve"> </w:t>
            </w:r>
            <w:r w:rsidRPr="00D7774B">
              <w:rPr>
                <w:rFonts w:asciiTheme="minorHAnsi" w:hAnsiTheme="minorHAnsi" w:cstheme="minorHAnsi"/>
              </w:rPr>
              <w:t>decon</w:t>
            </w:r>
            <w:r w:rsidRPr="00D7774B">
              <w:rPr>
                <w:rFonts w:asciiTheme="minorHAnsi" w:hAnsiTheme="minorHAnsi" w:cstheme="minorHAnsi"/>
                <w:spacing w:val="-4"/>
              </w:rPr>
              <w:t xml:space="preserve"> </w:t>
            </w:r>
            <w:r w:rsidRPr="00D7774B">
              <w:rPr>
                <w:rFonts w:asciiTheme="minorHAnsi" w:hAnsiTheme="minorHAnsi" w:cstheme="minorHAnsi"/>
              </w:rPr>
              <w:t>solution</w:t>
            </w:r>
            <w:r w:rsidRPr="00D7774B">
              <w:rPr>
                <w:rFonts w:asciiTheme="minorHAnsi" w:hAnsiTheme="minorHAnsi" w:cstheme="minorHAnsi"/>
                <w:spacing w:val="-4"/>
              </w:rPr>
              <w:t xml:space="preserve"> </w:t>
            </w:r>
            <w:r w:rsidRPr="00D7774B">
              <w:rPr>
                <w:rFonts w:asciiTheme="minorHAnsi" w:hAnsiTheme="minorHAnsi" w:cstheme="minorHAnsi"/>
              </w:rPr>
              <w:t>to</w:t>
            </w:r>
            <w:r w:rsidRPr="00D7774B">
              <w:rPr>
                <w:rFonts w:asciiTheme="minorHAnsi" w:hAnsiTheme="minorHAnsi" w:cstheme="minorHAnsi"/>
                <w:spacing w:val="-4"/>
              </w:rPr>
              <w:t xml:space="preserve"> </w:t>
            </w:r>
            <w:r w:rsidRPr="00D7774B">
              <w:rPr>
                <w:rFonts w:asciiTheme="minorHAnsi" w:hAnsiTheme="minorHAnsi" w:cstheme="minorHAnsi"/>
              </w:rPr>
              <w:t>PPE</w:t>
            </w:r>
            <w:r w:rsidRPr="00D7774B">
              <w:rPr>
                <w:rFonts w:asciiTheme="minorHAnsi" w:hAnsiTheme="minorHAnsi" w:cstheme="minorHAnsi"/>
                <w:spacing w:val="-3"/>
              </w:rPr>
              <w:t xml:space="preserve"> </w:t>
            </w:r>
            <w:r w:rsidRPr="00D7774B">
              <w:rPr>
                <w:rFonts w:asciiTheme="minorHAnsi" w:hAnsiTheme="minorHAnsi" w:cstheme="minorHAnsi"/>
              </w:rPr>
              <w:t>and</w:t>
            </w:r>
            <w:r w:rsidRPr="00D7774B">
              <w:rPr>
                <w:rFonts w:asciiTheme="minorHAnsi" w:hAnsiTheme="minorHAnsi" w:cstheme="minorHAnsi"/>
                <w:spacing w:val="-4"/>
              </w:rPr>
              <w:t xml:space="preserve"> </w:t>
            </w:r>
            <w:r w:rsidRPr="00D7774B">
              <w:rPr>
                <w:rFonts w:asciiTheme="minorHAnsi" w:hAnsiTheme="minorHAnsi" w:cstheme="minorHAnsi"/>
              </w:rPr>
              <w:t>rescue</w:t>
            </w:r>
            <w:r w:rsidRPr="00D7774B">
              <w:rPr>
                <w:rFonts w:asciiTheme="minorHAnsi" w:hAnsiTheme="minorHAnsi" w:cstheme="minorHAnsi"/>
                <w:spacing w:val="-4"/>
              </w:rPr>
              <w:t xml:space="preserve"> </w:t>
            </w:r>
            <w:r w:rsidRPr="00D7774B">
              <w:rPr>
                <w:rFonts w:asciiTheme="minorHAnsi" w:hAnsiTheme="minorHAnsi" w:cstheme="minorHAnsi"/>
                <w:spacing w:val="-2"/>
              </w:rPr>
              <w:t>equipment</w:t>
            </w:r>
          </w:p>
        </w:tc>
      </w:tr>
      <w:tr w:rsidR="00D7774B" w:rsidRPr="00D7774B" w14:paraId="284E67FE" w14:textId="77777777" w:rsidTr="008A593D">
        <w:trPr>
          <w:trHeight w:val="453"/>
        </w:trPr>
        <w:tc>
          <w:tcPr>
            <w:tcW w:w="382" w:type="dxa"/>
            <w:tcBorders>
              <w:top w:val="single" w:sz="4" w:space="0" w:color="000000"/>
              <w:bottom w:val="single" w:sz="4" w:space="0" w:color="000000"/>
              <w:right w:val="single" w:sz="4" w:space="0" w:color="000000"/>
            </w:tcBorders>
          </w:tcPr>
          <w:p w14:paraId="471AA6B1"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64799E7A" w14:textId="77777777" w:rsidR="00D7774B" w:rsidRPr="00161BC0" w:rsidRDefault="00D7774B" w:rsidP="008A593D">
            <w:pPr>
              <w:pStyle w:val="TableParagraph"/>
              <w:spacing w:before="4"/>
              <w:ind w:left="20"/>
              <w:jc w:val="center"/>
              <w:rPr>
                <w:rFonts w:asciiTheme="minorHAnsi" w:hAnsiTheme="minorHAnsi" w:cstheme="minorHAnsi"/>
                <w:bCs/>
              </w:rPr>
            </w:pPr>
            <w:r w:rsidRPr="00161BC0">
              <w:rPr>
                <w:rFonts w:asciiTheme="minorHAnsi" w:hAnsiTheme="minorHAnsi" w:cstheme="minorHAnsi"/>
                <w:bCs/>
              </w:rPr>
              <w:t>5-gallon</w:t>
            </w:r>
            <w:r w:rsidRPr="00161BC0">
              <w:rPr>
                <w:rFonts w:asciiTheme="minorHAnsi" w:hAnsiTheme="minorHAnsi" w:cstheme="minorHAnsi"/>
                <w:bCs/>
                <w:spacing w:val="-7"/>
              </w:rPr>
              <w:t xml:space="preserve"> </w:t>
            </w:r>
            <w:r w:rsidRPr="00161BC0">
              <w:rPr>
                <w:rFonts w:asciiTheme="minorHAnsi" w:hAnsiTheme="minorHAnsi" w:cstheme="minorHAnsi"/>
                <w:bCs/>
              </w:rPr>
              <w:t>plastic</w:t>
            </w:r>
            <w:r w:rsidRPr="00161BC0">
              <w:rPr>
                <w:rFonts w:asciiTheme="minorHAnsi" w:hAnsiTheme="minorHAnsi" w:cstheme="minorHAnsi"/>
                <w:bCs/>
                <w:spacing w:val="-6"/>
              </w:rPr>
              <w:t xml:space="preserve"> </w:t>
            </w:r>
            <w:r w:rsidRPr="00161BC0">
              <w:rPr>
                <w:rFonts w:asciiTheme="minorHAnsi" w:hAnsiTheme="minorHAnsi" w:cstheme="minorHAnsi"/>
                <w:bCs/>
                <w:spacing w:val="-2"/>
              </w:rPr>
              <w:t>bucket</w:t>
            </w:r>
          </w:p>
        </w:tc>
        <w:tc>
          <w:tcPr>
            <w:tcW w:w="7301" w:type="dxa"/>
            <w:tcBorders>
              <w:top w:val="single" w:sz="4" w:space="0" w:color="000000"/>
              <w:left w:val="single" w:sz="4" w:space="0" w:color="000000"/>
              <w:bottom w:val="single" w:sz="4" w:space="0" w:color="000000"/>
            </w:tcBorders>
          </w:tcPr>
          <w:p w14:paraId="28C1A7C8"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4"/>
              </w:rPr>
              <w:t xml:space="preserve"> </w:t>
            </w:r>
            <w:r w:rsidRPr="00D7774B">
              <w:rPr>
                <w:rFonts w:asciiTheme="minorHAnsi" w:hAnsiTheme="minorHAnsi" w:cstheme="minorHAnsi"/>
              </w:rPr>
              <w:t>as</w:t>
            </w:r>
            <w:r w:rsidRPr="00D7774B">
              <w:rPr>
                <w:rFonts w:asciiTheme="minorHAnsi" w:hAnsiTheme="minorHAnsi" w:cstheme="minorHAnsi"/>
                <w:spacing w:val="-2"/>
              </w:rPr>
              <w:t xml:space="preserve"> </w:t>
            </w:r>
            <w:r w:rsidRPr="00D7774B">
              <w:rPr>
                <w:rFonts w:asciiTheme="minorHAnsi" w:hAnsiTheme="minorHAnsi" w:cstheme="minorHAnsi"/>
              </w:rPr>
              <w:t>a</w:t>
            </w:r>
            <w:r w:rsidRPr="00D7774B">
              <w:rPr>
                <w:rFonts w:asciiTheme="minorHAnsi" w:hAnsiTheme="minorHAnsi" w:cstheme="minorHAnsi"/>
                <w:spacing w:val="-4"/>
              </w:rPr>
              <w:t xml:space="preserve"> </w:t>
            </w:r>
            <w:r w:rsidRPr="00D7774B">
              <w:rPr>
                <w:rFonts w:asciiTheme="minorHAnsi" w:hAnsiTheme="minorHAnsi" w:cstheme="minorHAnsi"/>
              </w:rPr>
              <w:t>container</w:t>
            </w:r>
            <w:r w:rsidRPr="00D7774B">
              <w:rPr>
                <w:rFonts w:asciiTheme="minorHAnsi" w:hAnsiTheme="minorHAnsi" w:cstheme="minorHAnsi"/>
                <w:spacing w:val="-4"/>
              </w:rPr>
              <w:t xml:space="preserve"> </w:t>
            </w:r>
            <w:r w:rsidRPr="00D7774B">
              <w:rPr>
                <w:rFonts w:asciiTheme="minorHAnsi" w:hAnsiTheme="minorHAnsi" w:cstheme="minorHAnsi"/>
              </w:rPr>
              <w:t>to</w:t>
            </w:r>
            <w:r w:rsidRPr="00D7774B">
              <w:rPr>
                <w:rFonts w:asciiTheme="minorHAnsi" w:hAnsiTheme="minorHAnsi" w:cstheme="minorHAnsi"/>
                <w:spacing w:val="-3"/>
              </w:rPr>
              <w:t xml:space="preserve"> </w:t>
            </w:r>
            <w:r w:rsidRPr="00D7774B">
              <w:rPr>
                <w:rFonts w:asciiTheme="minorHAnsi" w:hAnsiTheme="minorHAnsi" w:cstheme="minorHAnsi"/>
              </w:rPr>
              <w:t>hold</w:t>
            </w:r>
            <w:r w:rsidRPr="00D7774B">
              <w:rPr>
                <w:rFonts w:asciiTheme="minorHAnsi" w:hAnsiTheme="minorHAnsi" w:cstheme="minorHAnsi"/>
                <w:spacing w:val="-5"/>
              </w:rPr>
              <w:t xml:space="preserve"> </w:t>
            </w:r>
            <w:r w:rsidRPr="00D7774B">
              <w:rPr>
                <w:rFonts w:asciiTheme="minorHAnsi" w:hAnsiTheme="minorHAnsi" w:cstheme="minorHAnsi"/>
              </w:rPr>
              <w:t>decon</w:t>
            </w:r>
            <w:r w:rsidRPr="00D7774B">
              <w:rPr>
                <w:rFonts w:asciiTheme="minorHAnsi" w:hAnsiTheme="minorHAnsi" w:cstheme="minorHAnsi"/>
                <w:spacing w:val="-5"/>
              </w:rPr>
              <w:t xml:space="preserve"> </w:t>
            </w:r>
            <w:r w:rsidRPr="00D7774B">
              <w:rPr>
                <w:rFonts w:asciiTheme="minorHAnsi" w:hAnsiTheme="minorHAnsi" w:cstheme="minorHAnsi"/>
              </w:rPr>
              <w:t>solution</w:t>
            </w:r>
            <w:r w:rsidRPr="00D7774B">
              <w:rPr>
                <w:rFonts w:asciiTheme="minorHAnsi" w:hAnsiTheme="minorHAnsi" w:cstheme="minorHAnsi"/>
                <w:spacing w:val="-3"/>
              </w:rPr>
              <w:t xml:space="preserve"> </w:t>
            </w:r>
            <w:r w:rsidRPr="00D7774B">
              <w:rPr>
                <w:rFonts w:asciiTheme="minorHAnsi" w:hAnsiTheme="minorHAnsi" w:cstheme="minorHAnsi"/>
              </w:rPr>
              <w:t>for</w:t>
            </w:r>
            <w:r w:rsidRPr="00D7774B">
              <w:rPr>
                <w:rFonts w:asciiTheme="minorHAnsi" w:hAnsiTheme="minorHAnsi" w:cstheme="minorHAnsi"/>
                <w:spacing w:val="-2"/>
              </w:rPr>
              <w:t xml:space="preserve"> </w:t>
            </w:r>
            <w:r w:rsidRPr="00D7774B">
              <w:rPr>
                <w:rFonts w:asciiTheme="minorHAnsi" w:hAnsiTheme="minorHAnsi" w:cstheme="minorHAnsi"/>
              </w:rPr>
              <w:t>brushes,</w:t>
            </w:r>
            <w:r w:rsidRPr="00D7774B">
              <w:rPr>
                <w:rFonts w:asciiTheme="minorHAnsi" w:hAnsiTheme="minorHAnsi" w:cstheme="minorHAnsi"/>
                <w:spacing w:val="-2"/>
              </w:rPr>
              <w:t xml:space="preserve"> </w:t>
            </w:r>
            <w:r w:rsidRPr="00D7774B">
              <w:rPr>
                <w:rFonts w:asciiTheme="minorHAnsi" w:hAnsiTheme="minorHAnsi" w:cstheme="minorHAnsi"/>
              </w:rPr>
              <w:t>sponges,</w:t>
            </w:r>
            <w:r w:rsidRPr="00D7774B">
              <w:rPr>
                <w:rFonts w:asciiTheme="minorHAnsi" w:hAnsiTheme="minorHAnsi" w:cstheme="minorHAnsi"/>
                <w:spacing w:val="-4"/>
              </w:rPr>
              <w:t xml:space="preserve"> etc.</w:t>
            </w:r>
          </w:p>
        </w:tc>
      </w:tr>
      <w:tr w:rsidR="00D7774B" w:rsidRPr="00D7774B" w14:paraId="05F5697C" w14:textId="77777777" w:rsidTr="008A593D">
        <w:trPr>
          <w:trHeight w:val="455"/>
        </w:trPr>
        <w:tc>
          <w:tcPr>
            <w:tcW w:w="382" w:type="dxa"/>
            <w:tcBorders>
              <w:top w:val="single" w:sz="4" w:space="0" w:color="000000"/>
              <w:bottom w:val="single" w:sz="4" w:space="0" w:color="000000"/>
              <w:right w:val="single" w:sz="4" w:space="0" w:color="000000"/>
            </w:tcBorders>
          </w:tcPr>
          <w:p w14:paraId="62F847EC" w14:textId="77777777" w:rsidR="00D7774B" w:rsidRPr="00D7774B" w:rsidRDefault="00D7774B" w:rsidP="008A593D">
            <w:pPr>
              <w:pStyle w:val="TableParagraph"/>
              <w:spacing w:before="6"/>
              <w:ind w:left="17"/>
              <w:jc w:val="center"/>
              <w:rPr>
                <w:rFonts w:asciiTheme="minorHAnsi" w:hAnsiTheme="minorHAnsi" w:cstheme="minorHAnsi"/>
              </w:rPr>
            </w:pPr>
            <w:r w:rsidRPr="00D7774B">
              <w:rPr>
                <w:rFonts w:asciiTheme="minorHAnsi" w:hAnsiTheme="minorHAnsi" w:cstheme="minorHAnsi"/>
              </w:rPr>
              <w:t>2</w:t>
            </w:r>
          </w:p>
        </w:tc>
        <w:tc>
          <w:tcPr>
            <w:tcW w:w="2499" w:type="dxa"/>
            <w:tcBorders>
              <w:top w:val="single" w:sz="4" w:space="0" w:color="000000"/>
              <w:left w:val="single" w:sz="4" w:space="0" w:color="000000"/>
              <w:bottom w:val="single" w:sz="4" w:space="0" w:color="000000"/>
              <w:right w:val="single" w:sz="4" w:space="0" w:color="000000"/>
            </w:tcBorders>
          </w:tcPr>
          <w:p w14:paraId="69EC21F7" w14:textId="77777777" w:rsidR="00D7774B" w:rsidRPr="00161BC0" w:rsidRDefault="00D7774B" w:rsidP="008A593D">
            <w:pPr>
              <w:pStyle w:val="TableParagraph"/>
              <w:spacing w:before="6"/>
              <w:ind w:left="18"/>
              <w:jc w:val="center"/>
              <w:rPr>
                <w:rFonts w:asciiTheme="minorHAnsi" w:hAnsiTheme="minorHAnsi" w:cstheme="minorHAnsi"/>
                <w:bCs/>
              </w:rPr>
            </w:pPr>
            <w:r w:rsidRPr="00161BC0">
              <w:rPr>
                <w:rFonts w:asciiTheme="minorHAnsi" w:hAnsiTheme="minorHAnsi" w:cstheme="minorHAnsi"/>
                <w:bCs/>
              </w:rPr>
              <w:t>18"</w:t>
            </w:r>
            <w:r w:rsidRPr="00161BC0">
              <w:rPr>
                <w:rFonts w:asciiTheme="minorHAnsi" w:hAnsiTheme="minorHAnsi" w:cstheme="minorHAnsi"/>
                <w:bCs/>
                <w:spacing w:val="-4"/>
              </w:rPr>
              <w:t xml:space="preserve"> </w:t>
            </w:r>
            <w:r w:rsidRPr="00161BC0">
              <w:rPr>
                <w:rFonts w:asciiTheme="minorHAnsi" w:hAnsiTheme="minorHAnsi" w:cstheme="minorHAnsi"/>
                <w:bCs/>
              </w:rPr>
              <w:t>handheld</w:t>
            </w:r>
            <w:r w:rsidRPr="00161BC0">
              <w:rPr>
                <w:rFonts w:asciiTheme="minorHAnsi" w:hAnsiTheme="minorHAnsi" w:cstheme="minorHAnsi"/>
                <w:bCs/>
                <w:spacing w:val="-4"/>
              </w:rPr>
              <w:t xml:space="preserve"> </w:t>
            </w:r>
            <w:r w:rsidRPr="00161BC0">
              <w:rPr>
                <w:rFonts w:asciiTheme="minorHAnsi" w:hAnsiTheme="minorHAnsi" w:cstheme="minorHAnsi"/>
                <w:bCs/>
                <w:spacing w:val="-2"/>
              </w:rPr>
              <w:t>brushes</w:t>
            </w:r>
          </w:p>
        </w:tc>
        <w:tc>
          <w:tcPr>
            <w:tcW w:w="7301" w:type="dxa"/>
            <w:tcBorders>
              <w:top w:val="single" w:sz="4" w:space="0" w:color="000000"/>
              <w:left w:val="single" w:sz="4" w:space="0" w:color="000000"/>
              <w:bottom w:val="single" w:sz="4" w:space="0" w:color="000000"/>
            </w:tcBorders>
          </w:tcPr>
          <w:p w14:paraId="22DFFCE4" w14:textId="77777777" w:rsidR="00D7774B" w:rsidRPr="00D7774B" w:rsidRDefault="00D7774B" w:rsidP="008A593D">
            <w:pPr>
              <w:pStyle w:val="TableParagraph"/>
              <w:spacing w:before="6"/>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4"/>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scrub</w:t>
            </w:r>
            <w:r w:rsidRPr="00D7774B">
              <w:rPr>
                <w:rFonts w:asciiTheme="minorHAnsi" w:hAnsiTheme="minorHAnsi" w:cstheme="minorHAnsi"/>
                <w:spacing w:val="-5"/>
              </w:rPr>
              <w:t xml:space="preserve"> </w:t>
            </w:r>
            <w:r w:rsidRPr="00D7774B">
              <w:rPr>
                <w:rFonts w:asciiTheme="minorHAnsi" w:hAnsiTheme="minorHAnsi" w:cstheme="minorHAnsi"/>
              </w:rPr>
              <w:t>PPE</w:t>
            </w:r>
            <w:r w:rsidRPr="00D7774B">
              <w:rPr>
                <w:rFonts w:asciiTheme="minorHAnsi" w:hAnsiTheme="minorHAnsi" w:cstheme="minorHAnsi"/>
                <w:spacing w:val="-2"/>
              </w:rPr>
              <w:t xml:space="preserve"> </w:t>
            </w:r>
            <w:r w:rsidRPr="00D7774B">
              <w:rPr>
                <w:rFonts w:asciiTheme="minorHAnsi" w:hAnsiTheme="minorHAnsi" w:cstheme="minorHAnsi"/>
              </w:rPr>
              <w:t>and</w:t>
            </w:r>
            <w:r w:rsidRPr="00D7774B">
              <w:rPr>
                <w:rFonts w:asciiTheme="minorHAnsi" w:hAnsiTheme="minorHAnsi" w:cstheme="minorHAnsi"/>
                <w:spacing w:val="-4"/>
              </w:rPr>
              <w:t xml:space="preserve"> </w:t>
            </w:r>
            <w:r w:rsidRPr="00D7774B">
              <w:rPr>
                <w:rFonts w:asciiTheme="minorHAnsi" w:hAnsiTheme="minorHAnsi" w:cstheme="minorHAnsi"/>
              </w:rPr>
              <w:t>rescue</w:t>
            </w:r>
            <w:r w:rsidRPr="00D7774B">
              <w:rPr>
                <w:rFonts w:asciiTheme="minorHAnsi" w:hAnsiTheme="minorHAnsi" w:cstheme="minorHAnsi"/>
                <w:spacing w:val="-1"/>
              </w:rPr>
              <w:t xml:space="preserve"> </w:t>
            </w:r>
            <w:r w:rsidRPr="00D7774B">
              <w:rPr>
                <w:rFonts w:asciiTheme="minorHAnsi" w:hAnsiTheme="minorHAnsi" w:cstheme="minorHAnsi"/>
                <w:spacing w:val="-2"/>
              </w:rPr>
              <w:t>equipment.</w:t>
            </w:r>
          </w:p>
        </w:tc>
      </w:tr>
      <w:tr w:rsidR="00D7774B" w:rsidRPr="00D7774B" w14:paraId="334C3952" w14:textId="77777777" w:rsidTr="008A593D">
        <w:trPr>
          <w:trHeight w:val="455"/>
        </w:trPr>
        <w:tc>
          <w:tcPr>
            <w:tcW w:w="382" w:type="dxa"/>
            <w:tcBorders>
              <w:top w:val="single" w:sz="4" w:space="0" w:color="000000"/>
              <w:bottom w:val="single" w:sz="4" w:space="0" w:color="000000"/>
              <w:right w:val="single" w:sz="4" w:space="0" w:color="000000"/>
            </w:tcBorders>
          </w:tcPr>
          <w:p w14:paraId="32DC656E"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4C2C0D51" w14:textId="77777777" w:rsidR="00D7774B" w:rsidRPr="00161BC0" w:rsidRDefault="00D7774B" w:rsidP="008A593D">
            <w:pPr>
              <w:pStyle w:val="TableParagraph"/>
              <w:spacing w:before="4"/>
              <w:ind w:left="18"/>
              <w:jc w:val="center"/>
              <w:rPr>
                <w:rFonts w:asciiTheme="minorHAnsi" w:hAnsiTheme="minorHAnsi" w:cstheme="minorHAnsi"/>
                <w:bCs/>
              </w:rPr>
            </w:pPr>
            <w:r w:rsidRPr="00161BC0">
              <w:rPr>
                <w:rFonts w:asciiTheme="minorHAnsi" w:hAnsiTheme="minorHAnsi" w:cstheme="minorHAnsi"/>
                <w:bCs/>
              </w:rPr>
              <w:t>25'</w:t>
            </w:r>
            <w:r w:rsidRPr="00161BC0">
              <w:rPr>
                <w:rFonts w:asciiTheme="minorHAnsi" w:hAnsiTheme="minorHAnsi" w:cstheme="minorHAnsi"/>
                <w:bCs/>
                <w:spacing w:val="-6"/>
              </w:rPr>
              <w:t xml:space="preserve"> </w:t>
            </w:r>
            <w:r w:rsidRPr="00161BC0">
              <w:rPr>
                <w:rFonts w:asciiTheme="minorHAnsi" w:hAnsiTheme="minorHAnsi" w:cstheme="minorHAnsi"/>
                <w:bCs/>
              </w:rPr>
              <w:t>garden</w:t>
            </w:r>
            <w:r w:rsidRPr="00161BC0">
              <w:rPr>
                <w:rFonts w:asciiTheme="minorHAnsi" w:hAnsiTheme="minorHAnsi" w:cstheme="minorHAnsi"/>
                <w:bCs/>
                <w:spacing w:val="-4"/>
              </w:rPr>
              <w:t xml:space="preserve"> hose</w:t>
            </w:r>
          </w:p>
        </w:tc>
        <w:tc>
          <w:tcPr>
            <w:tcW w:w="7301" w:type="dxa"/>
            <w:tcBorders>
              <w:top w:val="single" w:sz="4" w:space="0" w:color="000000"/>
              <w:left w:val="single" w:sz="4" w:space="0" w:color="000000"/>
              <w:bottom w:val="single" w:sz="4" w:space="0" w:color="000000"/>
            </w:tcBorders>
          </w:tcPr>
          <w:p w14:paraId="5107CCE4" w14:textId="77777777" w:rsidR="00D7774B" w:rsidRPr="00D7774B" w:rsidRDefault="00D7774B" w:rsidP="008A593D">
            <w:pPr>
              <w:pStyle w:val="TableParagraph"/>
              <w:rPr>
                <w:rFonts w:asciiTheme="minorHAnsi" w:hAnsiTheme="minorHAnsi" w:cstheme="minorHAnsi"/>
              </w:rPr>
            </w:pPr>
          </w:p>
        </w:tc>
      </w:tr>
      <w:tr w:rsidR="00D7774B" w:rsidRPr="00D7774B" w14:paraId="1A348FB5" w14:textId="77777777" w:rsidTr="008A593D">
        <w:trPr>
          <w:trHeight w:val="453"/>
        </w:trPr>
        <w:tc>
          <w:tcPr>
            <w:tcW w:w="382" w:type="dxa"/>
            <w:tcBorders>
              <w:top w:val="single" w:sz="4" w:space="0" w:color="000000"/>
              <w:bottom w:val="single" w:sz="4" w:space="0" w:color="000000"/>
              <w:right w:val="single" w:sz="4" w:space="0" w:color="000000"/>
            </w:tcBorders>
          </w:tcPr>
          <w:p w14:paraId="0E3FC740"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3FCB882A" w14:textId="77777777" w:rsidR="00D7774B" w:rsidRPr="00161BC0" w:rsidRDefault="00D7774B" w:rsidP="008A593D">
            <w:pPr>
              <w:pStyle w:val="TableParagraph"/>
              <w:spacing w:before="4"/>
              <w:ind w:left="18"/>
              <w:jc w:val="center"/>
              <w:rPr>
                <w:rFonts w:asciiTheme="minorHAnsi" w:hAnsiTheme="minorHAnsi" w:cstheme="minorHAnsi"/>
                <w:bCs/>
              </w:rPr>
            </w:pPr>
            <w:r w:rsidRPr="00161BC0">
              <w:rPr>
                <w:rFonts w:asciiTheme="minorHAnsi" w:hAnsiTheme="minorHAnsi" w:cstheme="minorHAnsi"/>
                <w:bCs/>
              </w:rPr>
              <w:t>2.5"</w:t>
            </w:r>
            <w:r w:rsidRPr="00161BC0">
              <w:rPr>
                <w:rFonts w:asciiTheme="minorHAnsi" w:hAnsiTheme="minorHAnsi" w:cstheme="minorHAnsi"/>
                <w:bCs/>
                <w:spacing w:val="-5"/>
              </w:rPr>
              <w:t xml:space="preserve"> </w:t>
            </w:r>
            <w:r w:rsidRPr="00161BC0">
              <w:rPr>
                <w:rFonts w:asciiTheme="minorHAnsi" w:hAnsiTheme="minorHAnsi" w:cstheme="minorHAnsi"/>
                <w:bCs/>
              </w:rPr>
              <w:t>gate</w:t>
            </w:r>
            <w:r w:rsidRPr="00161BC0">
              <w:rPr>
                <w:rFonts w:asciiTheme="minorHAnsi" w:hAnsiTheme="minorHAnsi" w:cstheme="minorHAnsi"/>
                <w:bCs/>
                <w:spacing w:val="-4"/>
              </w:rPr>
              <w:t xml:space="preserve"> valve</w:t>
            </w:r>
          </w:p>
        </w:tc>
        <w:tc>
          <w:tcPr>
            <w:tcW w:w="7301" w:type="dxa"/>
            <w:tcBorders>
              <w:top w:val="single" w:sz="4" w:space="0" w:color="000000"/>
              <w:left w:val="single" w:sz="4" w:space="0" w:color="000000"/>
              <w:bottom w:val="single" w:sz="4" w:space="0" w:color="000000"/>
            </w:tcBorders>
          </w:tcPr>
          <w:p w14:paraId="7E3389A6"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connect</w:t>
            </w:r>
            <w:r w:rsidRPr="00D7774B">
              <w:rPr>
                <w:rFonts w:asciiTheme="minorHAnsi" w:hAnsiTheme="minorHAnsi" w:cstheme="minorHAnsi"/>
                <w:spacing w:val="-2"/>
              </w:rPr>
              <w:t xml:space="preserve"> </w:t>
            </w:r>
            <w:r w:rsidRPr="00D7774B">
              <w:rPr>
                <w:rFonts w:asciiTheme="minorHAnsi" w:hAnsiTheme="minorHAnsi" w:cstheme="minorHAnsi"/>
              </w:rPr>
              <w:t>and</w:t>
            </w:r>
            <w:r w:rsidRPr="00D7774B">
              <w:rPr>
                <w:rFonts w:asciiTheme="minorHAnsi" w:hAnsiTheme="minorHAnsi" w:cstheme="minorHAnsi"/>
                <w:spacing w:val="-4"/>
              </w:rPr>
              <w:t xml:space="preserve"> </w:t>
            </w:r>
            <w:r w:rsidRPr="00D7774B">
              <w:rPr>
                <w:rFonts w:asciiTheme="minorHAnsi" w:hAnsiTheme="minorHAnsi" w:cstheme="minorHAnsi"/>
              </w:rPr>
              <w:t>control</w:t>
            </w:r>
            <w:r w:rsidRPr="00D7774B">
              <w:rPr>
                <w:rFonts w:asciiTheme="minorHAnsi" w:hAnsiTheme="minorHAnsi" w:cstheme="minorHAnsi"/>
                <w:spacing w:val="-4"/>
              </w:rPr>
              <w:t xml:space="preserve"> </w:t>
            </w:r>
            <w:r w:rsidRPr="00D7774B">
              <w:rPr>
                <w:rFonts w:asciiTheme="minorHAnsi" w:hAnsiTheme="minorHAnsi" w:cstheme="minorHAnsi"/>
              </w:rPr>
              <w:t>water</w:t>
            </w:r>
            <w:r w:rsidRPr="00D7774B">
              <w:rPr>
                <w:rFonts w:asciiTheme="minorHAnsi" w:hAnsiTheme="minorHAnsi" w:cstheme="minorHAnsi"/>
                <w:spacing w:val="-3"/>
              </w:rPr>
              <w:t xml:space="preserve"> </w:t>
            </w:r>
            <w:r w:rsidRPr="00D7774B">
              <w:rPr>
                <w:rFonts w:asciiTheme="minorHAnsi" w:hAnsiTheme="minorHAnsi" w:cstheme="minorHAnsi"/>
              </w:rPr>
              <w:t>from</w:t>
            </w:r>
            <w:r w:rsidRPr="00D7774B">
              <w:rPr>
                <w:rFonts w:asciiTheme="minorHAnsi" w:hAnsiTheme="minorHAnsi" w:cstheme="minorHAnsi"/>
                <w:spacing w:val="-2"/>
              </w:rPr>
              <w:t xml:space="preserve"> </w:t>
            </w:r>
            <w:r w:rsidRPr="00D7774B">
              <w:rPr>
                <w:rFonts w:asciiTheme="minorHAnsi" w:hAnsiTheme="minorHAnsi" w:cstheme="minorHAnsi"/>
              </w:rPr>
              <w:t>a</w:t>
            </w:r>
            <w:r w:rsidRPr="00D7774B">
              <w:rPr>
                <w:rFonts w:asciiTheme="minorHAnsi" w:hAnsiTheme="minorHAnsi" w:cstheme="minorHAnsi"/>
                <w:spacing w:val="-5"/>
              </w:rPr>
              <w:t xml:space="preserve"> </w:t>
            </w:r>
            <w:r w:rsidRPr="00D7774B">
              <w:rPr>
                <w:rFonts w:asciiTheme="minorHAnsi" w:hAnsiTheme="minorHAnsi" w:cstheme="minorHAnsi"/>
              </w:rPr>
              <w:t>fire</w:t>
            </w:r>
            <w:r w:rsidRPr="00D7774B">
              <w:rPr>
                <w:rFonts w:asciiTheme="minorHAnsi" w:hAnsiTheme="minorHAnsi" w:cstheme="minorHAnsi"/>
                <w:spacing w:val="-2"/>
              </w:rPr>
              <w:t xml:space="preserve"> hydrant.</w:t>
            </w:r>
          </w:p>
        </w:tc>
      </w:tr>
      <w:tr w:rsidR="00D7774B" w:rsidRPr="00D7774B" w14:paraId="4C57AB45" w14:textId="77777777" w:rsidTr="008A593D">
        <w:trPr>
          <w:trHeight w:val="620"/>
        </w:trPr>
        <w:tc>
          <w:tcPr>
            <w:tcW w:w="382" w:type="dxa"/>
            <w:tcBorders>
              <w:top w:val="single" w:sz="4" w:space="0" w:color="000000"/>
              <w:bottom w:val="single" w:sz="4" w:space="0" w:color="000000"/>
              <w:right w:val="single" w:sz="4" w:space="0" w:color="000000"/>
            </w:tcBorders>
          </w:tcPr>
          <w:p w14:paraId="6D79C388" w14:textId="77777777" w:rsidR="00D7774B" w:rsidRPr="00D7774B" w:rsidRDefault="00D7774B" w:rsidP="008A593D">
            <w:pPr>
              <w:pStyle w:val="TableParagraph"/>
              <w:spacing w:before="150"/>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734F1BC2" w14:textId="77777777" w:rsidR="00D7774B" w:rsidRPr="00161BC0" w:rsidRDefault="00D7774B" w:rsidP="008A593D">
            <w:pPr>
              <w:pStyle w:val="TableParagraph"/>
              <w:spacing w:before="6" w:line="256" w:lineRule="auto"/>
              <w:ind w:left="894" w:hanging="540"/>
              <w:rPr>
                <w:rFonts w:asciiTheme="minorHAnsi" w:hAnsiTheme="minorHAnsi" w:cstheme="minorHAnsi"/>
                <w:bCs/>
              </w:rPr>
            </w:pPr>
            <w:r w:rsidRPr="00161BC0">
              <w:rPr>
                <w:rFonts w:asciiTheme="minorHAnsi" w:hAnsiTheme="minorHAnsi" w:cstheme="minorHAnsi"/>
                <w:bCs/>
              </w:rPr>
              <w:t>2.5"</w:t>
            </w:r>
            <w:r w:rsidRPr="00161BC0">
              <w:rPr>
                <w:rFonts w:asciiTheme="minorHAnsi" w:hAnsiTheme="minorHAnsi" w:cstheme="minorHAnsi"/>
                <w:bCs/>
                <w:spacing w:val="-14"/>
              </w:rPr>
              <w:t xml:space="preserve"> </w:t>
            </w:r>
            <w:r w:rsidRPr="00161BC0">
              <w:rPr>
                <w:rFonts w:asciiTheme="minorHAnsi" w:hAnsiTheme="minorHAnsi" w:cstheme="minorHAnsi"/>
                <w:bCs/>
              </w:rPr>
              <w:t>to</w:t>
            </w:r>
            <w:r w:rsidRPr="00161BC0">
              <w:rPr>
                <w:rFonts w:asciiTheme="minorHAnsi" w:hAnsiTheme="minorHAnsi" w:cstheme="minorHAnsi"/>
                <w:bCs/>
                <w:spacing w:val="-12"/>
              </w:rPr>
              <w:t xml:space="preserve"> GHT</w:t>
            </w:r>
            <w:r w:rsidRPr="00161BC0">
              <w:rPr>
                <w:rFonts w:asciiTheme="minorHAnsi" w:hAnsiTheme="minorHAnsi" w:cstheme="minorHAnsi"/>
                <w:bCs/>
              </w:rPr>
              <w:t xml:space="preserve"> </w:t>
            </w:r>
            <w:r w:rsidRPr="00161BC0">
              <w:rPr>
                <w:rFonts w:asciiTheme="minorHAnsi" w:hAnsiTheme="minorHAnsi" w:cstheme="minorHAnsi"/>
                <w:bCs/>
                <w:spacing w:val="-2"/>
              </w:rPr>
              <w:t>adapter</w:t>
            </w:r>
          </w:p>
        </w:tc>
        <w:tc>
          <w:tcPr>
            <w:tcW w:w="7301" w:type="dxa"/>
            <w:tcBorders>
              <w:top w:val="single" w:sz="4" w:space="0" w:color="000000"/>
              <w:left w:val="single" w:sz="4" w:space="0" w:color="000000"/>
              <w:bottom w:val="single" w:sz="4" w:space="0" w:color="000000"/>
            </w:tcBorders>
          </w:tcPr>
          <w:p w14:paraId="3CE8DC49" w14:textId="77777777" w:rsidR="00D7774B" w:rsidRPr="00D7774B" w:rsidRDefault="00D7774B" w:rsidP="008A593D">
            <w:pPr>
              <w:pStyle w:val="TableParagraph"/>
              <w:spacing w:before="150"/>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connect</w:t>
            </w:r>
            <w:r w:rsidRPr="00D7774B">
              <w:rPr>
                <w:rFonts w:asciiTheme="minorHAnsi" w:hAnsiTheme="minorHAnsi" w:cstheme="minorHAnsi"/>
                <w:spacing w:val="-3"/>
              </w:rPr>
              <w:t xml:space="preserve"> </w:t>
            </w:r>
            <w:r w:rsidRPr="00D7774B">
              <w:rPr>
                <w:rFonts w:asciiTheme="minorHAnsi" w:hAnsiTheme="minorHAnsi" w:cstheme="minorHAnsi"/>
              </w:rPr>
              <w:t>garden</w:t>
            </w:r>
            <w:r w:rsidRPr="00D7774B">
              <w:rPr>
                <w:rFonts w:asciiTheme="minorHAnsi" w:hAnsiTheme="minorHAnsi" w:cstheme="minorHAnsi"/>
                <w:spacing w:val="-4"/>
              </w:rPr>
              <w:t xml:space="preserve"> </w:t>
            </w:r>
            <w:r w:rsidRPr="00D7774B">
              <w:rPr>
                <w:rFonts w:asciiTheme="minorHAnsi" w:hAnsiTheme="minorHAnsi" w:cstheme="minorHAnsi"/>
              </w:rPr>
              <w:t>hose</w:t>
            </w:r>
            <w:r w:rsidRPr="00D7774B">
              <w:rPr>
                <w:rFonts w:asciiTheme="minorHAnsi" w:hAnsiTheme="minorHAnsi" w:cstheme="minorHAnsi"/>
                <w:spacing w:val="-2"/>
              </w:rPr>
              <w:t xml:space="preserve"> </w:t>
            </w:r>
            <w:r w:rsidRPr="00D7774B">
              <w:rPr>
                <w:rFonts w:asciiTheme="minorHAnsi" w:hAnsiTheme="minorHAnsi" w:cstheme="minorHAnsi"/>
              </w:rPr>
              <w:t>to</w:t>
            </w:r>
            <w:r w:rsidRPr="00D7774B">
              <w:rPr>
                <w:rFonts w:asciiTheme="minorHAnsi" w:hAnsiTheme="minorHAnsi" w:cstheme="minorHAnsi"/>
                <w:spacing w:val="-3"/>
              </w:rPr>
              <w:t xml:space="preserve"> </w:t>
            </w:r>
            <w:r w:rsidRPr="00D7774B">
              <w:rPr>
                <w:rFonts w:asciiTheme="minorHAnsi" w:hAnsiTheme="minorHAnsi" w:cstheme="minorHAnsi"/>
              </w:rPr>
              <w:t>a</w:t>
            </w:r>
            <w:r w:rsidRPr="00D7774B">
              <w:rPr>
                <w:rFonts w:asciiTheme="minorHAnsi" w:hAnsiTheme="minorHAnsi" w:cstheme="minorHAnsi"/>
                <w:spacing w:val="-3"/>
              </w:rPr>
              <w:t xml:space="preserve"> </w:t>
            </w:r>
            <w:r w:rsidRPr="00D7774B">
              <w:rPr>
                <w:rFonts w:asciiTheme="minorHAnsi" w:hAnsiTheme="minorHAnsi" w:cstheme="minorHAnsi"/>
              </w:rPr>
              <w:t>fire</w:t>
            </w:r>
            <w:r w:rsidRPr="00D7774B">
              <w:rPr>
                <w:rFonts w:asciiTheme="minorHAnsi" w:hAnsiTheme="minorHAnsi" w:cstheme="minorHAnsi"/>
                <w:spacing w:val="-2"/>
              </w:rPr>
              <w:t xml:space="preserve"> hydrant.</w:t>
            </w:r>
          </w:p>
        </w:tc>
      </w:tr>
      <w:tr w:rsidR="00D7774B" w:rsidRPr="00D7774B" w14:paraId="02D2B133" w14:textId="77777777" w:rsidTr="008A593D">
        <w:trPr>
          <w:trHeight w:val="710"/>
        </w:trPr>
        <w:tc>
          <w:tcPr>
            <w:tcW w:w="382" w:type="dxa"/>
            <w:tcBorders>
              <w:top w:val="single" w:sz="4" w:space="0" w:color="000000"/>
              <w:bottom w:val="single" w:sz="4" w:space="0" w:color="000000"/>
              <w:right w:val="single" w:sz="4" w:space="0" w:color="000000"/>
            </w:tcBorders>
          </w:tcPr>
          <w:p w14:paraId="5A524C3C" w14:textId="77777777" w:rsidR="00D7774B" w:rsidRPr="00D7774B" w:rsidRDefault="00D7774B" w:rsidP="008A593D">
            <w:pPr>
              <w:pStyle w:val="TableParagraph"/>
              <w:spacing w:before="148"/>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22436F4B" w14:textId="77777777" w:rsidR="00D7774B" w:rsidRPr="00161BC0" w:rsidRDefault="00D7774B" w:rsidP="008A593D">
            <w:pPr>
              <w:pStyle w:val="TableParagraph"/>
              <w:spacing w:before="4" w:line="259" w:lineRule="auto"/>
              <w:ind w:left="899" w:hanging="646"/>
              <w:rPr>
                <w:rFonts w:asciiTheme="minorHAnsi" w:hAnsiTheme="minorHAnsi" w:cstheme="minorHAnsi"/>
                <w:bCs/>
              </w:rPr>
            </w:pPr>
            <w:r w:rsidRPr="00161BC0">
              <w:rPr>
                <w:rFonts w:asciiTheme="minorHAnsi" w:hAnsiTheme="minorHAnsi" w:cstheme="minorHAnsi"/>
                <w:bCs/>
              </w:rPr>
              <w:t>Garden</w:t>
            </w:r>
            <w:r w:rsidRPr="00161BC0">
              <w:rPr>
                <w:rFonts w:asciiTheme="minorHAnsi" w:hAnsiTheme="minorHAnsi" w:cstheme="minorHAnsi"/>
                <w:bCs/>
                <w:spacing w:val="-13"/>
              </w:rPr>
              <w:t xml:space="preserve"> </w:t>
            </w:r>
            <w:r w:rsidRPr="00161BC0">
              <w:rPr>
                <w:rFonts w:asciiTheme="minorHAnsi" w:hAnsiTheme="minorHAnsi" w:cstheme="minorHAnsi"/>
                <w:bCs/>
              </w:rPr>
              <w:t>hose</w:t>
            </w:r>
            <w:r w:rsidRPr="00161BC0">
              <w:rPr>
                <w:rFonts w:asciiTheme="minorHAnsi" w:hAnsiTheme="minorHAnsi" w:cstheme="minorHAnsi"/>
                <w:bCs/>
                <w:spacing w:val="-12"/>
              </w:rPr>
              <w:t xml:space="preserve"> </w:t>
            </w:r>
            <w:r w:rsidRPr="00161BC0">
              <w:rPr>
                <w:rFonts w:asciiTheme="minorHAnsi" w:hAnsiTheme="minorHAnsi" w:cstheme="minorHAnsi"/>
                <w:bCs/>
              </w:rPr>
              <w:t xml:space="preserve">pressure </w:t>
            </w:r>
            <w:r w:rsidRPr="00161BC0">
              <w:rPr>
                <w:rFonts w:asciiTheme="minorHAnsi" w:hAnsiTheme="minorHAnsi" w:cstheme="minorHAnsi"/>
                <w:bCs/>
                <w:spacing w:val="-2"/>
              </w:rPr>
              <w:t>reducer</w:t>
            </w:r>
          </w:p>
        </w:tc>
        <w:tc>
          <w:tcPr>
            <w:tcW w:w="7301" w:type="dxa"/>
            <w:tcBorders>
              <w:top w:val="single" w:sz="4" w:space="0" w:color="000000"/>
              <w:left w:val="single" w:sz="4" w:space="0" w:color="000000"/>
              <w:bottom w:val="single" w:sz="4" w:space="0" w:color="000000"/>
            </w:tcBorders>
          </w:tcPr>
          <w:p w14:paraId="10114D64" w14:textId="77777777" w:rsidR="00D7774B" w:rsidRPr="00D7774B" w:rsidRDefault="00D7774B" w:rsidP="008A593D">
            <w:pPr>
              <w:pStyle w:val="TableParagraph"/>
              <w:spacing w:before="148"/>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control</w:t>
            </w:r>
            <w:r w:rsidRPr="00D7774B">
              <w:rPr>
                <w:rFonts w:asciiTheme="minorHAnsi" w:hAnsiTheme="minorHAnsi" w:cstheme="minorHAnsi"/>
                <w:spacing w:val="-3"/>
              </w:rPr>
              <w:t xml:space="preserve"> </w:t>
            </w:r>
            <w:r w:rsidRPr="00D7774B">
              <w:rPr>
                <w:rFonts w:asciiTheme="minorHAnsi" w:hAnsiTheme="minorHAnsi" w:cstheme="minorHAnsi"/>
              </w:rPr>
              <w:t>water</w:t>
            </w:r>
            <w:r w:rsidRPr="00D7774B">
              <w:rPr>
                <w:rFonts w:asciiTheme="minorHAnsi" w:hAnsiTheme="minorHAnsi" w:cstheme="minorHAnsi"/>
                <w:spacing w:val="-5"/>
              </w:rPr>
              <w:t xml:space="preserve"> </w:t>
            </w:r>
            <w:r w:rsidRPr="00D7774B">
              <w:rPr>
                <w:rFonts w:asciiTheme="minorHAnsi" w:hAnsiTheme="minorHAnsi" w:cstheme="minorHAnsi"/>
              </w:rPr>
              <w:t>pressure</w:t>
            </w:r>
            <w:r w:rsidRPr="00D7774B">
              <w:rPr>
                <w:rFonts w:asciiTheme="minorHAnsi" w:hAnsiTheme="minorHAnsi" w:cstheme="minorHAnsi"/>
                <w:spacing w:val="-2"/>
              </w:rPr>
              <w:t xml:space="preserve"> </w:t>
            </w:r>
            <w:r w:rsidRPr="00D7774B">
              <w:rPr>
                <w:rFonts w:asciiTheme="minorHAnsi" w:hAnsiTheme="minorHAnsi" w:cstheme="minorHAnsi"/>
              </w:rPr>
              <w:t>from</w:t>
            </w:r>
            <w:r w:rsidRPr="00D7774B">
              <w:rPr>
                <w:rFonts w:asciiTheme="minorHAnsi" w:hAnsiTheme="minorHAnsi" w:cstheme="minorHAnsi"/>
                <w:spacing w:val="-4"/>
              </w:rPr>
              <w:t xml:space="preserve"> </w:t>
            </w:r>
            <w:r w:rsidRPr="00D7774B">
              <w:rPr>
                <w:rFonts w:asciiTheme="minorHAnsi" w:hAnsiTheme="minorHAnsi" w:cstheme="minorHAnsi"/>
              </w:rPr>
              <w:t>a</w:t>
            </w:r>
            <w:r w:rsidRPr="00D7774B">
              <w:rPr>
                <w:rFonts w:asciiTheme="minorHAnsi" w:hAnsiTheme="minorHAnsi" w:cstheme="minorHAnsi"/>
                <w:spacing w:val="-3"/>
              </w:rPr>
              <w:t xml:space="preserve"> </w:t>
            </w:r>
            <w:r w:rsidRPr="00D7774B">
              <w:rPr>
                <w:rFonts w:asciiTheme="minorHAnsi" w:hAnsiTheme="minorHAnsi" w:cstheme="minorHAnsi"/>
              </w:rPr>
              <w:t>fire</w:t>
            </w:r>
            <w:r w:rsidRPr="00D7774B">
              <w:rPr>
                <w:rFonts w:asciiTheme="minorHAnsi" w:hAnsiTheme="minorHAnsi" w:cstheme="minorHAnsi"/>
                <w:spacing w:val="-2"/>
              </w:rPr>
              <w:t xml:space="preserve"> hydrant.</w:t>
            </w:r>
          </w:p>
        </w:tc>
      </w:tr>
      <w:tr w:rsidR="00D7774B" w:rsidRPr="00D7774B" w14:paraId="6ACBB280" w14:textId="77777777" w:rsidTr="008A593D">
        <w:trPr>
          <w:trHeight w:val="455"/>
        </w:trPr>
        <w:tc>
          <w:tcPr>
            <w:tcW w:w="382" w:type="dxa"/>
            <w:tcBorders>
              <w:top w:val="single" w:sz="4" w:space="0" w:color="000000"/>
              <w:bottom w:val="single" w:sz="4" w:space="0" w:color="000000"/>
              <w:right w:val="single" w:sz="4" w:space="0" w:color="000000"/>
            </w:tcBorders>
          </w:tcPr>
          <w:p w14:paraId="67E4AA05"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4A5B805F" w14:textId="77777777" w:rsidR="00D7774B" w:rsidRPr="00161BC0" w:rsidRDefault="00D7774B" w:rsidP="008A593D">
            <w:pPr>
              <w:pStyle w:val="TableParagraph"/>
              <w:spacing w:before="4"/>
              <w:ind w:left="21"/>
              <w:jc w:val="center"/>
              <w:rPr>
                <w:rFonts w:asciiTheme="minorHAnsi" w:hAnsiTheme="minorHAnsi" w:cstheme="minorHAnsi"/>
                <w:bCs/>
              </w:rPr>
            </w:pPr>
            <w:r w:rsidRPr="00161BC0">
              <w:rPr>
                <w:rFonts w:asciiTheme="minorHAnsi" w:hAnsiTheme="minorHAnsi" w:cstheme="minorHAnsi"/>
                <w:bCs/>
              </w:rPr>
              <w:t>Garden</w:t>
            </w:r>
            <w:r w:rsidRPr="00161BC0">
              <w:rPr>
                <w:rFonts w:asciiTheme="minorHAnsi" w:hAnsiTheme="minorHAnsi" w:cstheme="minorHAnsi"/>
                <w:bCs/>
                <w:spacing w:val="-5"/>
              </w:rPr>
              <w:t xml:space="preserve"> </w:t>
            </w:r>
            <w:r w:rsidRPr="00161BC0">
              <w:rPr>
                <w:rFonts w:asciiTheme="minorHAnsi" w:hAnsiTheme="minorHAnsi" w:cstheme="minorHAnsi"/>
                <w:bCs/>
              </w:rPr>
              <w:t>hose</w:t>
            </w:r>
            <w:r w:rsidRPr="00161BC0">
              <w:rPr>
                <w:rFonts w:asciiTheme="minorHAnsi" w:hAnsiTheme="minorHAnsi" w:cstheme="minorHAnsi"/>
                <w:bCs/>
                <w:spacing w:val="-5"/>
              </w:rPr>
              <w:t xml:space="preserve"> </w:t>
            </w:r>
            <w:r w:rsidRPr="00161BC0">
              <w:rPr>
                <w:rFonts w:asciiTheme="minorHAnsi" w:hAnsiTheme="minorHAnsi" w:cstheme="minorHAnsi"/>
                <w:bCs/>
              </w:rPr>
              <w:t>spray</w:t>
            </w:r>
            <w:r w:rsidRPr="00161BC0">
              <w:rPr>
                <w:rFonts w:asciiTheme="minorHAnsi" w:hAnsiTheme="minorHAnsi" w:cstheme="minorHAnsi"/>
                <w:bCs/>
                <w:spacing w:val="-2"/>
              </w:rPr>
              <w:t xml:space="preserve"> nozzle</w:t>
            </w:r>
          </w:p>
        </w:tc>
        <w:tc>
          <w:tcPr>
            <w:tcW w:w="7301" w:type="dxa"/>
            <w:tcBorders>
              <w:top w:val="single" w:sz="4" w:space="0" w:color="000000"/>
              <w:left w:val="single" w:sz="4" w:space="0" w:color="000000"/>
              <w:bottom w:val="single" w:sz="4" w:space="0" w:color="000000"/>
            </w:tcBorders>
          </w:tcPr>
          <w:p w14:paraId="3358A556"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as</w:t>
            </w:r>
            <w:r w:rsidRPr="00D7774B">
              <w:rPr>
                <w:rFonts w:asciiTheme="minorHAnsi" w:hAnsiTheme="minorHAnsi" w:cstheme="minorHAnsi"/>
                <w:spacing w:val="-1"/>
              </w:rPr>
              <w:t xml:space="preserve"> </w:t>
            </w:r>
            <w:r w:rsidRPr="00D7774B">
              <w:rPr>
                <w:rFonts w:asciiTheme="minorHAnsi" w:hAnsiTheme="minorHAnsi" w:cstheme="minorHAnsi"/>
              </w:rPr>
              <w:t>needed</w:t>
            </w:r>
            <w:r w:rsidRPr="00D7774B">
              <w:rPr>
                <w:rFonts w:asciiTheme="minorHAnsi" w:hAnsiTheme="minorHAnsi" w:cstheme="minorHAnsi"/>
                <w:spacing w:val="-2"/>
              </w:rPr>
              <w:t xml:space="preserve"> </w:t>
            </w:r>
            <w:r w:rsidRPr="00D7774B">
              <w:rPr>
                <w:rFonts w:asciiTheme="minorHAnsi" w:hAnsiTheme="minorHAnsi" w:cstheme="minorHAnsi"/>
              </w:rPr>
              <w:t>for</w:t>
            </w:r>
            <w:r w:rsidRPr="00D7774B">
              <w:rPr>
                <w:rFonts w:asciiTheme="minorHAnsi" w:hAnsiTheme="minorHAnsi" w:cstheme="minorHAnsi"/>
                <w:spacing w:val="-2"/>
              </w:rPr>
              <w:t xml:space="preserve"> </w:t>
            </w:r>
            <w:r w:rsidRPr="00D7774B">
              <w:rPr>
                <w:rFonts w:asciiTheme="minorHAnsi" w:hAnsiTheme="minorHAnsi" w:cstheme="minorHAnsi"/>
              </w:rPr>
              <w:t>decon</w:t>
            </w:r>
            <w:r w:rsidRPr="00D7774B">
              <w:rPr>
                <w:rFonts w:asciiTheme="minorHAnsi" w:hAnsiTheme="minorHAnsi" w:cstheme="minorHAnsi"/>
                <w:spacing w:val="-4"/>
              </w:rPr>
              <w:t xml:space="preserve"> </w:t>
            </w:r>
            <w:r w:rsidRPr="00D7774B">
              <w:rPr>
                <w:rFonts w:asciiTheme="minorHAnsi" w:hAnsiTheme="minorHAnsi" w:cstheme="minorHAnsi"/>
              </w:rPr>
              <w:t>of</w:t>
            </w:r>
            <w:r w:rsidRPr="00D7774B">
              <w:rPr>
                <w:rFonts w:asciiTheme="minorHAnsi" w:hAnsiTheme="minorHAnsi" w:cstheme="minorHAnsi"/>
                <w:spacing w:val="-3"/>
              </w:rPr>
              <w:t xml:space="preserve"> </w:t>
            </w:r>
            <w:r w:rsidRPr="00D7774B">
              <w:rPr>
                <w:rFonts w:asciiTheme="minorHAnsi" w:hAnsiTheme="minorHAnsi" w:cstheme="minorHAnsi"/>
              </w:rPr>
              <w:t>PPE</w:t>
            </w:r>
            <w:r w:rsidRPr="00D7774B">
              <w:rPr>
                <w:rFonts w:asciiTheme="minorHAnsi" w:hAnsiTheme="minorHAnsi" w:cstheme="minorHAnsi"/>
                <w:spacing w:val="-3"/>
              </w:rPr>
              <w:t xml:space="preserve"> </w:t>
            </w:r>
            <w:r w:rsidRPr="00D7774B">
              <w:rPr>
                <w:rFonts w:asciiTheme="minorHAnsi" w:hAnsiTheme="minorHAnsi" w:cstheme="minorHAnsi"/>
              </w:rPr>
              <w:t>and</w:t>
            </w:r>
            <w:r w:rsidRPr="00D7774B">
              <w:rPr>
                <w:rFonts w:asciiTheme="minorHAnsi" w:hAnsiTheme="minorHAnsi" w:cstheme="minorHAnsi"/>
                <w:spacing w:val="-2"/>
              </w:rPr>
              <w:t xml:space="preserve"> equipment.</w:t>
            </w:r>
          </w:p>
        </w:tc>
      </w:tr>
      <w:tr w:rsidR="00D7774B" w:rsidRPr="00D7774B" w14:paraId="7E1FED80" w14:textId="77777777" w:rsidTr="008A593D">
        <w:trPr>
          <w:trHeight w:val="455"/>
        </w:trPr>
        <w:tc>
          <w:tcPr>
            <w:tcW w:w="382" w:type="dxa"/>
            <w:tcBorders>
              <w:top w:val="single" w:sz="4" w:space="0" w:color="000000"/>
              <w:bottom w:val="single" w:sz="4" w:space="0" w:color="000000"/>
              <w:right w:val="single" w:sz="4" w:space="0" w:color="000000"/>
            </w:tcBorders>
          </w:tcPr>
          <w:p w14:paraId="238BC5AC"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442B23FC" w14:textId="77777777" w:rsidR="00D7774B" w:rsidRPr="00161BC0" w:rsidRDefault="00D7774B" w:rsidP="008A593D">
            <w:pPr>
              <w:pStyle w:val="TableParagraph"/>
              <w:spacing w:before="4"/>
              <w:ind w:left="19"/>
              <w:jc w:val="center"/>
              <w:rPr>
                <w:rFonts w:asciiTheme="minorHAnsi" w:hAnsiTheme="minorHAnsi" w:cstheme="minorHAnsi"/>
                <w:bCs/>
              </w:rPr>
            </w:pPr>
            <w:r w:rsidRPr="00161BC0">
              <w:rPr>
                <w:rFonts w:asciiTheme="minorHAnsi" w:hAnsiTheme="minorHAnsi" w:cstheme="minorHAnsi"/>
                <w:bCs/>
              </w:rPr>
              <w:t>Hydrant</w:t>
            </w:r>
            <w:r w:rsidRPr="00161BC0">
              <w:rPr>
                <w:rFonts w:asciiTheme="minorHAnsi" w:hAnsiTheme="minorHAnsi" w:cstheme="minorHAnsi"/>
                <w:bCs/>
                <w:spacing w:val="-5"/>
              </w:rPr>
              <w:t xml:space="preserve"> </w:t>
            </w:r>
            <w:r w:rsidRPr="00161BC0">
              <w:rPr>
                <w:rFonts w:asciiTheme="minorHAnsi" w:hAnsiTheme="minorHAnsi" w:cstheme="minorHAnsi"/>
                <w:bCs/>
                <w:spacing w:val="-2"/>
              </w:rPr>
              <w:t>wrench</w:t>
            </w:r>
          </w:p>
        </w:tc>
        <w:tc>
          <w:tcPr>
            <w:tcW w:w="7301" w:type="dxa"/>
            <w:tcBorders>
              <w:top w:val="single" w:sz="4" w:space="0" w:color="000000"/>
              <w:left w:val="single" w:sz="4" w:space="0" w:color="000000"/>
              <w:bottom w:val="single" w:sz="4" w:space="0" w:color="000000"/>
            </w:tcBorders>
          </w:tcPr>
          <w:p w14:paraId="461065D8"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**Universal</w:t>
            </w:r>
            <w:r w:rsidRPr="00D7774B">
              <w:rPr>
                <w:rFonts w:asciiTheme="minorHAnsi" w:hAnsiTheme="minorHAnsi" w:cstheme="minorHAnsi"/>
                <w:spacing w:val="-6"/>
              </w:rPr>
              <w:t xml:space="preserve"> </w:t>
            </w:r>
            <w:r w:rsidRPr="00D7774B">
              <w:rPr>
                <w:rFonts w:asciiTheme="minorHAnsi" w:hAnsiTheme="minorHAnsi" w:cstheme="minorHAnsi"/>
              </w:rPr>
              <w:t>Hydrant</w:t>
            </w:r>
            <w:r w:rsidRPr="00D7774B">
              <w:rPr>
                <w:rFonts w:asciiTheme="minorHAnsi" w:hAnsiTheme="minorHAnsi" w:cstheme="minorHAnsi"/>
                <w:spacing w:val="-5"/>
              </w:rPr>
              <w:t xml:space="preserve"> </w:t>
            </w:r>
            <w:r w:rsidRPr="00D7774B">
              <w:rPr>
                <w:rFonts w:asciiTheme="minorHAnsi" w:hAnsiTheme="minorHAnsi" w:cstheme="minorHAnsi"/>
              </w:rPr>
              <w:t>Wrench</w:t>
            </w:r>
            <w:r w:rsidRPr="00D7774B">
              <w:rPr>
                <w:rFonts w:asciiTheme="minorHAnsi" w:hAnsiTheme="minorHAnsi" w:cstheme="minorHAnsi"/>
                <w:spacing w:val="-7"/>
              </w:rPr>
              <w:t xml:space="preserve"> </w:t>
            </w:r>
            <w:r w:rsidRPr="00D7774B">
              <w:rPr>
                <w:rFonts w:asciiTheme="minorHAnsi" w:hAnsiTheme="minorHAnsi" w:cstheme="minorHAnsi"/>
              </w:rPr>
              <w:t>is</w:t>
            </w:r>
            <w:r w:rsidRPr="00D7774B">
              <w:rPr>
                <w:rFonts w:asciiTheme="minorHAnsi" w:hAnsiTheme="minorHAnsi" w:cstheme="minorHAnsi"/>
                <w:spacing w:val="-5"/>
              </w:rPr>
              <w:t xml:space="preserve"> </w:t>
            </w:r>
            <w:r w:rsidRPr="00D7774B">
              <w:rPr>
                <w:rFonts w:asciiTheme="minorHAnsi" w:hAnsiTheme="minorHAnsi" w:cstheme="minorHAnsi"/>
                <w:spacing w:val="-2"/>
              </w:rPr>
              <w:t>recommended.</w:t>
            </w:r>
          </w:p>
        </w:tc>
      </w:tr>
      <w:tr w:rsidR="00D7774B" w:rsidRPr="00D7774B" w14:paraId="785C81A3" w14:textId="77777777" w:rsidTr="008A593D">
        <w:trPr>
          <w:trHeight w:val="453"/>
        </w:trPr>
        <w:tc>
          <w:tcPr>
            <w:tcW w:w="382" w:type="dxa"/>
            <w:tcBorders>
              <w:top w:val="single" w:sz="4" w:space="0" w:color="000000"/>
              <w:bottom w:val="single" w:sz="4" w:space="0" w:color="000000"/>
              <w:right w:val="single" w:sz="4" w:space="0" w:color="000000"/>
            </w:tcBorders>
          </w:tcPr>
          <w:p w14:paraId="29E74621"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287A38EE" w14:textId="77777777" w:rsidR="00D7774B" w:rsidRPr="00161BC0" w:rsidRDefault="00D7774B" w:rsidP="008A593D">
            <w:pPr>
              <w:pStyle w:val="TableParagraph"/>
              <w:spacing w:before="4"/>
              <w:ind w:left="19"/>
              <w:jc w:val="center"/>
              <w:rPr>
                <w:rFonts w:asciiTheme="minorHAnsi" w:hAnsiTheme="minorHAnsi" w:cstheme="minorHAnsi"/>
                <w:bCs/>
              </w:rPr>
            </w:pPr>
            <w:r w:rsidRPr="00161BC0">
              <w:rPr>
                <w:rFonts w:asciiTheme="minorHAnsi" w:hAnsiTheme="minorHAnsi" w:cstheme="minorHAnsi"/>
                <w:bCs/>
              </w:rPr>
              <w:t>110-volt</w:t>
            </w:r>
            <w:r w:rsidRPr="00161BC0">
              <w:rPr>
                <w:rFonts w:asciiTheme="minorHAnsi" w:hAnsiTheme="minorHAnsi" w:cstheme="minorHAnsi"/>
                <w:bCs/>
                <w:spacing w:val="-5"/>
              </w:rPr>
              <w:t xml:space="preserve"> </w:t>
            </w:r>
            <w:r w:rsidRPr="00161BC0">
              <w:rPr>
                <w:rFonts w:asciiTheme="minorHAnsi" w:hAnsiTheme="minorHAnsi" w:cstheme="minorHAnsi"/>
                <w:bCs/>
              </w:rPr>
              <w:t>power</w:t>
            </w:r>
            <w:r w:rsidRPr="00161BC0">
              <w:rPr>
                <w:rFonts w:asciiTheme="minorHAnsi" w:hAnsiTheme="minorHAnsi" w:cstheme="minorHAnsi"/>
                <w:bCs/>
                <w:spacing w:val="-6"/>
              </w:rPr>
              <w:t xml:space="preserve"> </w:t>
            </w:r>
            <w:r w:rsidRPr="00161BC0">
              <w:rPr>
                <w:rFonts w:asciiTheme="minorHAnsi" w:hAnsiTheme="minorHAnsi" w:cstheme="minorHAnsi"/>
                <w:bCs/>
                <w:spacing w:val="-2"/>
              </w:rPr>
              <w:t>washer</w:t>
            </w:r>
          </w:p>
        </w:tc>
        <w:tc>
          <w:tcPr>
            <w:tcW w:w="7301" w:type="dxa"/>
            <w:tcBorders>
              <w:top w:val="single" w:sz="4" w:space="0" w:color="000000"/>
              <w:left w:val="single" w:sz="4" w:space="0" w:color="000000"/>
              <w:bottom w:val="single" w:sz="4" w:space="0" w:color="000000"/>
            </w:tcBorders>
          </w:tcPr>
          <w:p w14:paraId="73E6CD3D"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7"/>
              </w:rPr>
              <w:t xml:space="preserve"> </w:t>
            </w:r>
            <w:r w:rsidRPr="00D7774B">
              <w:rPr>
                <w:rFonts w:asciiTheme="minorHAnsi" w:hAnsiTheme="minorHAnsi" w:cstheme="minorHAnsi"/>
              </w:rPr>
              <w:t>to</w:t>
            </w:r>
            <w:r w:rsidRPr="00D7774B">
              <w:rPr>
                <w:rFonts w:asciiTheme="minorHAnsi" w:hAnsiTheme="minorHAnsi" w:cstheme="minorHAnsi"/>
                <w:spacing w:val="-3"/>
              </w:rPr>
              <w:t xml:space="preserve"> </w:t>
            </w:r>
            <w:r w:rsidRPr="00D7774B">
              <w:rPr>
                <w:rFonts w:asciiTheme="minorHAnsi" w:hAnsiTheme="minorHAnsi" w:cstheme="minorHAnsi"/>
              </w:rPr>
              <w:t>decon</w:t>
            </w:r>
            <w:r w:rsidRPr="00D7774B">
              <w:rPr>
                <w:rFonts w:asciiTheme="minorHAnsi" w:hAnsiTheme="minorHAnsi" w:cstheme="minorHAnsi"/>
                <w:spacing w:val="-4"/>
              </w:rPr>
              <w:t xml:space="preserve"> </w:t>
            </w:r>
            <w:r w:rsidRPr="00D7774B">
              <w:rPr>
                <w:rFonts w:asciiTheme="minorHAnsi" w:hAnsiTheme="minorHAnsi" w:cstheme="minorHAnsi"/>
              </w:rPr>
              <w:t>rescue</w:t>
            </w:r>
            <w:r w:rsidRPr="00D7774B">
              <w:rPr>
                <w:rFonts w:asciiTheme="minorHAnsi" w:hAnsiTheme="minorHAnsi" w:cstheme="minorHAnsi"/>
                <w:spacing w:val="-6"/>
              </w:rPr>
              <w:t xml:space="preserve"> </w:t>
            </w:r>
            <w:r w:rsidRPr="00D7774B">
              <w:rPr>
                <w:rFonts w:asciiTheme="minorHAnsi" w:hAnsiTheme="minorHAnsi" w:cstheme="minorHAnsi"/>
              </w:rPr>
              <w:t>equipment.  ex.</w:t>
            </w:r>
            <w:r w:rsidRPr="00D7774B">
              <w:rPr>
                <w:rFonts w:asciiTheme="minorHAnsi" w:hAnsiTheme="minorHAnsi" w:cstheme="minorHAnsi"/>
                <w:spacing w:val="-5"/>
              </w:rPr>
              <w:t xml:space="preserve"> </w:t>
            </w:r>
            <w:r w:rsidRPr="00D7774B">
              <w:rPr>
                <w:rFonts w:asciiTheme="minorHAnsi" w:hAnsiTheme="minorHAnsi" w:cstheme="minorHAnsi"/>
              </w:rPr>
              <w:t>boats,</w:t>
            </w:r>
            <w:r w:rsidRPr="00D7774B">
              <w:rPr>
                <w:rFonts w:asciiTheme="minorHAnsi" w:hAnsiTheme="minorHAnsi" w:cstheme="minorHAnsi"/>
                <w:spacing w:val="-4"/>
              </w:rPr>
              <w:t xml:space="preserve"> </w:t>
            </w:r>
            <w:r w:rsidRPr="00D7774B">
              <w:rPr>
                <w:rFonts w:asciiTheme="minorHAnsi" w:hAnsiTheme="minorHAnsi" w:cstheme="minorHAnsi"/>
              </w:rPr>
              <w:t>boat</w:t>
            </w:r>
            <w:r w:rsidRPr="00D7774B">
              <w:rPr>
                <w:rFonts w:asciiTheme="minorHAnsi" w:hAnsiTheme="minorHAnsi" w:cstheme="minorHAnsi"/>
                <w:spacing w:val="-2"/>
              </w:rPr>
              <w:t xml:space="preserve"> </w:t>
            </w:r>
            <w:r w:rsidRPr="00D7774B">
              <w:rPr>
                <w:rFonts w:asciiTheme="minorHAnsi" w:hAnsiTheme="minorHAnsi" w:cstheme="minorHAnsi"/>
              </w:rPr>
              <w:t>accessories,</w:t>
            </w:r>
            <w:r w:rsidRPr="00D7774B">
              <w:rPr>
                <w:rFonts w:asciiTheme="minorHAnsi" w:hAnsiTheme="minorHAnsi" w:cstheme="minorHAnsi"/>
                <w:spacing w:val="-6"/>
              </w:rPr>
              <w:t xml:space="preserve"> </w:t>
            </w:r>
            <w:r w:rsidRPr="00D7774B">
              <w:rPr>
                <w:rFonts w:asciiTheme="minorHAnsi" w:hAnsiTheme="minorHAnsi" w:cstheme="minorHAnsi"/>
              </w:rPr>
              <w:t>tools,</w:t>
            </w:r>
            <w:r w:rsidRPr="00D7774B">
              <w:rPr>
                <w:rFonts w:asciiTheme="minorHAnsi" w:hAnsiTheme="minorHAnsi" w:cstheme="minorHAnsi"/>
                <w:spacing w:val="-5"/>
              </w:rPr>
              <w:t xml:space="preserve"> </w:t>
            </w:r>
            <w:r w:rsidRPr="00D7774B">
              <w:rPr>
                <w:rFonts w:asciiTheme="minorHAnsi" w:hAnsiTheme="minorHAnsi" w:cstheme="minorHAnsi"/>
                <w:spacing w:val="-4"/>
              </w:rPr>
              <w:t>etc.</w:t>
            </w:r>
          </w:p>
        </w:tc>
      </w:tr>
      <w:tr w:rsidR="00D7774B" w:rsidRPr="00D7774B" w14:paraId="167CA631" w14:textId="77777777" w:rsidTr="008A593D">
        <w:trPr>
          <w:trHeight w:val="745"/>
        </w:trPr>
        <w:tc>
          <w:tcPr>
            <w:tcW w:w="382" w:type="dxa"/>
            <w:tcBorders>
              <w:top w:val="single" w:sz="4" w:space="0" w:color="000000"/>
              <w:bottom w:val="single" w:sz="4" w:space="0" w:color="000000"/>
              <w:right w:val="single" w:sz="4" w:space="0" w:color="000000"/>
            </w:tcBorders>
          </w:tcPr>
          <w:p w14:paraId="0FE63A63" w14:textId="77777777" w:rsidR="00D7774B" w:rsidRPr="00D7774B" w:rsidRDefault="00D7774B" w:rsidP="008A593D">
            <w:pPr>
              <w:pStyle w:val="TableParagraph"/>
              <w:spacing w:before="150"/>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0E5A984C" w14:textId="77777777" w:rsidR="00D7774B" w:rsidRPr="00161BC0" w:rsidRDefault="00D7774B" w:rsidP="008A593D">
            <w:pPr>
              <w:pStyle w:val="TableParagraph"/>
              <w:spacing w:before="6" w:line="256" w:lineRule="auto"/>
              <w:ind w:left="985" w:right="270" w:hanging="694"/>
              <w:rPr>
                <w:rFonts w:asciiTheme="minorHAnsi" w:hAnsiTheme="minorHAnsi" w:cstheme="minorHAnsi"/>
                <w:bCs/>
              </w:rPr>
            </w:pPr>
            <w:r w:rsidRPr="00161BC0">
              <w:rPr>
                <w:rFonts w:asciiTheme="minorHAnsi" w:hAnsiTheme="minorHAnsi" w:cstheme="minorHAnsi"/>
                <w:bCs/>
              </w:rPr>
              <w:t>110-volt</w:t>
            </w:r>
            <w:r w:rsidRPr="00161BC0">
              <w:rPr>
                <w:rFonts w:asciiTheme="minorHAnsi" w:hAnsiTheme="minorHAnsi" w:cstheme="minorHAnsi"/>
                <w:bCs/>
                <w:spacing w:val="-13"/>
              </w:rPr>
              <w:t xml:space="preserve"> </w:t>
            </w:r>
            <w:r w:rsidRPr="00161BC0">
              <w:rPr>
                <w:rFonts w:asciiTheme="minorHAnsi" w:hAnsiTheme="minorHAnsi" w:cstheme="minorHAnsi"/>
                <w:bCs/>
              </w:rPr>
              <w:t xml:space="preserve">submersible </w:t>
            </w:r>
            <w:r w:rsidRPr="00161BC0">
              <w:rPr>
                <w:rFonts w:asciiTheme="minorHAnsi" w:hAnsiTheme="minorHAnsi" w:cstheme="minorHAnsi"/>
                <w:bCs/>
                <w:spacing w:val="-4"/>
              </w:rPr>
              <w:t>pump</w:t>
            </w:r>
          </w:p>
        </w:tc>
        <w:tc>
          <w:tcPr>
            <w:tcW w:w="7301" w:type="dxa"/>
            <w:tcBorders>
              <w:top w:val="single" w:sz="4" w:space="0" w:color="000000"/>
              <w:left w:val="single" w:sz="4" w:space="0" w:color="000000"/>
              <w:bottom w:val="single" w:sz="4" w:space="0" w:color="000000"/>
            </w:tcBorders>
          </w:tcPr>
          <w:p w14:paraId="44915528" w14:textId="77777777" w:rsidR="00D7774B" w:rsidRPr="00D7774B" w:rsidRDefault="00D7774B" w:rsidP="008A593D">
            <w:pPr>
              <w:pStyle w:val="TableParagraph"/>
              <w:spacing w:before="150"/>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4"/>
              </w:rPr>
              <w:t xml:space="preserve"> </w:t>
            </w:r>
            <w:r w:rsidRPr="00D7774B">
              <w:rPr>
                <w:rFonts w:asciiTheme="minorHAnsi" w:hAnsiTheme="minorHAnsi" w:cstheme="minorHAnsi"/>
              </w:rPr>
              <w:t>to</w:t>
            </w:r>
            <w:r w:rsidRPr="00D7774B">
              <w:rPr>
                <w:rFonts w:asciiTheme="minorHAnsi" w:hAnsiTheme="minorHAnsi" w:cstheme="minorHAnsi"/>
                <w:spacing w:val="-2"/>
              </w:rPr>
              <w:t xml:space="preserve"> </w:t>
            </w:r>
            <w:r w:rsidRPr="00D7774B">
              <w:rPr>
                <w:rFonts w:asciiTheme="minorHAnsi" w:hAnsiTheme="minorHAnsi" w:cstheme="minorHAnsi"/>
              </w:rPr>
              <w:t>pump</w:t>
            </w:r>
            <w:r w:rsidRPr="00D7774B">
              <w:rPr>
                <w:rFonts w:asciiTheme="minorHAnsi" w:hAnsiTheme="minorHAnsi" w:cstheme="minorHAnsi"/>
                <w:spacing w:val="-5"/>
              </w:rPr>
              <w:t xml:space="preserve"> </w:t>
            </w:r>
            <w:r w:rsidRPr="00D7774B">
              <w:rPr>
                <w:rFonts w:asciiTheme="minorHAnsi" w:hAnsiTheme="minorHAnsi" w:cstheme="minorHAnsi"/>
              </w:rPr>
              <w:t>off</w:t>
            </w:r>
            <w:r w:rsidRPr="00D7774B">
              <w:rPr>
                <w:rFonts w:asciiTheme="minorHAnsi" w:hAnsiTheme="minorHAnsi" w:cstheme="minorHAnsi"/>
                <w:spacing w:val="-4"/>
              </w:rPr>
              <w:t xml:space="preserve"> </w:t>
            </w:r>
            <w:r w:rsidRPr="00D7774B">
              <w:rPr>
                <w:rFonts w:asciiTheme="minorHAnsi" w:hAnsiTheme="minorHAnsi" w:cstheme="minorHAnsi"/>
              </w:rPr>
              <w:t>contaminated</w:t>
            </w:r>
            <w:r w:rsidRPr="00D7774B">
              <w:rPr>
                <w:rFonts w:asciiTheme="minorHAnsi" w:hAnsiTheme="minorHAnsi" w:cstheme="minorHAnsi"/>
                <w:spacing w:val="-4"/>
              </w:rPr>
              <w:t xml:space="preserve"> </w:t>
            </w:r>
            <w:r w:rsidRPr="00D7774B">
              <w:rPr>
                <w:rFonts w:asciiTheme="minorHAnsi" w:hAnsiTheme="minorHAnsi" w:cstheme="minorHAnsi"/>
              </w:rPr>
              <w:t>decon</w:t>
            </w:r>
            <w:r w:rsidRPr="00D7774B">
              <w:rPr>
                <w:rFonts w:asciiTheme="minorHAnsi" w:hAnsiTheme="minorHAnsi" w:cstheme="minorHAnsi"/>
                <w:spacing w:val="-3"/>
              </w:rPr>
              <w:t xml:space="preserve"> </w:t>
            </w:r>
            <w:r w:rsidRPr="00D7774B">
              <w:rPr>
                <w:rFonts w:asciiTheme="minorHAnsi" w:hAnsiTheme="minorHAnsi" w:cstheme="minorHAnsi"/>
                <w:spacing w:val="-2"/>
              </w:rPr>
              <w:t>solution.</w:t>
            </w:r>
          </w:p>
        </w:tc>
      </w:tr>
      <w:tr w:rsidR="00D7774B" w:rsidRPr="00D7774B" w14:paraId="4D457FCB" w14:textId="77777777" w:rsidTr="008A593D">
        <w:trPr>
          <w:trHeight w:val="743"/>
        </w:trPr>
        <w:tc>
          <w:tcPr>
            <w:tcW w:w="382" w:type="dxa"/>
            <w:tcBorders>
              <w:top w:val="single" w:sz="4" w:space="0" w:color="000000"/>
              <w:bottom w:val="single" w:sz="4" w:space="0" w:color="000000"/>
              <w:right w:val="single" w:sz="4" w:space="0" w:color="000000"/>
            </w:tcBorders>
          </w:tcPr>
          <w:p w14:paraId="4700644A" w14:textId="77777777" w:rsidR="00D7774B" w:rsidRPr="00D7774B" w:rsidRDefault="00D7774B" w:rsidP="008A593D">
            <w:pPr>
              <w:pStyle w:val="TableParagraph"/>
              <w:spacing w:before="148"/>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75145773" w14:textId="77777777" w:rsidR="00D7774B" w:rsidRPr="00161BC0" w:rsidRDefault="00D7774B" w:rsidP="008A593D">
            <w:pPr>
              <w:pStyle w:val="TableParagraph"/>
              <w:spacing w:before="4" w:line="259" w:lineRule="auto"/>
              <w:ind w:left="786" w:hanging="648"/>
              <w:rPr>
                <w:rFonts w:asciiTheme="minorHAnsi" w:hAnsiTheme="minorHAnsi" w:cstheme="minorHAnsi"/>
                <w:bCs/>
              </w:rPr>
            </w:pPr>
            <w:r w:rsidRPr="00161BC0">
              <w:rPr>
                <w:rFonts w:asciiTheme="minorHAnsi" w:hAnsiTheme="minorHAnsi" w:cstheme="minorHAnsi"/>
                <w:bCs/>
              </w:rPr>
              <w:t>Large</w:t>
            </w:r>
            <w:r w:rsidRPr="00161BC0">
              <w:rPr>
                <w:rFonts w:asciiTheme="minorHAnsi" w:hAnsiTheme="minorHAnsi" w:cstheme="minorHAnsi"/>
                <w:bCs/>
                <w:spacing w:val="-12"/>
              </w:rPr>
              <w:t xml:space="preserve"> </w:t>
            </w:r>
            <w:r w:rsidRPr="00161BC0">
              <w:rPr>
                <w:rFonts w:asciiTheme="minorHAnsi" w:hAnsiTheme="minorHAnsi" w:cstheme="minorHAnsi"/>
                <w:bCs/>
              </w:rPr>
              <w:t>bottle</w:t>
            </w:r>
            <w:r w:rsidRPr="00161BC0">
              <w:rPr>
                <w:rFonts w:asciiTheme="minorHAnsi" w:hAnsiTheme="minorHAnsi" w:cstheme="minorHAnsi"/>
                <w:bCs/>
                <w:spacing w:val="-13"/>
              </w:rPr>
              <w:t xml:space="preserve"> </w:t>
            </w:r>
            <w:r w:rsidRPr="00161BC0">
              <w:rPr>
                <w:rFonts w:asciiTheme="minorHAnsi" w:hAnsiTheme="minorHAnsi" w:cstheme="minorHAnsi"/>
                <w:bCs/>
              </w:rPr>
              <w:t>soap</w:t>
            </w:r>
            <w:r w:rsidRPr="00161BC0">
              <w:rPr>
                <w:rFonts w:asciiTheme="minorHAnsi" w:hAnsiTheme="minorHAnsi" w:cstheme="minorHAnsi"/>
                <w:bCs/>
                <w:spacing w:val="-11"/>
              </w:rPr>
              <w:t xml:space="preserve"> </w:t>
            </w:r>
            <w:r w:rsidRPr="00161BC0">
              <w:rPr>
                <w:rFonts w:asciiTheme="minorHAnsi" w:hAnsiTheme="minorHAnsi" w:cstheme="minorHAnsi"/>
                <w:bCs/>
              </w:rPr>
              <w:t>(Dawn or similar)</w:t>
            </w:r>
          </w:p>
        </w:tc>
        <w:tc>
          <w:tcPr>
            <w:tcW w:w="7301" w:type="dxa"/>
            <w:tcBorders>
              <w:top w:val="single" w:sz="4" w:space="0" w:color="000000"/>
              <w:left w:val="single" w:sz="4" w:space="0" w:color="000000"/>
              <w:bottom w:val="single" w:sz="4" w:space="0" w:color="000000"/>
            </w:tcBorders>
          </w:tcPr>
          <w:p w14:paraId="286BDE8D" w14:textId="77777777" w:rsidR="00D7774B" w:rsidRPr="00D7774B" w:rsidRDefault="00D7774B" w:rsidP="008A593D">
            <w:pPr>
              <w:pStyle w:val="TableParagraph"/>
              <w:spacing w:before="4" w:line="259" w:lineRule="auto"/>
              <w:ind w:left="13" w:right="11"/>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3"/>
              </w:rPr>
              <w:t xml:space="preserve"> </w:t>
            </w:r>
            <w:r w:rsidRPr="00D7774B">
              <w:rPr>
                <w:rFonts w:asciiTheme="minorHAnsi" w:hAnsiTheme="minorHAnsi" w:cstheme="minorHAnsi"/>
              </w:rPr>
              <w:t>as</w:t>
            </w:r>
            <w:r w:rsidRPr="00D7774B">
              <w:rPr>
                <w:rFonts w:asciiTheme="minorHAnsi" w:hAnsiTheme="minorHAnsi" w:cstheme="minorHAnsi"/>
                <w:spacing w:val="-2"/>
              </w:rPr>
              <w:t xml:space="preserve"> </w:t>
            </w:r>
            <w:r w:rsidRPr="00D7774B">
              <w:rPr>
                <w:rFonts w:asciiTheme="minorHAnsi" w:hAnsiTheme="minorHAnsi" w:cstheme="minorHAnsi"/>
              </w:rPr>
              <w:t>needed</w:t>
            </w:r>
            <w:r w:rsidRPr="00D7774B">
              <w:rPr>
                <w:rFonts w:asciiTheme="minorHAnsi" w:hAnsiTheme="minorHAnsi" w:cstheme="minorHAnsi"/>
                <w:spacing w:val="-3"/>
              </w:rPr>
              <w:t xml:space="preserve"> </w:t>
            </w:r>
            <w:r w:rsidRPr="00D7774B">
              <w:rPr>
                <w:rFonts w:asciiTheme="minorHAnsi" w:hAnsiTheme="minorHAnsi" w:cstheme="minorHAnsi"/>
              </w:rPr>
              <w:t>for</w:t>
            </w:r>
            <w:r w:rsidRPr="00D7774B">
              <w:rPr>
                <w:rFonts w:asciiTheme="minorHAnsi" w:hAnsiTheme="minorHAnsi" w:cstheme="minorHAnsi"/>
                <w:spacing w:val="-4"/>
              </w:rPr>
              <w:t xml:space="preserve"> </w:t>
            </w:r>
            <w:r w:rsidRPr="00D7774B">
              <w:rPr>
                <w:rFonts w:asciiTheme="minorHAnsi" w:hAnsiTheme="minorHAnsi" w:cstheme="minorHAnsi"/>
              </w:rPr>
              <w:t>chemical</w:t>
            </w:r>
            <w:r w:rsidRPr="00D7774B">
              <w:rPr>
                <w:rFonts w:asciiTheme="minorHAnsi" w:hAnsiTheme="minorHAnsi" w:cstheme="minorHAnsi"/>
                <w:spacing w:val="-2"/>
              </w:rPr>
              <w:t xml:space="preserve"> </w:t>
            </w:r>
            <w:r w:rsidRPr="00D7774B">
              <w:rPr>
                <w:rFonts w:asciiTheme="minorHAnsi" w:hAnsiTheme="minorHAnsi" w:cstheme="minorHAnsi"/>
              </w:rPr>
              <w:t>and/or</w:t>
            </w:r>
            <w:r w:rsidRPr="00D7774B">
              <w:rPr>
                <w:rFonts w:asciiTheme="minorHAnsi" w:hAnsiTheme="minorHAnsi" w:cstheme="minorHAnsi"/>
                <w:spacing w:val="-4"/>
              </w:rPr>
              <w:t xml:space="preserve"> </w:t>
            </w:r>
            <w:r w:rsidRPr="00D7774B">
              <w:rPr>
                <w:rFonts w:asciiTheme="minorHAnsi" w:hAnsiTheme="minorHAnsi" w:cstheme="minorHAnsi"/>
              </w:rPr>
              <w:t>biological</w:t>
            </w:r>
            <w:r w:rsidRPr="00D7774B">
              <w:rPr>
                <w:rFonts w:asciiTheme="minorHAnsi" w:hAnsiTheme="minorHAnsi" w:cstheme="minorHAnsi"/>
                <w:spacing w:val="-2"/>
              </w:rPr>
              <w:t xml:space="preserve"> </w:t>
            </w:r>
            <w:r w:rsidRPr="00D7774B">
              <w:rPr>
                <w:rFonts w:asciiTheme="minorHAnsi" w:hAnsiTheme="minorHAnsi" w:cstheme="minorHAnsi"/>
              </w:rPr>
              <w:t>decon</w:t>
            </w:r>
            <w:r w:rsidRPr="00D7774B">
              <w:rPr>
                <w:rFonts w:asciiTheme="minorHAnsi" w:hAnsiTheme="minorHAnsi" w:cstheme="minorHAnsi"/>
                <w:spacing w:val="-5"/>
              </w:rPr>
              <w:t xml:space="preserve"> </w:t>
            </w:r>
            <w:r w:rsidRPr="00D7774B">
              <w:rPr>
                <w:rFonts w:asciiTheme="minorHAnsi" w:hAnsiTheme="minorHAnsi" w:cstheme="minorHAnsi"/>
              </w:rPr>
              <w:t>of</w:t>
            </w:r>
            <w:r w:rsidRPr="00D7774B">
              <w:rPr>
                <w:rFonts w:asciiTheme="minorHAnsi" w:hAnsiTheme="minorHAnsi" w:cstheme="minorHAnsi"/>
                <w:spacing w:val="-4"/>
              </w:rPr>
              <w:t xml:space="preserve"> </w:t>
            </w:r>
            <w:r w:rsidRPr="00D7774B">
              <w:rPr>
                <w:rFonts w:asciiTheme="minorHAnsi" w:hAnsiTheme="minorHAnsi" w:cstheme="minorHAnsi"/>
              </w:rPr>
              <w:t>PPE</w:t>
            </w:r>
            <w:r w:rsidRPr="00D7774B">
              <w:rPr>
                <w:rFonts w:asciiTheme="minorHAnsi" w:hAnsiTheme="minorHAnsi" w:cstheme="minorHAnsi"/>
                <w:spacing w:val="-4"/>
              </w:rPr>
              <w:t xml:space="preserve"> </w:t>
            </w:r>
            <w:r w:rsidRPr="00D7774B">
              <w:rPr>
                <w:rFonts w:asciiTheme="minorHAnsi" w:hAnsiTheme="minorHAnsi" w:cstheme="minorHAnsi"/>
              </w:rPr>
              <w:t>and</w:t>
            </w:r>
            <w:r w:rsidRPr="00D7774B">
              <w:rPr>
                <w:rFonts w:asciiTheme="minorHAnsi" w:hAnsiTheme="minorHAnsi" w:cstheme="minorHAnsi"/>
                <w:spacing w:val="-3"/>
              </w:rPr>
              <w:t xml:space="preserve"> </w:t>
            </w:r>
            <w:r w:rsidRPr="00D7774B">
              <w:rPr>
                <w:rFonts w:asciiTheme="minorHAnsi" w:hAnsiTheme="minorHAnsi" w:cstheme="minorHAnsi"/>
              </w:rPr>
              <w:t xml:space="preserve">operations </w:t>
            </w:r>
            <w:r w:rsidRPr="00D7774B">
              <w:rPr>
                <w:rFonts w:asciiTheme="minorHAnsi" w:hAnsiTheme="minorHAnsi" w:cstheme="minorHAnsi"/>
                <w:spacing w:val="-2"/>
              </w:rPr>
              <w:t>equipment.</w:t>
            </w:r>
          </w:p>
        </w:tc>
      </w:tr>
      <w:tr w:rsidR="00D7774B" w:rsidRPr="00D7774B" w14:paraId="650794CC" w14:textId="77777777" w:rsidTr="008A593D">
        <w:trPr>
          <w:trHeight w:val="745"/>
        </w:trPr>
        <w:tc>
          <w:tcPr>
            <w:tcW w:w="382" w:type="dxa"/>
            <w:tcBorders>
              <w:top w:val="single" w:sz="4" w:space="0" w:color="000000"/>
              <w:bottom w:val="single" w:sz="4" w:space="0" w:color="000000"/>
              <w:right w:val="single" w:sz="4" w:space="0" w:color="000000"/>
            </w:tcBorders>
          </w:tcPr>
          <w:p w14:paraId="7E446DE7" w14:textId="77777777" w:rsidR="00D7774B" w:rsidRPr="00D7774B" w:rsidRDefault="00D7774B" w:rsidP="008A593D">
            <w:pPr>
              <w:pStyle w:val="TableParagraph"/>
              <w:spacing w:before="150"/>
              <w:ind w:left="17"/>
              <w:jc w:val="center"/>
              <w:rPr>
                <w:rFonts w:asciiTheme="minorHAnsi" w:hAnsiTheme="minorHAnsi" w:cstheme="minorHAnsi"/>
              </w:rPr>
            </w:pPr>
            <w:r w:rsidRPr="00D7774B">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22392AFC" w14:textId="77777777" w:rsidR="00D7774B" w:rsidRPr="00161BC0" w:rsidRDefault="00D7774B" w:rsidP="008A593D">
            <w:pPr>
              <w:pStyle w:val="TableParagraph"/>
              <w:spacing w:before="150"/>
              <w:ind w:left="18"/>
              <w:jc w:val="center"/>
              <w:rPr>
                <w:rFonts w:asciiTheme="minorHAnsi" w:hAnsiTheme="minorHAnsi" w:cstheme="minorHAnsi"/>
                <w:bCs/>
              </w:rPr>
            </w:pPr>
            <w:r w:rsidRPr="00161BC0">
              <w:rPr>
                <w:rFonts w:asciiTheme="minorHAnsi" w:hAnsiTheme="minorHAnsi" w:cstheme="minorHAnsi"/>
                <w:bCs/>
              </w:rPr>
              <w:t>Gallon</w:t>
            </w:r>
            <w:r w:rsidRPr="00161BC0">
              <w:rPr>
                <w:rFonts w:asciiTheme="minorHAnsi" w:hAnsiTheme="minorHAnsi" w:cstheme="minorHAnsi"/>
                <w:bCs/>
                <w:spacing w:val="-7"/>
              </w:rPr>
              <w:t xml:space="preserve"> </w:t>
            </w:r>
            <w:r w:rsidRPr="00161BC0">
              <w:rPr>
                <w:rFonts w:asciiTheme="minorHAnsi" w:hAnsiTheme="minorHAnsi" w:cstheme="minorHAnsi"/>
                <w:bCs/>
                <w:spacing w:val="-2"/>
              </w:rPr>
              <w:t>bleach</w:t>
            </w:r>
          </w:p>
        </w:tc>
        <w:tc>
          <w:tcPr>
            <w:tcW w:w="7301" w:type="dxa"/>
            <w:tcBorders>
              <w:top w:val="single" w:sz="4" w:space="0" w:color="000000"/>
              <w:left w:val="single" w:sz="4" w:space="0" w:color="000000"/>
              <w:bottom w:val="single" w:sz="4" w:space="0" w:color="000000"/>
            </w:tcBorders>
          </w:tcPr>
          <w:p w14:paraId="0632C6F7" w14:textId="77777777" w:rsidR="00D7774B" w:rsidRPr="00D7774B" w:rsidRDefault="00D7774B" w:rsidP="008A593D">
            <w:pPr>
              <w:pStyle w:val="TableParagraph"/>
              <w:spacing w:before="4" w:line="259" w:lineRule="auto"/>
              <w:ind w:left="13" w:right="11"/>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3"/>
              </w:rPr>
              <w:t xml:space="preserve"> </w:t>
            </w:r>
            <w:r w:rsidRPr="00D7774B">
              <w:rPr>
                <w:rFonts w:asciiTheme="minorHAnsi" w:hAnsiTheme="minorHAnsi" w:cstheme="minorHAnsi"/>
              </w:rPr>
              <w:t>as</w:t>
            </w:r>
            <w:r w:rsidRPr="00D7774B">
              <w:rPr>
                <w:rFonts w:asciiTheme="minorHAnsi" w:hAnsiTheme="minorHAnsi" w:cstheme="minorHAnsi"/>
                <w:spacing w:val="-2"/>
              </w:rPr>
              <w:t xml:space="preserve"> </w:t>
            </w:r>
            <w:r w:rsidRPr="00D7774B">
              <w:rPr>
                <w:rFonts w:asciiTheme="minorHAnsi" w:hAnsiTheme="minorHAnsi" w:cstheme="minorHAnsi"/>
              </w:rPr>
              <w:t>needed</w:t>
            </w:r>
            <w:r w:rsidRPr="00D7774B">
              <w:rPr>
                <w:rFonts w:asciiTheme="minorHAnsi" w:hAnsiTheme="minorHAnsi" w:cstheme="minorHAnsi"/>
                <w:spacing w:val="-3"/>
              </w:rPr>
              <w:t xml:space="preserve"> </w:t>
            </w:r>
            <w:r w:rsidRPr="00D7774B">
              <w:rPr>
                <w:rFonts w:asciiTheme="minorHAnsi" w:hAnsiTheme="minorHAnsi" w:cstheme="minorHAnsi"/>
              </w:rPr>
              <w:t>for</w:t>
            </w:r>
            <w:r w:rsidRPr="00D7774B">
              <w:rPr>
                <w:rFonts w:asciiTheme="minorHAnsi" w:hAnsiTheme="minorHAnsi" w:cstheme="minorHAnsi"/>
                <w:spacing w:val="-4"/>
              </w:rPr>
              <w:t xml:space="preserve"> </w:t>
            </w:r>
            <w:r w:rsidRPr="00D7774B">
              <w:rPr>
                <w:rFonts w:asciiTheme="minorHAnsi" w:hAnsiTheme="minorHAnsi" w:cstheme="minorHAnsi"/>
              </w:rPr>
              <w:t>chemical</w:t>
            </w:r>
            <w:r w:rsidRPr="00D7774B">
              <w:rPr>
                <w:rFonts w:asciiTheme="minorHAnsi" w:hAnsiTheme="minorHAnsi" w:cstheme="minorHAnsi"/>
                <w:spacing w:val="-2"/>
              </w:rPr>
              <w:t xml:space="preserve"> </w:t>
            </w:r>
            <w:r w:rsidRPr="00D7774B">
              <w:rPr>
                <w:rFonts w:asciiTheme="minorHAnsi" w:hAnsiTheme="minorHAnsi" w:cstheme="minorHAnsi"/>
              </w:rPr>
              <w:t>and/or</w:t>
            </w:r>
            <w:r w:rsidRPr="00D7774B">
              <w:rPr>
                <w:rFonts w:asciiTheme="minorHAnsi" w:hAnsiTheme="minorHAnsi" w:cstheme="minorHAnsi"/>
                <w:spacing w:val="-4"/>
              </w:rPr>
              <w:t xml:space="preserve"> </w:t>
            </w:r>
            <w:r w:rsidRPr="00D7774B">
              <w:rPr>
                <w:rFonts w:asciiTheme="minorHAnsi" w:hAnsiTheme="minorHAnsi" w:cstheme="minorHAnsi"/>
              </w:rPr>
              <w:t>biological</w:t>
            </w:r>
            <w:r w:rsidRPr="00D7774B">
              <w:rPr>
                <w:rFonts w:asciiTheme="minorHAnsi" w:hAnsiTheme="minorHAnsi" w:cstheme="minorHAnsi"/>
                <w:spacing w:val="-2"/>
              </w:rPr>
              <w:t xml:space="preserve"> </w:t>
            </w:r>
            <w:r w:rsidRPr="00D7774B">
              <w:rPr>
                <w:rFonts w:asciiTheme="minorHAnsi" w:hAnsiTheme="minorHAnsi" w:cstheme="minorHAnsi"/>
              </w:rPr>
              <w:t>decon</w:t>
            </w:r>
            <w:r w:rsidRPr="00D7774B">
              <w:rPr>
                <w:rFonts w:asciiTheme="minorHAnsi" w:hAnsiTheme="minorHAnsi" w:cstheme="minorHAnsi"/>
                <w:spacing w:val="-5"/>
              </w:rPr>
              <w:t xml:space="preserve"> </w:t>
            </w:r>
            <w:r w:rsidRPr="00D7774B">
              <w:rPr>
                <w:rFonts w:asciiTheme="minorHAnsi" w:hAnsiTheme="minorHAnsi" w:cstheme="minorHAnsi"/>
              </w:rPr>
              <w:t>of</w:t>
            </w:r>
            <w:r w:rsidRPr="00D7774B">
              <w:rPr>
                <w:rFonts w:asciiTheme="minorHAnsi" w:hAnsiTheme="minorHAnsi" w:cstheme="minorHAnsi"/>
                <w:spacing w:val="-5"/>
              </w:rPr>
              <w:t xml:space="preserve"> </w:t>
            </w:r>
            <w:r w:rsidRPr="00D7774B">
              <w:rPr>
                <w:rFonts w:asciiTheme="minorHAnsi" w:hAnsiTheme="minorHAnsi" w:cstheme="minorHAnsi"/>
              </w:rPr>
              <w:t>PPE</w:t>
            </w:r>
            <w:r w:rsidRPr="00D7774B">
              <w:rPr>
                <w:rFonts w:asciiTheme="minorHAnsi" w:hAnsiTheme="minorHAnsi" w:cstheme="minorHAnsi"/>
                <w:spacing w:val="-4"/>
              </w:rPr>
              <w:t xml:space="preserve"> </w:t>
            </w:r>
            <w:r w:rsidRPr="00D7774B">
              <w:rPr>
                <w:rFonts w:asciiTheme="minorHAnsi" w:hAnsiTheme="minorHAnsi" w:cstheme="minorHAnsi"/>
              </w:rPr>
              <w:t>and</w:t>
            </w:r>
            <w:r w:rsidRPr="00D7774B">
              <w:rPr>
                <w:rFonts w:asciiTheme="minorHAnsi" w:hAnsiTheme="minorHAnsi" w:cstheme="minorHAnsi"/>
                <w:spacing w:val="-3"/>
              </w:rPr>
              <w:t xml:space="preserve"> </w:t>
            </w:r>
            <w:r w:rsidRPr="00D7774B">
              <w:rPr>
                <w:rFonts w:asciiTheme="minorHAnsi" w:hAnsiTheme="minorHAnsi" w:cstheme="minorHAnsi"/>
              </w:rPr>
              <w:t xml:space="preserve">operations </w:t>
            </w:r>
            <w:r w:rsidRPr="00D7774B">
              <w:rPr>
                <w:rFonts w:asciiTheme="minorHAnsi" w:hAnsiTheme="minorHAnsi" w:cstheme="minorHAnsi"/>
                <w:spacing w:val="-2"/>
              </w:rPr>
              <w:t>equipment.</w:t>
            </w:r>
          </w:p>
        </w:tc>
      </w:tr>
      <w:tr w:rsidR="00D7774B" w:rsidRPr="00D7774B" w14:paraId="3C9803E6" w14:textId="77777777" w:rsidTr="008A593D">
        <w:trPr>
          <w:trHeight w:val="453"/>
        </w:trPr>
        <w:tc>
          <w:tcPr>
            <w:tcW w:w="382" w:type="dxa"/>
            <w:tcBorders>
              <w:top w:val="single" w:sz="4" w:space="0" w:color="000000"/>
              <w:bottom w:val="single" w:sz="4" w:space="0" w:color="000000"/>
              <w:right w:val="single" w:sz="4" w:space="0" w:color="000000"/>
            </w:tcBorders>
          </w:tcPr>
          <w:p w14:paraId="6EE4303F"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6</w:t>
            </w:r>
          </w:p>
        </w:tc>
        <w:tc>
          <w:tcPr>
            <w:tcW w:w="2499" w:type="dxa"/>
            <w:tcBorders>
              <w:top w:val="single" w:sz="4" w:space="0" w:color="000000"/>
              <w:left w:val="single" w:sz="4" w:space="0" w:color="000000"/>
              <w:bottom w:val="single" w:sz="4" w:space="0" w:color="000000"/>
              <w:right w:val="single" w:sz="4" w:space="0" w:color="000000"/>
            </w:tcBorders>
          </w:tcPr>
          <w:p w14:paraId="431BCE6F" w14:textId="77777777" w:rsidR="00D7774B" w:rsidRPr="00161BC0" w:rsidRDefault="00D7774B" w:rsidP="008A593D">
            <w:pPr>
              <w:pStyle w:val="TableParagraph"/>
              <w:spacing w:before="4"/>
              <w:ind w:left="18"/>
              <w:jc w:val="center"/>
              <w:rPr>
                <w:rFonts w:asciiTheme="minorHAnsi" w:hAnsiTheme="minorHAnsi" w:cstheme="minorHAnsi"/>
                <w:bCs/>
              </w:rPr>
            </w:pPr>
            <w:r w:rsidRPr="00161BC0">
              <w:rPr>
                <w:rFonts w:asciiTheme="minorHAnsi" w:hAnsiTheme="minorHAnsi" w:cstheme="minorHAnsi"/>
                <w:bCs/>
              </w:rPr>
              <w:t>Wash</w:t>
            </w:r>
            <w:r w:rsidRPr="00161BC0">
              <w:rPr>
                <w:rFonts w:asciiTheme="minorHAnsi" w:hAnsiTheme="minorHAnsi" w:cstheme="minorHAnsi"/>
                <w:bCs/>
                <w:spacing w:val="-6"/>
              </w:rPr>
              <w:t xml:space="preserve"> </w:t>
            </w:r>
            <w:r w:rsidRPr="00161BC0">
              <w:rPr>
                <w:rFonts w:asciiTheme="minorHAnsi" w:hAnsiTheme="minorHAnsi" w:cstheme="minorHAnsi"/>
                <w:bCs/>
                <w:spacing w:val="-2"/>
              </w:rPr>
              <w:t>cloths</w:t>
            </w:r>
          </w:p>
        </w:tc>
        <w:tc>
          <w:tcPr>
            <w:tcW w:w="7301" w:type="dxa"/>
            <w:tcBorders>
              <w:top w:val="single" w:sz="4" w:space="0" w:color="000000"/>
              <w:left w:val="single" w:sz="4" w:space="0" w:color="000000"/>
              <w:bottom w:val="single" w:sz="4" w:space="0" w:color="000000"/>
            </w:tcBorders>
          </w:tcPr>
          <w:p w14:paraId="1CCB4162"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as</w:t>
            </w:r>
            <w:r w:rsidRPr="00D7774B">
              <w:rPr>
                <w:rFonts w:asciiTheme="minorHAnsi" w:hAnsiTheme="minorHAnsi" w:cstheme="minorHAnsi"/>
                <w:spacing w:val="-3"/>
              </w:rPr>
              <w:t xml:space="preserve"> </w:t>
            </w:r>
            <w:r w:rsidRPr="00D7774B">
              <w:rPr>
                <w:rFonts w:asciiTheme="minorHAnsi" w:hAnsiTheme="minorHAnsi" w:cstheme="minorHAnsi"/>
              </w:rPr>
              <w:t>needed</w:t>
            </w:r>
            <w:r w:rsidRPr="00D7774B">
              <w:rPr>
                <w:rFonts w:asciiTheme="minorHAnsi" w:hAnsiTheme="minorHAnsi" w:cstheme="minorHAnsi"/>
                <w:spacing w:val="-3"/>
              </w:rPr>
              <w:t xml:space="preserve"> </w:t>
            </w:r>
            <w:r w:rsidRPr="00D7774B">
              <w:rPr>
                <w:rFonts w:asciiTheme="minorHAnsi" w:hAnsiTheme="minorHAnsi" w:cstheme="minorHAnsi"/>
              </w:rPr>
              <w:t>by</w:t>
            </w:r>
            <w:r w:rsidRPr="00D7774B">
              <w:rPr>
                <w:rFonts w:asciiTheme="minorHAnsi" w:hAnsiTheme="minorHAnsi" w:cstheme="minorHAnsi"/>
                <w:spacing w:val="-2"/>
              </w:rPr>
              <w:t xml:space="preserve"> </w:t>
            </w:r>
            <w:r w:rsidRPr="00D7774B">
              <w:rPr>
                <w:rFonts w:asciiTheme="minorHAnsi" w:hAnsiTheme="minorHAnsi" w:cstheme="minorHAnsi"/>
              </w:rPr>
              <w:t>rescue</w:t>
            </w:r>
            <w:r w:rsidRPr="00D7774B">
              <w:rPr>
                <w:rFonts w:asciiTheme="minorHAnsi" w:hAnsiTheme="minorHAnsi" w:cstheme="minorHAnsi"/>
                <w:spacing w:val="-5"/>
              </w:rPr>
              <w:t xml:space="preserve"> </w:t>
            </w:r>
            <w:r w:rsidRPr="00D7774B">
              <w:rPr>
                <w:rFonts w:asciiTheme="minorHAnsi" w:hAnsiTheme="minorHAnsi" w:cstheme="minorHAnsi"/>
                <w:spacing w:val="-2"/>
              </w:rPr>
              <w:t>personnel.</w:t>
            </w:r>
          </w:p>
        </w:tc>
      </w:tr>
      <w:tr w:rsidR="00D7774B" w:rsidRPr="00D7774B" w14:paraId="7EFF52D7" w14:textId="77777777" w:rsidTr="008A593D">
        <w:trPr>
          <w:trHeight w:val="455"/>
        </w:trPr>
        <w:tc>
          <w:tcPr>
            <w:tcW w:w="382" w:type="dxa"/>
            <w:tcBorders>
              <w:top w:val="single" w:sz="4" w:space="0" w:color="000000"/>
              <w:bottom w:val="single" w:sz="4" w:space="0" w:color="000000"/>
              <w:right w:val="single" w:sz="4" w:space="0" w:color="000000"/>
            </w:tcBorders>
          </w:tcPr>
          <w:p w14:paraId="2EDA6A58" w14:textId="77777777" w:rsidR="00D7774B" w:rsidRPr="00D7774B" w:rsidRDefault="00D7774B" w:rsidP="008A593D">
            <w:pPr>
              <w:pStyle w:val="TableParagraph"/>
              <w:spacing w:before="4"/>
              <w:ind w:left="17"/>
              <w:jc w:val="center"/>
              <w:rPr>
                <w:rFonts w:asciiTheme="minorHAnsi" w:hAnsiTheme="minorHAnsi" w:cstheme="minorHAnsi"/>
              </w:rPr>
            </w:pPr>
            <w:r w:rsidRPr="00D7774B">
              <w:rPr>
                <w:rFonts w:asciiTheme="minorHAnsi" w:hAnsiTheme="minorHAnsi" w:cstheme="minorHAnsi"/>
              </w:rPr>
              <w:t>6</w:t>
            </w:r>
          </w:p>
        </w:tc>
        <w:tc>
          <w:tcPr>
            <w:tcW w:w="2499" w:type="dxa"/>
            <w:tcBorders>
              <w:top w:val="single" w:sz="4" w:space="0" w:color="000000"/>
              <w:left w:val="single" w:sz="4" w:space="0" w:color="000000"/>
              <w:bottom w:val="single" w:sz="4" w:space="0" w:color="000000"/>
              <w:right w:val="single" w:sz="4" w:space="0" w:color="000000"/>
            </w:tcBorders>
          </w:tcPr>
          <w:p w14:paraId="0C2E7901" w14:textId="77777777" w:rsidR="00D7774B" w:rsidRPr="00161BC0" w:rsidRDefault="00D7774B" w:rsidP="008A593D">
            <w:pPr>
              <w:pStyle w:val="TableParagraph"/>
              <w:spacing w:before="4"/>
              <w:ind w:left="19"/>
              <w:jc w:val="center"/>
              <w:rPr>
                <w:rFonts w:asciiTheme="minorHAnsi" w:hAnsiTheme="minorHAnsi" w:cstheme="minorHAnsi"/>
                <w:bCs/>
              </w:rPr>
            </w:pPr>
            <w:r w:rsidRPr="00161BC0">
              <w:rPr>
                <w:rFonts w:asciiTheme="minorHAnsi" w:hAnsiTheme="minorHAnsi" w:cstheme="minorHAnsi"/>
                <w:bCs/>
              </w:rPr>
              <w:t>Bath</w:t>
            </w:r>
            <w:r w:rsidRPr="00161BC0">
              <w:rPr>
                <w:rFonts w:asciiTheme="minorHAnsi" w:hAnsiTheme="minorHAnsi" w:cstheme="minorHAnsi"/>
                <w:bCs/>
                <w:spacing w:val="-3"/>
              </w:rPr>
              <w:t xml:space="preserve"> </w:t>
            </w:r>
            <w:r w:rsidRPr="00161BC0">
              <w:rPr>
                <w:rFonts w:asciiTheme="minorHAnsi" w:hAnsiTheme="minorHAnsi" w:cstheme="minorHAnsi"/>
                <w:bCs/>
                <w:spacing w:val="-2"/>
              </w:rPr>
              <w:t>towels</w:t>
            </w:r>
          </w:p>
        </w:tc>
        <w:tc>
          <w:tcPr>
            <w:tcW w:w="7301" w:type="dxa"/>
            <w:tcBorders>
              <w:top w:val="single" w:sz="4" w:space="0" w:color="000000"/>
              <w:left w:val="single" w:sz="4" w:space="0" w:color="000000"/>
              <w:bottom w:val="single" w:sz="4" w:space="0" w:color="000000"/>
            </w:tcBorders>
          </w:tcPr>
          <w:p w14:paraId="6DE4D654" w14:textId="77777777" w:rsidR="00D7774B" w:rsidRPr="00D7774B" w:rsidRDefault="00D7774B" w:rsidP="008A593D">
            <w:pPr>
              <w:pStyle w:val="TableParagraph"/>
              <w:spacing w:before="4"/>
              <w:ind w:left="13"/>
              <w:rPr>
                <w:rFonts w:asciiTheme="minorHAnsi" w:hAnsiTheme="minorHAnsi" w:cstheme="minorHAnsi"/>
              </w:rPr>
            </w:pPr>
            <w:r w:rsidRPr="00D7774B">
              <w:rPr>
                <w:rFonts w:asciiTheme="minorHAnsi" w:hAnsiTheme="minorHAnsi" w:cstheme="minorHAnsi"/>
              </w:rPr>
              <w:t>Used</w:t>
            </w:r>
            <w:r w:rsidRPr="00D7774B">
              <w:rPr>
                <w:rFonts w:asciiTheme="minorHAnsi" w:hAnsiTheme="minorHAnsi" w:cstheme="minorHAnsi"/>
                <w:spacing w:val="-5"/>
              </w:rPr>
              <w:t xml:space="preserve"> </w:t>
            </w:r>
            <w:r w:rsidRPr="00D7774B">
              <w:rPr>
                <w:rFonts w:asciiTheme="minorHAnsi" w:hAnsiTheme="minorHAnsi" w:cstheme="minorHAnsi"/>
              </w:rPr>
              <w:t>as</w:t>
            </w:r>
            <w:r w:rsidRPr="00D7774B">
              <w:rPr>
                <w:rFonts w:asciiTheme="minorHAnsi" w:hAnsiTheme="minorHAnsi" w:cstheme="minorHAnsi"/>
                <w:spacing w:val="-3"/>
              </w:rPr>
              <w:t xml:space="preserve"> </w:t>
            </w:r>
            <w:r w:rsidRPr="00D7774B">
              <w:rPr>
                <w:rFonts w:asciiTheme="minorHAnsi" w:hAnsiTheme="minorHAnsi" w:cstheme="minorHAnsi"/>
              </w:rPr>
              <w:t>needed</w:t>
            </w:r>
            <w:r w:rsidRPr="00D7774B">
              <w:rPr>
                <w:rFonts w:asciiTheme="minorHAnsi" w:hAnsiTheme="minorHAnsi" w:cstheme="minorHAnsi"/>
                <w:spacing w:val="-3"/>
              </w:rPr>
              <w:t xml:space="preserve"> </w:t>
            </w:r>
            <w:r w:rsidRPr="00D7774B">
              <w:rPr>
                <w:rFonts w:asciiTheme="minorHAnsi" w:hAnsiTheme="minorHAnsi" w:cstheme="minorHAnsi"/>
              </w:rPr>
              <w:t>by</w:t>
            </w:r>
            <w:r w:rsidRPr="00D7774B">
              <w:rPr>
                <w:rFonts w:asciiTheme="minorHAnsi" w:hAnsiTheme="minorHAnsi" w:cstheme="minorHAnsi"/>
                <w:spacing w:val="-2"/>
              </w:rPr>
              <w:t xml:space="preserve"> </w:t>
            </w:r>
            <w:r w:rsidRPr="00D7774B">
              <w:rPr>
                <w:rFonts w:asciiTheme="minorHAnsi" w:hAnsiTheme="minorHAnsi" w:cstheme="minorHAnsi"/>
              </w:rPr>
              <w:t>rescue</w:t>
            </w:r>
            <w:r w:rsidRPr="00D7774B">
              <w:rPr>
                <w:rFonts w:asciiTheme="minorHAnsi" w:hAnsiTheme="minorHAnsi" w:cstheme="minorHAnsi"/>
                <w:spacing w:val="-5"/>
              </w:rPr>
              <w:t xml:space="preserve"> </w:t>
            </w:r>
            <w:r w:rsidRPr="00D7774B">
              <w:rPr>
                <w:rFonts w:asciiTheme="minorHAnsi" w:hAnsiTheme="minorHAnsi" w:cstheme="minorHAnsi"/>
                <w:spacing w:val="-2"/>
              </w:rPr>
              <w:t>personnel.</w:t>
            </w:r>
          </w:p>
        </w:tc>
      </w:tr>
      <w:tr w:rsidR="00D7774B" w:rsidRPr="00161BC0" w14:paraId="0C0882FE" w14:textId="77777777" w:rsidTr="008A593D">
        <w:trPr>
          <w:trHeight w:val="455"/>
        </w:trPr>
        <w:tc>
          <w:tcPr>
            <w:tcW w:w="382" w:type="dxa"/>
            <w:tcBorders>
              <w:top w:val="single" w:sz="4" w:space="0" w:color="000000"/>
              <w:bottom w:val="single" w:sz="4" w:space="0" w:color="000000"/>
              <w:right w:val="single" w:sz="4" w:space="0" w:color="000000"/>
            </w:tcBorders>
          </w:tcPr>
          <w:p w14:paraId="241A0BE7" w14:textId="77777777" w:rsidR="00D7774B" w:rsidRPr="00161BC0" w:rsidRDefault="00D7774B" w:rsidP="008A593D">
            <w:pPr>
              <w:pStyle w:val="TableParagraph"/>
              <w:spacing w:before="4"/>
              <w:ind w:left="17"/>
              <w:jc w:val="center"/>
              <w:rPr>
                <w:rFonts w:asciiTheme="minorHAnsi" w:hAnsiTheme="minorHAnsi" w:cstheme="minorHAnsi"/>
              </w:rPr>
            </w:pPr>
            <w:r w:rsidRPr="00161BC0">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164751E5" w14:textId="77777777" w:rsidR="00D7774B" w:rsidRPr="00161BC0" w:rsidRDefault="00D7774B" w:rsidP="008A593D">
            <w:pPr>
              <w:pStyle w:val="TableParagraph"/>
              <w:spacing w:before="4"/>
              <w:ind w:left="21"/>
              <w:jc w:val="center"/>
              <w:rPr>
                <w:rFonts w:asciiTheme="minorHAnsi" w:hAnsiTheme="minorHAnsi" w:cstheme="minorHAnsi"/>
              </w:rPr>
            </w:pPr>
            <w:r w:rsidRPr="00161BC0">
              <w:rPr>
                <w:rFonts w:asciiTheme="minorHAnsi" w:hAnsiTheme="minorHAnsi" w:cstheme="minorHAnsi"/>
              </w:rPr>
              <w:t>Large</w:t>
            </w:r>
            <w:r w:rsidRPr="00161BC0">
              <w:rPr>
                <w:rFonts w:asciiTheme="minorHAnsi" w:hAnsiTheme="minorHAnsi" w:cstheme="minorHAnsi"/>
                <w:spacing w:val="-5"/>
              </w:rPr>
              <w:t xml:space="preserve"> </w:t>
            </w:r>
            <w:r w:rsidRPr="00161BC0">
              <w:rPr>
                <w:rFonts w:asciiTheme="minorHAnsi" w:hAnsiTheme="minorHAnsi" w:cstheme="minorHAnsi"/>
              </w:rPr>
              <w:t>hand</w:t>
            </w:r>
            <w:r w:rsidRPr="00161BC0">
              <w:rPr>
                <w:rFonts w:asciiTheme="minorHAnsi" w:hAnsiTheme="minorHAnsi" w:cstheme="minorHAnsi"/>
                <w:spacing w:val="-4"/>
              </w:rPr>
              <w:t xml:space="preserve"> </w:t>
            </w:r>
            <w:r w:rsidRPr="00161BC0">
              <w:rPr>
                <w:rFonts w:asciiTheme="minorHAnsi" w:hAnsiTheme="minorHAnsi" w:cstheme="minorHAnsi"/>
              </w:rPr>
              <w:t>sanitizer</w:t>
            </w:r>
            <w:r w:rsidRPr="00161BC0">
              <w:rPr>
                <w:rFonts w:asciiTheme="minorHAnsi" w:hAnsiTheme="minorHAnsi" w:cstheme="minorHAnsi"/>
                <w:spacing w:val="-4"/>
              </w:rPr>
              <w:t xml:space="preserve"> </w:t>
            </w:r>
            <w:r w:rsidRPr="00161BC0">
              <w:rPr>
                <w:rFonts w:asciiTheme="minorHAnsi" w:hAnsiTheme="minorHAnsi" w:cstheme="minorHAnsi"/>
                <w:spacing w:val="-2"/>
              </w:rPr>
              <w:t>bottle</w:t>
            </w:r>
          </w:p>
        </w:tc>
        <w:tc>
          <w:tcPr>
            <w:tcW w:w="7301" w:type="dxa"/>
            <w:tcBorders>
              <w:top w:val="single" w:sz="4" w:space="0" w:color="000000"/>
              <w:left w:val="single" w:sz="4" w:space="0" w:color="000000"/>
              <w:bottom w:val="single" w:sz="4" w:space="0" w:color="000000"/>
            </w:tcBorders>
          </w:tcPr>
          <w:p w14:paraId="491D81C7" w14:textId="77777777" w:rsidR="00D7774B" w:rsidRPr="00161BC0" w:rsidRDefault="00D7774B" w:rsidP="008A593D">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5"/>
              </w:rPr>
              <w:t xml:space="preserve"> </w:t>
            </w:r>
            <w:r w:rsidRPr="00161BC0">
              <w:rPr>
                <w:rFonts w:asciiTheme="minorHAnsi" w:hAnsiTheme="minorHAnsi" w:cstheme="minorHAnsi"/>
              </w:rPr>
              <w:t>as</w:t>
            </w:r>
            <w:r w:rsidRPr="00161BC0">
              <w:rPr>
                <w:rFonts w:asciiTheme="minorHAnsi" w:hAnsiTheme="minorHAnsi" w:cstheme="minorHAnsi"/>
                <w:spacing w:val="-3"/>
              </w:rPr>
              <w:t xml:space="preserve"> </w:t>
            </w:r>
            <w:r w:rsidRPr="00161BC0">
              <w:rPr>
                <w:rFonts w:asciiTheme="minorHAnsi" w:hAnsiTheme="minorHAnsi" w:cstheme="minorHAnsi"/>
              </w:rPr>
              <w:t>needed</w:t>
            </w:r>
            <w:r w:rsidRPr="00161BC0">
              <w:rPr>
                <w:rFonts w:asciiTheme="minorHAnsi" w:hAnsiTheme="minorHAnsi" w:cstheme="minorHAnsi"/>
                <w:spacing w:val="-3"/>
              </w:rPr>
              <w:t xml:space="preserve"> </w:t>
            </w:r>
            <w:r w:rsidRPr="00161BC0">
              <w:rPr>
                <w:rFonts w:asciiTheme="minorHAnsi" w:hAnsiTheme="minorHAnsi" w:cstheme="minorHAnsi"/>
              </w:rPr>
              <w:t>by</w:t>
            </w:r>
            <w:r w:rsidRPr="00161BC0">
              <w:rPr>
                <w:rFonts w:asciiTheme="minorHAnsi" w:hAnsiTheme="minorHAnsi" w:cstheme="minorHAnsi"/>
                <w:spacing w:val="-2"/>
              </w:rPr>
              <w:t xml:space="preserve"> </w:t>
            </w:r>
            <w:r w:rsidRPr="00161BC0">
              <w:rPr>
                <w:rFonts w:asciiTheme="minorHAnsi" w:hAnsiTheme="minorHAnsi" w:cstheme="minorHAnsi"/>
              </w:rPr>
              <w:t>rescue</w:t>
            </w:r>
            <w:r w:rsidRPr="00161BC0">
              <w:rPr>
                <w:rFonts w:asciiTheme="minorHAnsi" w:hAnsiTheme="minorHAnsi" w:cstheme="minorHAnsi"/>
                <w:spacing w:val="-5"/>
              </w:rPr>
              <w:t xml:space="preserve"> </w:t>
            </w:r>
            <w:r w:rsidRPr="00161BC0">
              <w:rPr>
                <w:rFonts w:asciiTheme="minorHAnsi" w:hAnsiTheme="minorHAnsi" w:cstheme="minorHAnsi"/>
                <w:spacing w:val="-2"/>
              </w:rPr>
              <w:t>personnel.</w:t>
            </w:r>
          </w:p>
        </w:tc>
      </w:tr>
      <w:tr w:rsidR="00ED0BD1" w:rsidRPr="00161BC0" w14:paraId="39AF238A" w14:textId="77777777" w:rsidTr="00ED0BD1">
        <w:trPr>
          <w:trHeight w:val="455"/>
        </w:trPr>
        <w:tc>
          <w:tcPr>
            <w:tcW w:w="10182" w:type="dxa"/>
            <w:gridSpan w:val="3"/>
            <w:tcBorders>
              <w:top w:val="single" w:sz="4" w:space="0" w:color="000000"/>
              <w:bottom w:val="single" w:sz="4" w:space="0" w:color="000000"/>
            </w:tcBorders>
            <w:shd w:val="clear" w:color="auto" w:fill="D9E2F3" w:themeFill="accent1" w:themeFillTint="33"/>
            <w:vAlign w:val="center"/>
          </w:tcPr>
          <w:p w14:paraId="6B9E79AF" w14:textId="1EFB041A" w:rsidR="00ED0BD1" w:rsidRPr="00161BC0" w:rsidRDefault="00ED0BD1" w:rsidP="00ED0BD1">
            <w:pPr>
              <w:pStyle w:val="TableParagraph"/>
              <w:spacing w:before="4"/>
              <w:ind w:left="13"/>
              <w:jc w:val="center"/>
              <w:rPr>
                <w:rFonts w:asciiTheme="minorHAnsi" w:hAnsiTheme="minorHAnsi" w:cstheme="minorHAnsi"/>
              </w:rPr>
            </w:pPr>
            <w:r w:rsidRPr="00161BC0">
              <w:rPr>
                <w:rFonts w:asciiTheme="minorHAnsi" w:hAnsiTheme="minorHAnsi" w:cstheme="minorHAnsi"/>
                <w:b/>
                <w:spacing w:val="-2"/>
              </w:rPr>
              <w:t>Team Decontamination</w:t>
            </w:r>
            <w:r w:rsidRPr="00161BC0">
              <w:rPr>
                <w:rFonts w:asciiTheme="minorHAnsi" w:hAnsiTheme="minorHAnsi" w:cstheme="minorHAnsi"/>
                <w:b/>
                <w:spacing w:val="4"/>
              </w:rPr>
              <w:t xml:space="preserve"> </w:t>
            </w:r>
            <w:r w:rsidRPr="00161BC0">
              <w:rPr>
                <w:rFonts w:asciiTheme="minorHAnsi" w:hAnsiTheme="minorHAnsi" w:cstheme="minorHAnsi"/>
                <w:b/>
                <w:spacing w:val="-2"/>
              </w:rPr>
              <w:t>Equipment</w:t>
            </w:r>
            <w:r w:rsidRPr="00161BC0">
              <w:rPr>
                <w:rFonts w:asciiTheme="minorHAnsi" w:hAnsiTheme="minorHAnsi" w:cstheme="minorHAnsi"/>
                <w:b/>
                <w:spacing w:val="4"/>
              </w:rPr>
              <w:t xml:space="preserve"> to Support Deployment</w:t>
            </w:r>
          </w:p>
        </w:tc>
      </w:tr>
      <w:tr w:rsidR="00ED0BD1" w:rsidRPr="00161BC0" w14:paraId="2833F533" w14:textId="77777777" w:rsidTr="008A593D">
        <w:trPr>
          <w:trHeight w:val="453"/>
        </w:trPr>
        <w:tc>
          <w:tcPr>
            <w:tcW w:w="382" w:type="dxa"/>
            <w:tcBorders>
              <w:top w:val="single" w:sz="4" w:space="0" w:color="000000"/>
              <w:bottom w:val="single" w:sz="4" w:space="0" w:color="000000"/>
              <w:right w:val="single" w:sz="4" w:space="0" w:color="000000"/>
            </w:tcBorders>
          </w:tcPr>
          <w:p w14:paraId="3D95F9A1" w14:textId="1A8A1AAA" w:rsidR="00ED0BD1" w:rsidRPr="00161BC0" w:rsidRDefault="00ED0BD1" w:rsidP="00ED0BD1">
            <w:pPr>
              <w:pStyle w:val="TableParagraph"/>
              <w:spacing w:before="4"/>
              <w:ind w:left="17"/>
              <w:jc w:val="center"/>
              <w:rPr>
                <w:rFonts w:asciiTheme="minorHAnsi" w:hAnsiTheme="minorHAnsi" w:cstheme="minorHAnsi"/>
              </w:rPr>
            </w:pPr>
          </w:p>
        </w:tc>
        <w:tc>
          <w:tcPr>
            <w:tcW w:w="2499" w:type="dxa"/>
            <w:tcBorders>
              <w:top w:val="single" w:sz="4" w:space="0" w:color="000000"/>
              <w:left w:val="single" w:sz="4" w:space="0" w:color="000000"/>
              <w:bottom w:val="single" w:sz="4" w:space="0" w:color="000000"/>
              <w:right w:val="single" w:sz="4" w:space="0" w:color="000000"/>
            </w:tcBorders>
          </w:tcPr>
          <w:p w14:paraId="3D966789" w14:textId="11932497" w:rsidR="00ED0BD1" w:rsidRPr="00161BC0" w:rsidRDefault="00ED0BD1" w:rsidP="00ED0BD1">
            <w:pPr>
              <w:pStyle w:val="TableParagraph"/>
              <w:spacing w:before="4"/>
              <w:ind w:left="19"/>
              <w:jc w:val="center"/>
              <w:rPr>
                <w:rFonts w:asciiTheme="minorHAnsi" w:hAnsiTheme="minorHAnsi" w:cstheme="minorHAnsi"/>
              </w:rPr>
            </w:pPr>
            <w:r w:rsidRPr="00D7774B">
              <w:rPr>
                <w:rFonts w:asciiTheme="minorHAnsi" w:hAnsiTheme="minorHAnsi" w:cstheme="minorHAnsi"/>
                <w:b/>
                <w:spacing w:val="-2"/>
              </w:rPr>
              <w:t>Equipment</w:t>
            </w:r>
          </w:p>
        </w:tc>
        <w:tc>
          <w:tcPr>
            <w:tcW w:w="7301" w:type="dxa"/>
            <w:tcBorders>
              <w:top w:val="single" w:sz="4" w:space="0" w:color="000000"/>
              <w:left w:val="single" w:sz="4" w:space="0" w:color="000000"/>
              <w:bottom w:val="single" w:sz="4" w:space="0" w:color="000000"/>
            </w:tcBorders>
          </w:tcPr>
          <w:p w14:paraId="4E0EC8A3" w14:textId="54EF6D5A" w:rsidR="00ED0BD1" w:rsidRPr="00161BC0" w:rsidRDefault="00ED0BD1" w:rsidP="00ED0BD1">
            <w:pPr>
              <w:pStyle w:val="TableParagraph"/>
              <w:spacing w:before="4"/>
              <w:ind w:left="13"/>
              <w:jc w:val="center"/>
              <w:rPr>
                <w:rFonts w:asciiTheme="minorHAnsi" w:hAnsiTheme="minorHAnsi" w:cstheme="minorHAnsi"/>
              </w:rPr>
            </w:pPr>
            <w:r w:rsidRPr="00D7774B">
              <w:rPr>
                <w:rFonts w:asciiTheme="minorHAnsi" w:hAnsiTheme="minorHAnsi" w:cstheme="minorHAnsi"/>
                <w:b/>
                <w:spacing w:val="-2"/>
              </w:rPr>
              <w:t>Justification</w:t>
            </w:r>
          </w:p>
        </w:tc>
      </w:tr>
      <w:tr w:rsidR="00ED0BD1" w:rsidRPr="00161BC0" w14:paraId="2136BD3C" w14:textId="77777777" w:rsidTr="008A593D">
        <w:trPr>
          <w:trHeight w:val="453"/>
        </w:trPr>
        <w:tc>
          <w:tcPr>
            <w:tcW w:w="382" w:type="dxa"/>
            <w:tcBorders>
              <w:top w:val="single" w:sz="4" w:space="0" w:color="000000"/>
              <w:bottom w:val="single" w:sz="4" w:space="0" w:color="000000"/>
              <w:right w:val="single" w:sz="4" w:space="0" w:color="000000"/>
            </w:tcBorders>
          </w:tcPr>
          <w:p w14:paraId="4B97FA7F" w14:textId="4CDA2A63" w:rsidR="00ED0BD1" w:rsidRPr="00161BC0" w:rsidRDefault="00ED0BD1" w:rsidP="00ED0BD1">
            <w:pPr>
              <w:pStyle w:val="TableParagraph"/>
              <w:spacing w:before="4"/>
              <w:ind w:left="17"/>
              <w:jc w:val="center"/>
              <w:rPr>
                <w:rFonts w:asciiTheme="minorHAnsi" w:hAnsiTheme="minorHAnsi" w:cstheme="minorHAnsi"/>
              </w:rPr>
            </w:pPr>
            <w:r w:rsidRPr="00161BC0">
              <w:rPr>
                <w:rFonts w:asciiTheme="minorHAnsi" w:hAnsiTheme="minorHAnsi" w:cstheme="minorHAnsi"/>
              </w:rPr>
              <w:t>1</w:t>
            </w:r>
          </w:p>
        </w:tc>
        <w:tc>
          <w:tcPr>
            <w:tcW w:w="2499" w:type="dxa"/>
            <w:tcBorders>
              <w:top w:val="single" w:sz="4" w:space="0" w:color="000000"/>
              <w:left w:val="single" w:sz="4" w:space="0" w:color="000000"/>
              <w:bottom w:val="single" w:sz="4" w:space="0" w:color="000000"/>
              <w:right w:val="single" w:sz="4" w:space="0" w:color="000000"/>
            </w:tcBorders>
          </w:tcPr>
          <w:p w14:paraId="2071C510" w14:textId="6898E357"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Package</w:t>
            </w:r>
            <w:r w:rsidRPr="00161BC0">
              <w:rPr>
                <w:rFonts w:asciiTheme="minorHAnsi" w:hAnsiTheme="minorHAnsi" w:cstheme="minorHAnsi"/>
                <w:spacing w:val="-3"/>
              </w:rPr>
              <w:t xml:space="preserve"> </w:t>
            </w:r>
            <w:r w:rsidRPr="00161BC0">
              <w:rPr>
                <w:rFonts w:asciiTheme="minorHAnsi" w:hAnsiTheme="minorHAnsi" w:cstheme="minorHAnsi"/>
              </w:rPr>
              <w:t>of</w:t>
            </w:r>
            <w:r w:rsidRPr="00161BC0">
              <w:rPr>
                <w:rFonts w:asciiTheme="minorHAnsi" w:hAnsiTheme="minorHAnsi" w:cstheme="minorHAnsi"/>
                <w:spacing w:val="-4"/>
              </w:rPr>
              <w:t xml:space="preserve"> </w:t>
            </w:r>
            <w:r w:rsidRPr="00161BC0">
              <w:rPr>
                <w:rFonts w:asciiTheme="minorHAnsi" w:hAnsiTheme="minorHAnsi" w:cstheme="minorHAnsi"/>
              </w:rPr>
              <w:t>wet</w:t>
            </w:r>
            <w:r w:rsidRPr="00161BC0">
              <w:rPr>
                <w:rFonts w:asciiTheme="minorHAnsi" w:hAnsiTheme="minorHAnsi" w:cstheme="minorHAnsi"/>
                <w:spacing w:val="-3"/>
              </w:rPr>
              <w:t xml:space="preserve"> </w:t>
            </w:r>
            <w:r w:rsidRPr="00161BC0">
              <w:rPr>
                <w:rFonts w:asciiTheme="minorHAnsi" w:hAnsiTheme="minorHAnsi" w:cstheme="minorHAnsi"/>
                <w:spacing w:val="-4"/>
              </w:rPr>
              <w:t>wipes</w:t>
            </w:r>
          </w:p>
        </w:tc>
        <w:tc>
          <w:tcPr>
            <w:tcW w:w="7301" w:type="dxa"/>
            <w:tcBorders>
              <w:top w:val="single" w:sz="4" w:space="0" w:color="000000"/>
              <w:left w:val="single" w:sz="4" w:space="0" w:color="000000"/>
              <w:bottom w:val="single" w:sz="4" w:space="0" w:color="000000"/>
            </w:tcBorders>
          </w:tcPr>
          <w:p w14:paraId="47A1B201" w14:textId="4C567678"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5"/>
              </w:rPr>
              <w:t xml:space="preserve"> </w:t>
            </w:r>
            <w:r w:rsidRPr="00161BC0">
              <w:rPr>
                <w:rFonts w:asciiTheme="minorHAnsi" w:hAnsiTheme="minorHAnsi" w:cstheme="minorHAnsi"/>
              </w:rPr>
              <w:t>as</w:t>
            </w:r>
            <w:r w:rsidRPr="00161BC0">
              <w:rPr>
                <w:rFonts w:asciiTheme="minorHAnsi" w:hAnsiTheme="minorHAnsi" w:cstheme="minorHAnsi"/>
                <w:spacing w:val="-3"/>
              </w:rPr>
              <w:t xml:space="preserve"> </w:t>
            </w:r>
            <w:r w:rsidRPr="00161BC0">
              <w:rPr>
                <w:rFonts w:asciiTheme="minorHAnsi" w:hAnsiTheme="minorHAnsi" w:cstheme="minorHAnsi"/>
              </w:rPr>
              <w:t>needed</w:t>
            </w:r>
            <w:r w:rsidRPr="00161BC0">
              <w:rPr>
                <w:rFonts w:asciiTheme="minorHAnsi" w:hAnsiTheme="minorHAnsi" w:cstheme="minorHAnsi"/>
                <w:spacing w:val="-3"/>
              </w:rPr>
              <w:t xml:space="preserve"> </w:t>
            </w:r>
            <w:r w:rsidRPr="00161BC0">
              <w:rPr>
                <w:rFonts w:asciiTheme="minorHAnsi" w:hAnsiTheme="minorHAnsi" w:cstheme="minorHAnsi"/>
              </w:rPr>
              <w:t>by</w:t>
            </w:r>
            <w:r w:rsidRPr="00161BC0">
              <w:rPr>
                <w:rFonts w:asciiTheme="minorHAnsi" w:hAnsiTheme="minorHAnsi" w:cstheme="minorHAnsi"/>
                <w:spacing w:val="-2"/>
              </w:rPr>
              <w:t xml:space="preserve"> </w:t>
            </w:r>
            <w:r w:rsidRPr="00161BC0">
              <w:rPr>
                <w:rFonts w:asciiTheme="minorHAnsi" w:hAnsiTheme="minorHAnsi" w:cstheme="minorHAnsi"/>
              </w:rPr>
              <w:t>rescue</w:t>
            </w:r>
            <w:r w:rsidRPr="00161BC0">
              <w:rPr>
                <w:rFonts w:asciiTheme="minorHAnsi" w:hAnsiTheme="minorHAnsi" w:cstheme="minorHAnsi"/>
                <w:spacing w:val="-5"/>
              </w:rPr>
              <w:t xml:space="preserve"> </w:t>
            </w:r>
            <w:r w:rsidRPr="00161BC0">
              <w:rPr>
                <w:rFonts w:asciiTheme="minorHAnsi" w:hAnsiTheme="minorHAnsi" w:cstheme="minorHAnsi"/>
                <w:spacing w:val="-2"/>
              </w:rPr>
              <w:t>personnel.</w:t>
            </w:r>
          </w:p>
        </w:tc>
      </w:tr>
      <w:tr w:rsidR="00ED0BD1" w:rsidRPr="00161BC0" w14:paraId="5C60FCC4" w14:textId="77777777" w:rsidTr="008A593D">
        <w:trPr>
          <w:trHeight w:val="453"/>
        </w:trPr>
        <w:tc>
          <w:tcPr>
            <w:tcW w:w="382" w:type="dxa"/>
            <w:tcBorders>
              <w:top w:val="single" w:sz="4" w:space="0" w:color="000000"/>
              <w:bottom w:val="single" w:sz="4" w:space="0" w:color="000000"/>
              <w:right w:val="single" w:sz="4" w:space="0" w:color="000000"/>
            </w:tcBorders>
          </w:tcPr>
          <w:p w14:paraId="48D4DE1B" w14:textId="14EFF026" w:rsidR="00ED0BD1" w:rsidRPr="00161BC0" w:rsidRDefault="00ED0BD1" w:rsidP="00ED0BD1">
            <w:pPr>
              <w:pStyle w:val="TableParagraph"/>
              <w:spacing w:before="4"/>
              <w:ind w:left="17"/>
              <w:jc w:val="center"/>
              <w:rPr>
                <w:rFonts w:asciiTheme="minorHAnsi" w:hAnsiTheme="minorHAnsi" w:cstheme="minorHAnsi"/>
              </w:rPr>
            </w:pPr>
            <w:r w:rsidRPr="00161BC0">
              <w:rPr>
                <w:rFonts w:asciiTheme="minorHAnsi" w:hAnsiTheme="minorHAnsi" w:cstheme="minorHAnsi"/>
              </w:rPr>
              <w:t>6</w:t>
            </w:r>
          </w:p>
        </w:tc>
        <w:tc>
          <w:tcPr>
            <w:tcW w:w="2499" w:type="dxa"/>
            <w:tcBorders>
              <w:top w:val="single" w:sz="4" w:space="0" w:color="000000"/>
              <w:left w:val="single" w:sz="4" w:space="0" w:color="000000"/>
              <w:bottom w:val="single" w:sz="4" w:space="0" w:color="000000"/>
              <w:right w:val="single" w:sz="4" w:space="0" w:color="000000"/>
            </w:tcBorders>
          </w:tcPr>
          <w:p w14:paraId="29597D90" w14:textId="444844E6"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50</w:t>
            </w:r>
            <w:r w:rsidRPr="00161BC0">
              <w:rPr>
                <w:rFonts w:asciiTheme="minorHAnsi" w:hAnsiTheme="minorHAnsi" w:cstheme="minorHAnsi"/>
                <w:spacing w:val="-10"/>
              </w:rPr>
              <w:t xml:space="preserve"> </w:t>
            </w:r>
            <w:r w:rsidRPr="00161BC0">
              <w:rPr>
                <w:rFonts w:asciiTheme="minorHAnsi" w:hAnsiTheme="minorHAnsi" w:cstheme="minorHAnsi"/>
              </w:rPr>
              <w:t>Gal.</w:t>
            </w:r>
            <w:r w:rsidRPr="00161BC0">
              <w:rPr>
                <w:rFonts w:asciiTheme="minorHAnsi" w:hAnsiTheme="minorHAnsi" w:cstheme="minorHAnsi"/>
                <w:spacing w:val="-10"/>
              </w:rPr>
              <w:t xml:space="preserve"> </w:t>
            </w:r>
            <w:r w:rsidRPr="00161BC0">
              <w:rPr>
                <w:rFonts w:asciiTheme="minorHAnsi" w:hAnsiTheme="minorHAnsi" w:cstheme="minorHAnsi"/>
              </w:rPr>
              <w:t>heavy</w:t>
            </w:r>
            <w:r w:rsidRPr="00161BC0">
              <w:rPr>
                <w:rFonts w:asciiTheme="minorHAnsi" w:hAnsiTheme="minorHAnsi" w:cstheme="minorHAnsi"/>
                <w:spacing w:val="-8"/>
              </w:rPr>
              <w:t xml:space="preserve"> </w:t>
            </w:r>
            <w:r w:rsidRPr="00161BC0">
              <w:rPr>
                <w:rFonts w:asciiTheme="minorHAnsi" w:hAnsiTheme="minorHAnsi" w:cstheme="minorHAnsi"/>
              </w:rPr>
              <w:t>duty</w:t>
            </w:r>
            <w:r w:rsidRPr="00161BC0">
              <w:rPr>
                <w:rFonts w:asciiTheme="minorHAnsi" w:hAnsiTheme="minorHAnsi" w:cstheme="minorHAnsi"/>
                <w:spacing w:val="-8"/>
              </w:rPr>
              <w:t xml:space="preserve"> </w:t>
            </w:r>
            <w:r w:rsidRPr="00161BC0">
              <w:rPr>
                <w:rFonts w:asciiTheme="minorHAnsi" w:hAnsiTheme="minorHAnsi" w:cstheme="minorHAnsi"/>
              </w:rPr>
              <w:t xml:space="preserve">trash </w:t>
            </w:r>
            <w:r w:rsidRPr="00161BC0">
              <w:rPr>
                <w:rFonts w:asciiTheme="minorHAnsi" w:hAnsiTheme="minorHAnsi" w:cstheme="minorHAnsi"/>
                <w:spacing w:val="-4"/>
              </w:rPr>
              <w:t>bags</w:t>
            </w:r>
          </w:p>
        </w:tc>
        <w:tc>
          <w:tcPr>
            <w:tcW w:w="7301" w:type="dxa"/>
            <w:tcBorders>
              <w:top w:val="single" w:sz="4" w:space="0" w:color="000000"/>
              <w:left w:val="single" w:sz="4" w:space="0" w:color="000000"/>
              <w:bottom w:val="single" w:sz="4" w:space="0" w:color="000000"/>
            </w:tcBorders>
          </w:tcPr>
          <w:p w14:paraId="6932C94A" w14:textId="2387FCEE"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2"/>
              </w:rPr>
              <w:t xml:space="preserve"> </w:t>
            </w:r>
            <w:r w:rsidRPr="00161BC0">
              <w:rPr>
                <w:rFonts w:asciiTheme="minorHAnsi" w:hAnsiTheme="minorHAnsi" w:cstheme="minorHAnsi"/>
              </w:rPr>
              <w:t>as</w:t>
            </w:r>
            <w:r w:rsidRPr="00161BC0">
              <w:rPr>
                <w:rFonts w:asciiTheme="minorHAnsi" w:hAnsiTheme="minorHAnsi" w:cstheme="minorHAnsi"/>
                <w:spacing w:val="-1"/>
              </w:rPr>
              <w:t xml:space="preserve"> </w:t>
            </w:r>
            <w:r w:rsidRPr="00161BC0">
              <w:rPr>
                <w:rFonts w:asciiTheme="minorHAnsi" w:hAnsiTheme="minorHAnsi" w:cstheme="minorHAnsi"/>
                <w:spacing w:val="-2"/>
              </w:rPr>
              <w:t>needed.</w:t>
            </w:r>
          </w:p>
        </w:tc>
      </w:tr>
      <w:tr w:rsidR="00ED0BD1" w:rsidRPr="00161BC0" w14:paraId="347E7C1D" w14:textId="77777777" w:rsidTr="008A593D">
        <w:trPr>
          <w:trHeight w:val="453"/>
        </w:trPr>
        <w:tc>
          <w:tcPr>
            <w:tcW w:w="382" w:type="dxa"/>
            <w:tcBorders>
              <w:top w:val="single" w:sz="4" w:space="0" w:color="000000"/>
              <w:bottom w:val="single" w:sz="4" w:space="0" w:color="000000"/>
              <w:right w:val="single" w:sz="4" w:space="0" w:color="000000"/>
            </w:tcBorders>
          </w:tcPr>
          <w:p w14:paraId="74189763" w14:textId="77777777" w:rsidR="00ED0BD1" w:rsidRPr="00161BC0" w:rsidRDefault="00ED0BD1" w:rsidP="00ED0BD1">
            <w:pPr>
              <w:pStyle w:val="TableParagraph"/>
              <w:spacing w:before="4"/>
              <w:ind w:left="17"/>
              <w:jc w:val="center"/>
              <w:rPr>
                <w:rFonts w:asciiTheme="minorHAnsi" w:hAnsiTheme="minorHAnsi" w:cstheme="minorHAnsi"/>
              </w:rPr>
            </w:pPr>
          </w:p>
        </w:tc>
        <w:tc>
          <w:tcPr>
            <w:tcW w:w="2499" w:type="dxa"/>
            <w:tcBorders>
              <w:top w:val="single" w:sz="4" w:space="0" w:color="000000"/>
              <w:left w:val="single" w:sz="4" w:space="0" w:color="000000"/>
              <w:bottom w:val="single" w:sz="4" w:space="0" w:color="000000"/>
              <w:right w:val="single" w:sz="4" w:space="0" w:color="000000"/>
            </w:tcBorders>
          </w:tcPr>
          <w:p w14:paraId="6E74B01E" w14:textId="32FEF3FA"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Paper</w:t>
            </w:r>
            <w:r w:rsidRPr="00161BC0">
              <w:rPr>
                <w:rFonts w:asciiTheme="minorHAnsi" w:hAnsiTheme="minorHAnsi" w:cstheme="minorHAnsi"/>
                <w:spacing w:val="-2"/>
              </w:rPr>
              <w:t xml:space="preserve"> Towels</w:t>
            </w:r>
          </w:p>
        </w:tc>
        <w:tc>
          <w:tcPr>
            <w:tcW w:w="7301" w:type="dxa"/>
            <w:tcBorders>
              <w:top w:val="single" w:sz="4" w:space="0" w:color="000000"/>
              <w:left w:val="single" w:sz="4" w:space="0" w:color="000000"/>
              <w:bottom w:val="single" w:sz="4" w:space="0" w:color="000000"/>
            </w:tcBorders>
          </w:tcPr>
          <w:p w14:paraId="0D95522F" w14:textId="79E29C87"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2"/>
              </w:rPr>
              <w:t xml:space="preserve"> </w:t>
            </w:r>
            <w:r w:rsidRPr="00161BC0">
              <w:rPr>
                <w:rFonts w:asciiTheme="minorHAnsi" w:hAnsiTheme="minorHAnsi" w:cstheme="minorHAnsi"/>
              </w:rPr>
              <w:t>as</w:t>
            </w:r>
            <w:r w:rsidRPr="00161BC0">
              <w:rPr>
                <w:rFonts w:asciiTheme="minorHAnsi" w:hAnsiTheme="minorHAnsi" w:cstheme="minorHAnsi"/>
                <w:spacing w:val="-1"/>
              </w:rPr>
              <w:t xml:space="preserve"> </w:t>
            </w:r>
            <w:r w:rsidRPr="00161BC0">
              <w:rPr>
                <w:rFonts w:asciiTheme="minorHAnsi" w:hAnsiTheme="minorHAnsi" w:cstheme="minorHAnsi"/>
                <w:spacing w:val="-2"/>
              </w:rPr>
              <w:t>needed.</w:t>
            </w:r>
          </w:p>
        </w:tc>
      </w:tr>
      <w:tr w:rsidR="00ED0BD1" w:rsidRPr="00161BC0" w14:paraId="287B867F" w14:textId="77777777" w:rsidTr="008A593D">
        <w:trPr>
          <w:trHeight w:val="453"/>
        </w:trPr>
        <w:tc>
          <w:tcPr>
            <w:tcW w:w="382" w:type="dxa"/>
            <w:tcBorders>
              <w:top w:val="single" w:sz="4" w:space="0" w:color="000000"/>
              <w:bottom w:val="single" w:sz="4" w:space="0" w:color="000000"/>
              <w:right w:val="single" w:sz="4" w:space="0" w:color="000000"/>
            </w:tcBorders>
          </w:tcPr>
          <w:p w14:paraId="157B963A" w14:textId="77777777" w:rsidR="00ED0BD1" w:rsidRPr="00161BC0" w:rsidRDefault="00ED0BD1" w:rsidP="00ED0BD1">
            <w:pPr>
              <w:pStyle w:val="TableParagraph"/>
              <w:spacing w:before="4"/>
              <w:ind w:left="17"/>
              <w:jc w:val="center"/>
              <w:rPr>
                <w:rFonts w:asciiTheme="minorHAnsi" w:hAnsiTheme="minorHAnsi" w:cstheme="minorHAnsi"/>
              </w:rPr>
            </w:pPr>
          </w:p>
        </w:tc>
        <w:tc>
          <w:tcPr>
            <w:tcW w:w="2499" w:type="dxa"/>
            <w:tcBorders>
              <w:top w:val="single" w:sz="4" w:space="0" w:color="000000"/>
              <w:left w:val="single" w:sz="4" w:space="0" w:color="000000"/>
              <w:bottom w:val="single" w:sz="4" w:space="0" w:color="000000"/>
              <w:right w:val="single" w:sz="4" w:space="0" w:color="000000"/>
            </w:tcBorders>
          </w:tcPr>
          <w:p w14:paraId="413EDA87" w14:textId="059BD7AA"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Clorox</w:t>
            </w:r>
            <w:r w:rsidRPr="00161BC0">
              <w:rPr>
                <w:rFonts w:asciiTheme="minorHAnsi" w:hAnsiTheme="minorHAnsi" w:cstheme="minorHAnsi"/>
                <w:spacing w:val="-6"/>
              </w:rPr>
              <w:t xml:space="preserve"> </w:t>
            </w:r>
            <w:r w:rsidRPr="00161BC0">
              <w:rPr>
                <w:rFonts w:asciiTheme="minorHAnsi" w:hAnsiTheme="minorHAnsi" w:cstheme="minorHAnsi"/>
                <w:spacing w:val="-2"/>
              </w:rPr>
              <w:t>Wipes</w:t>
            </w:r>
          </w:p>
        </w:tc>
        <w:tc>
          <w:tcPr>
            <w:tcW w:w="7301" w:type="dxa"/>
            <w:tcBorders>
              <w:top w:val="single" w:sz="4" w:space="0" w:color="000000"/>
              <w:left w:val="single" w:sz="4" w:space="0" w:color="000000"/>
              <w:bottom w:val="single" w:sz="4" w:space="0" w:color="000000"/>
            </w:tcBorders>
          </w:tcPr>
          <w:p w14:paraId="2352545F" w14:textId="46AD4888"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2"/>
              </w:rPr>
              <w:t xml:space="preserve"> </w:t>
            </w:r>
            <w:r w:rsidRPr="00161BC0">
              <w:rPr>
                <w:rFonts w:asciiTheme="minorHAnsi" w:hAnsiTheme="minorHAnsi" w:cstheme="minorHAnsi"/>
              </w:rPr>
              <w:t>as</w:t>
            </w:r>
            <w:r w:rsidRPr="00161BC0">
              <w:rPr>
                <w:rFonts w:asciiTheme="minorHAnsi" w:hAnsiTheme="minorHAnsi" w:cstheme="minorHAnsi"/>
                <w:spacing w:val="-1"/>
              </w:rPr>
              <w:t xml:space="preserve"> </w:t>
            </w:r>
            <w:r w:rsidRPr="00161BC0">
              <w:rPr>
                <w:rFonts w:asciiTheme="minorHAnsi" w:hAnsiTheme="minorHAnsi" w:cstheme="minorHAnsi"/>
                <w:spacing w:val="-2"/>
              </w:rPr>
              <w:t>needed.</w:t>
            </w:r>
          </w:p>
        </w:tc>
      </w:tr>
      <w:tr w:rsidR="00ED0BD1" w:rsidRPr="00161BC0" w14:paraId="7F8BB625" w14:textId="77777777" w:rsidTr="008A593D">
        <w:trPr>
          <w:trHeight w:val="453"/>
        </w:trPr>
        <w:tc>
          <w:tcPr>
            <w:tcW w:w="382" w:type="dxa"/>
            <w:tcBorders>
              <w:top w:val="single" w:sz="4" w:space="0" w:color="000000"/>
              <w:bottom w:val="single" w:sz="4" w:space="0" w:color="000000"/>
              <w:right w:val="single" w:sz="4" w:space="0" w:color="000000"/>
            </w:tcBorders>
          </w:tcPr>
          <w:p w14:paraId="265CDDEA" w14:textId="77777777" w:rsidR="00ED0BD1" w:rsidRPr="00161BC0" w:rsidRDefault="00ED0BD1" w:rsidP="00ED0BD1">
            <w:pPr>
              <w:pStyle w:val="TableParagraph"/>
              <w:spacing w:before="4"/>
              <w:ind w:left="17"/>
              <w:jc w:val="center"/>
              <w:rPr>
                <w:rFonts w:asciiTheme="minorHAnsi" w:hAnsiTheme="minorHAnsi" w:cstheme="minorHAnsi"/>
              </w:rPr>
            </w:pPr>
          </w:p>
        </w:tc>
        <w:tc>
          <w:tcPr>
            <w:tcW w:w="2499" w:type="dxa"/>
            <w:tcBorders>
              <w:top w:val="single" w:sz="4" w:space="0" w:color="000000"/>
              <w:left w:val="single" w:sz="4" w:space="0" w:color="000000"/>
              <w:bottom w:val="single" w:sz="4" w:space="0" w:color="000000"/>
              <w:right w:val="single" w:sz="4" w:space="0" w:color="000000"/>
            </w:tcBorders>
          </w:tcPr>
          <w:p w14:paraId="53BA216A" w14:textId="00C476F5"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Nitrile</w:t>
            </w:r>
            <w:r w:rsidRPr="00161BC0">
              <w:rPr>
                <w:rFonts w:asciiTheme="minorHAnsi" w:hAnsiTheme="minorHAnsi" w:cstheme="minorHAnsi"/>
                <w:spacing w:val="-4"/>
              </w:rPr>
              <w:t xml:space="preserve"> </w:t>
            </w:r>
            <w:r w:rsidRPr="00161BC0">
              <w:rPr>
                <w:rFonts w:asciiTheme="minorHAnsi" w:hAnsiTheme="minorHAnsi" w:cstheme="minorHAnsi"/>
              </w:rPr>
              <w:t>Exam</w:t>
            </w:r>
            <w:r w:rsidRPr="00161BC0">
              <w:rPr>
                <w:rFonts w:asciiTheme="minorHAnsi" w:hAnsiTheme="minorHAnsi" w:cstheme="minorHAnsi"/>
                <w:spacing w:val="-5"/>
              </w:rPr>
              <w:t xml:space="preserve"> </w:t>
            </w:r>
            <w:r w:rsidRPr="00161BC0">
              <w:rPr>
                <w:rFonts w:asciiTheme="minorHAnsi" w:hAnsiTheme="minorHAnsi" w:cstheme="minorHAnsi"/>
                <w:spacing w:val="-2"/>
              </w:rPr>
              <w:t>Gloves</w:t>
            </w:r>
          </w:p>
        </w:tc>
        <w:tc>
          <w:tcPr>
            <w:tcW w:w="7301" w:type="dxa"/>
            <w:tcBorders>
              <w:top w:val="single" w:sz="4" w:space="0" w:color="000000"/>
              <w:left w:val="single" w:sz="4" w:space="0" w:color="000000"/>
              <w:bottom w:val="single" w:sz="4" w:space="0" w:color="000000"/>
            </w:tcBorders>
          </w:tcPr>
          <w:p w14:paraId="26A0BD52" w14:textId="0C14378D"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Should</w:t>
            </w:r>
            <w:r w:rsidRPr="00161BC0">
              <w:rPr>
                <w:rFonts w:asciiTheme="minorHAnsi" w:hAnsiTheme="minorHAnsi" w:cstheme="minorHAnsi"/>
                <w:spacing w:val="-7"/>
              </w:rPr>
              <w:t xml:space="preserve"> </w:t>
            </w:r>
            <w:r w:rsidRPr="00161BC0">
              <w:rPr>
                <w:rFonts w:asciiTheme="minorHAnsi" w:hAnsiTheme="minorHAnsi" w:cstheme="minorHAnsi"/>
              </w:rPr>
              <w:t>be</w:t>
            </w:r>
            <w:r w:rsidRPr="00161BC0">
              <w:rPr>
                <w:rFonts w:asciiTheme="minorHAnsi" w:hAnsiTheme="minorHAnsi" w:cstheme="minorHAnsi"/>
                <w:spacing w:val="-2"/>
              </w:rPr>
              <w:t xml:space="preserve"> </w:t>
            </w:r>
            <w:r w:rsidRPr="00161BC0">
              <w:rPr>
                <w:rFonts w:asciiTheme="minorHAnsi" w:hAnsiTheme="minorHAnsi" w:cstheme="minorHAnsi"/>
              </w:rPr>
              <w:t>sized</w:t>
            </w:r>
            <w:r w:rsidRPr="00161BC0">
              <w:rPr>
                <w:rFonts w:asciiTheme="minorHAnsi" w:hAnsiTheme="minorHAnsi" w:cstheme="minorHAnsi"/>
                <w:spacing w:val="-4"/>
              </w:rPr>
              <w:t xml:space="preserve"> </w:t>
            </w:r>
            <w:r w:rsidRPr="00161BC0">
              <w:rPr>
                <w:rFonts w:asciiTheme="minorHAnsi" w:hAnsiTheme="minorHAnsi" w:cstheme="minorHAnsi"/>
              </w:rPr>
              <w:t>to</w:t>
            </w:r>
            <w:r w:rsidRPr="00161BC0">
              <w:rPr>
                <w:rFonts w:asciiTheme="minorHAnsi" w:hAnsiTheme="minorHAnsi" w:cstheme="minorHAnsi"/>
                <w:spacing w:val="-3"/>
              </w:rPr>
              <w:t xml:space="preserve"> </w:t>
            </w:r>
            <w:r w:rsidRPr="00161BC0">
              <w:rPr>
                <w:rFonts w:asciiTheme="minorHAnsi" w:hAnsiTheme="minorHAnsi" w:cstheme="minorHAnsi"/>
              </w:rPr>
              <w:t>fit</w:t>
            </w:r>
            <w:r w:rsidRPr="00161BC0">
              <w:rPr>
                <w:rFonts w:asciiTheme="minorHAnsi" w:hAnsiTheme="minorHAnsi" w:cstheme="minorHAnsi"/>
                <w:spacing w:val="-2"/>
              </w:rPr>
              <w:t xml:space="preserve"> </w:t>
            </w:r>
            <w:r w:rsidRPr="00161BC0">
              <w:rPr>
                <w:rFonts w:asciiTheme="minorHAnsi" w:hAnsiTheme="minorHAnsi" w:cstheme="minorHAnsi"/>
              </w:rPr>
              <w:t>responders</w:t>
            </w:r>
            <w:r w:rsidRPr="00161BC0">
              <w:rPr>
                <w:rFonts w:asciiTheme="minorHAnsi" w:hAnsiTheme="minorHAnsi" w:cstheme="minorHAnsi"/>
                <w:spacing w:val="-3"/>
              </w:rPr>
              <w:t xml:space="preserve"> </w:t>
            </w:r>
            <w:r w:rsidRPr="00161BC0">
              <w:rPr>
                <w:rFonts w:asciiTheme="minorHAnsi" w:hAnsiTheme="minorHAnsi" w:cstheme="minorHAnsi"/>
              </w:rPr>
              <w:t>and</w:t>
            </w:r>
            <w:r w:rsidRPr="00161BC0">
              <w:rPr>
                <w:rFonts w:asciiTheme="minorHAnsi" w:hAnsiTheme="minorHAnsi" w:cstheme="minorHAnsi"/>
                <w:spacing w:val="-5"/>
              </w:rPr>
              <w:t xml:space="preserve"> </w:t>
            </w:r>
            <w:r w:rsidRPr="00161BC0">
              <w:rPr>
                <w:rFonts w:asciiTheme="minorHAnsi" w:hAnsiTheme="minorHAnsi" w:cstheme="minorHAnsi"/>
              </w:rPr>
              <w:t>quantities</w:t>
            </w:r>
            <w:r w:rsidRPr="00161BC0">
              <w:rPr>
                <w:rFonts w:asciiTheme="minorHAnsi" w:hAnsiTheme="minorHAnsi" w:cstheme="minorHAnsi"/>
                <w:spacing w:val="-5"/>
              </w:rPr>
              <w:t xml:space="preserve"> </w:t>
            </w:r>
            <w:r w:rsidRPr="00161BC0">
              <w:rPr>
                <w:rFonts w:asciiTheme="minorHAnsi" w:hAnsiTheme="minorHAnsi" w:cstheme="minorHAnsi"/>
              </w:rPr>
              <w:t>should</w:t>
            </w:r>
            <w:r w:rsidRPr="00161BC0">
              <w:rPr>
                <w:rFonts w:asciiTheme="minorHAnsi" w:hAnsiTheme="minorHAnsi" w:cstheme="minorHAnsi"/>
                <w:spacing w:val="-4"/>
              </w:rPr>
              <w:t xml:space="preserve"> </w:t>
            </w:r>
            <w:r w:rsidRPr="00161BC0">
              <w:rPr>
                <w:rFonts w:asciiTheme="minorHAnsi" w:hAnsiTheme="minorHAnsi" w:cstheme="minorHAnsi"/>
              </w:rPr>
              <w:t>meet</w:t>
            </w:r>
            <w:r w:rsidRPr="00161BC0">
              <w:rPr>
                <w:rFonts w:asciiTheme="minorHAnsi" w:hAnsiTheme="minorHAnsi" w:cstheme="minorHAnsi"/>
                <w:spacing w:val="-5"/>
              </w:rPr>
              <w:t xml:space="preserve"> </w:t>
            </w:r>
            <w:r w:rsidRPr="00161BC0">
              <w:rPr>
                <w:rFonts w:asciiTheme="minorHAnsi" w:hAnsiTheme="minorHAnsi" w:cstheme="minorHAnsi"/>
              </w:rPr>
              <w:t>mission</w:t>
            </w:r>
            <w:r w:rsidRPr="00161BC0">
              <w:rPr>
                <w:rFonts w:asciiTheme="minorHAnsi" w:hAnsiTheme="minorHAnsi" w:cstheme="minorHAnsi"/>
                <w:spacing w:val="-4"/>
              </w:rPr>
              <w:t xml:space="preserve"> </w:t>
            </w:r>
            <w:r w:rsidRPr="00161BC0">
              <w:rPr>
                <w:rFonts w:asciiTheme="minorHAnsi" w:hAnsiTheme="minorHAnsi" w:cstheme="minorHAnsi"/>
                <w:spacing w:val="-2"/>
              </w:rPr>
              <w:t>needs.</w:t>
            </w:r>
          </w:p>
        </w:tc>
      </w:tr>
      <w:tr w:rsidR="00ED0BD1" w:rsidRPr="00161BC0" w14:paraId="66F9EB5A" w14:textId="77777777" w:rsidTr="008A593D">
        <w:trPr>
          <w:trHeight w:val="453"/>
        </w:trPr>
        <w:tc>
          <w:tcPr>
            <w:tcW w:w="382" w:type="dxa"/>
            <w:tcBorders>
              <w:top w:val="single" w:sz="4" w:space="0" w:color="000000"/>
              <w:bottom w:val="single" w:sz="4" w:space="0" w:color="000000"/>
              <w:right w:val="single" w:sz="4" w:space="0" w:color="000000"/>
            </w:tcBorders>
          </w:tcPr>
          <w:p w14:paraId="69096E6B" w14:textId="53DC8F96" w:rsidR="00ED0BD1" w:rsidRPr="00161BC0" w:rsidRDefault="00ED0BD1" w:rsidP="00ED0BD1">
            <w:pPr>
              <w:pStyle w:val="TableParagraph"/>
              <w:spacing w:before="4"/>
              <w:ind w:left="17"/>
              <w:jc w:val="center"/>
              <w:rPr>
                <w:rFonts w:asciiTheme="minorHAnsi" w:hAnsiTheme="minorHAnsi" w:cstheme="minorHAnsi"/>
              </w:rPr>
            </w:pPr>
            <w:r w:rsidRPr="00161BC0">
              <w:rPr>
                <w:rFonts w:asciiTheme="minorHAnsi" w:hAnsiTheme="minorHAnsi" w:cstheme="minorHAnsi"/>
              </w:rPr>
              <w:t>6</w:t>
            </w:r>
          </w:p>
        </w:tc>
        <w:tc>
          <w:tcPr>
            <w:tcW w:w="2499" w:type="dxa"/>
            <w:tcBorders>
              <w:top w:val="single" w:sz="4" w:space="0" w:color="000000"/>
              <w:left w:val="single" w:sz="4" w:space="0" w:color="000000"/>
              <w:bottom w:val="single" w:sz="4" w:space="0" w:color="000000"/>
              <w:right w:val="single" w:sz="4" w:space="0" w:color="000000"/>
            </w:tcBorders>
          </w:tcPr>
          <w:p w14:paraId="29DDDE7B" w14:textId="7EA3C595" w:rsidR="00ED0BD1" w:rsidRPr="00161BC0" w:rsidRDefault="00ED0BD1" w:rsidP="00ED0BD1">
            <w:pPr>
              <w:pStyle w:val="TableParagraph"/>
              <w:spacing w:before="4"/>
              <w:ind w:left="19"/>
              <w:jc w:val="center"/>
              <w:rPr>
                <w:rFonts w:asciiTheme="minorHAnsi" w:hAnsiTheme="minorHAnsi" w:cstheme="minorHAnsi"/>
              </w:rPr>
            </w:pPr>
            <w:r w:rsidRPr="00161BC0">
              <w:rPr>
                <w:rFonts w:asciiTheme="minorHAnsi" w:hAnsiTheme="minorHAnsi" w:cstheme="minorHAnsi"/>
              </w:rPr>
              <w:t>Red</w:t>
            </w:r>
            <w:r w:rsidRPr="00161BC0">
              <w:rPr>
                <w:rFonts w:asciiTheme="minorHAnsi" w:hAnsiTheme="minorHAnsi" w:cstheme="minorHAnsi"/>
                <w:spacing w:val="-13"/>
              </w:rPr>
              <w:t xml:space="preserve"> </w:t>
            </w:r>
            <w:r w:rsidRPr="00161BC0">
              <w:rPr>
                <w:rFonts w:asciiTheme="minorHAnsi" w:hAnsiTheme="minorHAnsi" w:cstheme="minorHAnsi"/>
              </w:rPr>
              <w:t>bio-hazard</w:t>
            </w:r>
            <w:r w:rsidRPr="00161BC0">
              <w:rPr>
                <w:rFonts w:asciiTheme="minorHAnsi" w:hAnsiTheme="minorHAnsi" w:cstheme="minorHAnsi"/>
                <w:spacing w:val="-12"/>
              </w:rPr>
              <w:t xml:space="preserve"> </w:t>
            </w:r>
            <w:r w:rsidRPr="00161BC0">
              <w:rPr>
                <w:rFonts w:asciiTheme="minorHAnsi" w:hAnsiTheme="minorHAnsi" w:cstheme="minorHAnsi"/>
              </w:rPr>
              <w:t xml:space="preserve">disposal </w:t>
            </w:r>
            <w:r w:rsidRPr="00161BC0">
              <w:rPr>
                <w:rFonts w:asciiTheme="minorHAnsi" w:hAnsiTheme="minorHAnsi" w:cstheme="minorHAnsi"/>
                <w:spacing w:val="-4"/>
              </w:rPr>
              <w:t>bags</w:t>
            </w:r>
          </w:p>
        </w:tc>
        <w:tc>
          <w:tcPr>
            <w:tcW w:w="7301" w:type="dxa"/>
            <w:tcBorders>
              <w:top w:val="single" w:sz="4" w:space="0" w:color="000000"/>
              <w:left w:val="single" w:sz="4" w:space="0" w:color="000000"/>
              <w:bottom w:val="single" w:sz="4" w:space="0" w:color="000000"/>
            </w:tcBorders>
          </w:tcPr>
          <w:p w14:paraId="3FACE5D5" w14:textId="6BDFD4A8" w:rsidR="00ED0BD1" w:rsidRPr="00161BC0" w:rsidRDefault="00ED0BD1" w:rsidP="00ED0BD1">
            <w:pPr>
              <w:pStyle w:val="TableParagraph"/>
              <w:spacing w:before="4"/>
              <w:ind w:left="13"/>
              <w:rPr>
                <w:rFonts w:asciiTheme="minorHAnsi" w:hAnsiTheme="minorHAnsi" w:cstheme="minorHAnsi"/>
              </w:rPr>
            </w:pPr>
            <w:r w:rsidRPr="00161BC0">
              <w:rPr>
                <w:rFonts w:asciiTheme="minorHAnsi" w:hAnsiTheme="minorHAnsi" w:cstheme="minorHAnsi"/>
              </w:rPr>
              <w:t>Used</w:t>
            </w:r>
            <w:r w:rsidRPr="00161BC0">
              <w:rPr>
                <w:rFonts w:asciiTheme="minorHAnsi" w:hAnsiTheme="minorHAnsi" w:cstheme="minorHAnsi"/>
                <w:spacing w:val="-2"/>
              </w:rPr>
              <w:t xml:space="preserve"> </w:t>
            </w:r>
            <w:r w:rsidRPr="00161BC0">
              <w:rPr>
                <w:rFonts w:asciiTheme="minorHAnsi" w:hAnsiTheme="minorHAnsi" w:cstheme="minorHAnsi"/>
              </w:rPr>
              <w:t>as</w:t>
            </w:r>
            <w:r w:rsidRPr="00161BC0">
              <w:rPr>
                <w:rFonts w:asciiTheme="minorHAnsi" w:hAnsiTheme="minorHAnsi" w:cstheme="minorHAnsi"/>
                <w:spacing w:val="-1"/>
              </w:rPr>
              <w:t xml:space="preserve"> </w:t>
            </w:r>
            <w:r w:rsidRPr="00161BC0">
              <w:rPr>
                <w:rFonts w:asciiTheme="minorHAnsi" w:hAnsiTheme="minorHAnsi" w:cstheme="minorHAnsi"/>
                <w:spacing w:val="-2"/>
              </w:rPr>
              <w:t>needed.</w:t>
            </w:r>
          </w:p>
        </w:tc>
      </w:tr>
    </w:tbl>
    <w:p w14:paraId="0C049B0B" w14:textId="7065F0D7" w:rsidR="00ED0BD1" w:rsidRPr="00D7774B" w:rsidRDefault="00D7774B" w:rsidP="00D7774B">
      <w:pPr>
        <w:rPr>
          <w:rFonts w:cstheme="minorHAnsi"/>
          <w:sz w:val="24"/>
          <w:szCs w:val="24"/>
        </w:rPr>
      </w:pPr>
      <w:r w:rsidRPr="00D7774B">
        <w:rPr>
          <w:rFonts w:cstheme="minorHAnsi"/>
          <w:sz w:val="24"/>
          <w:szCs w:val="24"/>
        </w:rPr>
        <w:br w:type="page"/>
      </w:r>
    </w:p>
    <w:p w14:paraId="50CB66D7" w14:textId="4A32D039" w:rsidR="00D7774B" w:rsidRPr="00ED0BD1" w:rsidRDefault="00D7774B" w:rsidP="006D2C36">
      <w:pPr>
        <w:pStyle w:val="Heading1"/>
        <w:rPr>
          <w:rFonts w:eastAsia="Calibri"/>
          <w:b/>
          <w:bCs/>
        </w:rPr>
      </w:pPr>
      <w:bookmarkStart w:id="72" w:name="_Toc118194461"/>
      <w:bookmarkStart w:id="73" w:name="_Hlk116564959"/>
      <w:bookmarkStart w:id="74" w:name="_Hlk116477699"/>
      <w:r w:rsidRPr="00ED0BD1">
        <w:rPr>
          <w:rFonts w:eastAsia="Calibri"/>
          <w:b/>
          <w:bCs/>
        </w:rPr>
        <w:t>SOG: Demobilization</w:t>
      </w:r>
      <w:bookmarkEnd w:id="72"/>
    </w:p>
    <w:p w14:paraId="26352737" w14:textId="77777777" w:rsidR="00D7774B" w:rsidRPr="00ED0BD1" w:rsidRDefault="00D7774B" w:rsidP="006D2C36">
      <w:pPr>
        <w:pStyle w:val="Heading3"/>
        <w:rPr>
          <w:rFonts w:eastAsia="Calibri"/>
        </w:rPr>
      </w:pPr>
      <w:bookmarkStart w:id="75" w:name="_Toc118194462"/>
      <w:r w:rsidRPr="00ED0BD1">
        <w:rPr>
          <w:rFonts w:eastAsia="Calibri"/>
        </w:rPr>
        <w:t>SOG Number: 7</w:t>
      </w:r>
      <w:bookmarkEnd w:id="75"/>
      <w:r w:rsidRPr="00ED0BD1">
        <w:rPr>
          <w:rFonts w:eastAsia="Calibri"/>
        </w:rPr>
        <w:t xml:space="preserve"> </w:t>
      </w:r>
    </w:p>
    <w:p w14:paraId="602E2C0A"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665C6B46" w14:textId="77777777" w:rsidR="00D7774B" w:rsidRPr="00D7774B" w:rsidRDefault="00D7774B" w:rsidP="00D7774B">
      <w:pPr>
        <w:spacing w:after="24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028C4F00" w14:textId="77777777" w:rsidR="00D7774B" w:rsidRPr="00D7774B" w:rsidRDefault="00D7774B" w:rsidP="006D2C36">
      <w:pPr>
        <w:pStyle w:val="Heading3"/>
      </w:pPr>
      <w:bookmarkStart w:id="76" w:name="_Toc118194463"/>
      <w:r w:rsidRPr="00D7774B">
        <w:t>Purpose</w:t>
      </w:r>
      <w:bookmarkEnd w:id="76"/>
    </w:p>
    <w:p w14:paraId="5BBF5C0F" w14:textId="1E5647B3" w:rsidR="00D7774B" w:rsidRPr="00D7774B" w:rsidRDefault="00D7774B" w:rsidP="00D7774B">
      <w:pPr>
        <w:widowControl w:val="0"/>
        <w:autoSpaceDE w:val="0"/>
        <w:autoSpaceDN w:val="0"/>
        <w:adjustRightInd w:val="0"/>
        <w:spacing w:after="120" w:line="240" w:lineRule="auto"/>
        <w:rPr>
          <w:rFonts w:eastAsia="Calibri" w:cstheme="minorHAnsi"/>
          <w:sz w:val="24"/>
          <w:szCs w:val="24"/>
        </w:rPr>
      </w:pPr>
      <w:r w:rsidRPr="00D7774B">
        <w:rPr>
          <w:rFonts w:eastAsia="Calibri" w:cstheme="minorHAnsi"/>
          <w:sz w:val="24"/>
          <w:szCs w:val="24"/>
        </w:rPr>
        <w:t xml:space="preserve">To identify best practices for the demobilization of </w:t>
      </w:r>
      <w:r w:rsidR="00667EBB">
        <w:rPr>
          <w:rFonts w:eastAsia="Calibri" w:cstheme="minorHAnsi"/>
          <w:sz w:val="24"/>
          <w:szCs w:val="24"/>
        </w:rPr>
        <w:t xml:space="preserve">(INSERT TEAM NAME) </w:t>
      </w:r>
      <w:r w:rsidRPr="00D7774B">
        <w:rPr>
          <w:rFonts w:eastAsia="Calibri" w:cstheme="minorHAnsi"/>
          <w:sz w:val="24"/>
          <w:szCs w:val="24"/>
        </w:rPr>
        <w:t xml:space="preserve">response resources in an orderly, safe, and efficient manner. </w:t>
      </w:r>
    </w:p>
    <w:p w14:paraId="573B99F8" w14:textId="77777777" w:rsidR="00D7774B" w:rsidRPr="00D7774B" w:rsidRDefault="00D7774B" w:rsidP="006D2C36">
      <w:pPr>
        <w:pStyle w:val="Heading3"/>
        <w:rPr>
          <w:rFonts w:eastAsia="Calibri"/>
        </w:rPr>
      </w:pPr>
      <w:bookmarkStart w:id="77" w:name="_Toc118194464"/>
      <w:r w:rsidRPr="00D7774B">
        <w:rPr>
          <w:rFonts w:eastAsia="Calibri"/>
        </w:rPr>
        <w:t>Scope</w:t>
      </w:r>
      <w:bookmarkEnd w:id="77"/>
    </w:p>
    <w:p w14:paraId="248EACDE" w14:textId="771759CC" w:rsidR="00D7774B" w:rsidRDefault="00D7774B" w:rsidP="00D7774B">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p>
    <w:p w14:paraId="55DCDBD9" w14:textId="77777777" w:rsidR="006D2C36" w:rsidRPr="00D7774B" w:rsidRDefault="006D2C36" w:rsidP="00D7774B">
      <w:pPr>
        <w:widowControl w:val="0"/>
        <w:autoSpaceDE w:val="0"/>
        <w:autoSpaceDN w:val="0"/>
        <w:adjustRightInd w:val="0"/>
        <w:spacing w:after="0" w:line="240" w:lineRule="auto"/>
        <w:rPr>
          <w:rFonts w:eastAsia="Calibri" w:cstheme="minorHAnsi"/>
          <w:sz w:val="24"/>
          <w:szCs w:val="24"/>
        </w:rPr>
      </w:pPr>
    </w:p>
    <w:p w14:paraId="108A7819" w14:textId="77777777" w:rsidR="00D7774B" w:rsidRPr="00D7774B" w:rsidRDefault="00D7774B" w:rsidP="006D2C36">
      <w:pPr>
        <w:pStyle w:val="Heading3"/>
        <w:rPr>
          <w:rFonts w:eastAsia="Calibri"/>
        </w:rPr>
      </w:pPr>
      <w:bookmarkStart w:id="78" w:name="_Toc118194465"/>
      <w:r w:rsidRPr="00D7774B">
        <w:rPr>
          <w:rFonts w:eastAsia="Calibri"/>
        </w:rPr>
        <w:t>Procedure</w:t>
      </w:r>
      <w:bookmarkEnd w:id="78"/>
    </w:p>
    <w:bookmarkEnd w:id="73"/>
    <w:p w14:paraId="2B2E1A72" w14:textId="3B5F0515" w:rsidR="00D7774B" w:rsidRDefault="00D7774B" w:rsidP="00D7774B">
      <w:pPr>
        <w:widowControl w:val="0"/>
        <w:autoSpaceDE w:val="0"/>
        <w:autoSpaceDN w:val="0"/>
        <w:adjustRightInd w:val="0"/>
        <w:spacing w:after="120" w:line="240" w:lineRule="auto"/>
        <w:rPr>
          <w:rFonts w:eastAsia="Calibri" w:cstheme="minorHAnsi"/>
          <w:sz w:val="24"/>
          <w:szCs w:val="24"/>
        </w:rPr>
      </w:pPr>
      <w:r w:rsidRPr="00D7774B">
        <w:rPr>
          <w:rFonts w:eastAsia="Calibri" w:cstheme="minorHAnsi"/>
          <w:sz w:val="24"/>
          <w:szCs w:val="24"/>
        </w:rPr>
        <w:t xml:space="preserve">The demobilization process of standing down response resources in an efficient and timely manner can provide considerable cost benefits. Even as the on-scene resources are being demobilized, responders must maintain heightened safety awareness. Becoming complacent can get someone hurt. </w:t>
      </w:r>
    </w:p>
    <w:p w14:paraId="4752C66D" w14:textId="377D4D02" w:rsidR="00441C3F" w:rsidRPr="00D7774B" w:rsidRDefault="00441C3F" w:rsidP="00D7774B">
      <w:pPr>
        <w:widowControl w:val="0"/>
        <w:autoSpaceDE w:val="0"/>
        <w:autoSpaceDN w:val="0"/>
        <w:adjustRightInd w:val="0"/>
        <w:spacing w:after="120" w:line="240" w:lineRule="auto"/>
        <w:rPr>
          <w:rFonts w:eastAsia="Calibri" w:cstheme="minorHAnsi"/>
          <w:sz w:val="24"/>
          <w:szCs w:val="24"/>
        </w:rPr>
      </w:pPr>
      <w:r w:rsidRPr="00441C3F">
        <w:rPr>
          <w:rFonts w:eastAsia="Calibri" w:cstheme="minorHAnsi"/>
          <w:sz w:val="24"/>
          <w:szCs w:val="24"/>
          <w:highlight w:val="yellow"/>
        </w:rPr>
        <w:t>(ADD TIMING DISCUSSION – NO LATE NIGHT DRIVES HOME)</w:t>
      </w:r>
    </w:p>
    <w:p w14:paraId="22B94635" w14:textId="77777777" w:rsidR="00D7774B" w:rsidRPr="00D7774B" w:rsidRDefault="00D7774B" w:rsidP="00D7774B">
      <w:pPr>
        <w:widowControl w:val="0"/>
        <w:autoSpaceDE w:val="0"/>
        <w:autoSpaceDN w:val="0"/>
        <w:adjustRightInd w:val="0"/>
        <w:spacing w:after="120" w:line="240" w:lineRule="auto"/>
        <w:rPr>
          <w:rFonts w:eastAsia="Calibri" w:cstheme="minorHAnsi"/>
          <w:sz w:val="24"/>
          <w:szCs w:val="24"/>
        </w:rPr>
      </w:pPr>
      <w:r w:rsidRPr="00D7774B">
        <w:rPr>
          <w:rFonts w:eastAsia="Calibri" w:cstheme="minorHAnsi"/>
          <w:sz w:val="24"/>
          <w:szCs w:val="24"/>
        </w:rPr>
        <w:t xml:space="preserve">Some issues to consider for demobilization are: </w:t>
      </w:r>
    </w:p>
    <w:p w14:paraId="38C71AF9"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The Incident Commander should approve the demobilization (release) of response resources prior to starting the demobilization process.</w:t>
      </w:r>
    </w:p>
    <w:p w14:paraId="49629361"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If available, assign personnel to identify surplus resources and probable release times.</w:t>
      </w:r>
    </w:p>
    <w:p w14:paraId="65BCD0AB"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 xml:space="preserve">Establish a demobilization plan (consider an ICS 221 </w:t>
      </w:r>
      <w:r w:rsidRPr="00D7774B">
        <w:rPr>
          <w:rFonts w:eastAsia="Calibri" w:cstheme="minorHAnsi"/>
          <w:i/>
          <w:iCs/>
          <w:sz w:val="24"/>
          <w:szCs w:val="24"/>
        </w:rPr>
        <w:t>Demobilization Check-Out</w:t>
      </w:r>
      <w:r w:rsidRPr="00D7774B">
        <w:rPr>
          <w:rFonts w:eastAsia="Calibri" w:cstheme="minorHAnsi"/>
          <w:sz w:val="24"/>
          <w:szCs w:val="24"/>
        </w:rPr>
        <w:t xml:space="preserve"> form).</w:t>
      </w:r>
    </w:p>
    <w:p w14:paraId="179E278F"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Ensure needed decontamination procedures are available and set up for the resources being released.</w:t>
      </w:r>
    </w:p>
    <w:p w14:paraId="296060F5"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 xml:space="preserve">Ensure accountability of all personnel and equipment. Report </w:t>
      </w:r>
      <w:r w:rsidRPr="00D7774B">
        <w:rPr>
          <w:rFonts w:eastAsia="Calibri" w:cstheme="minorHAnsi"/>
          <w:b/>
          <w:bCs/>
          <w:sz w:val="24"/>
          <w:szCs w:val="24"/>
        </w:rPr>
        <w:t>all</w:t>
      </w:r>
      <w:r w:rsidRPr="00D7774B">
        <w:rPr>
          <w:rFonts w:eastAsia="Calibri" w:cstheme="minorHAnsi"/>
          <w:sz w:val="24"/>
          <w:szCs w:val="24"/>
        </w:rPr>
        <w:t xml:space="preserve"> injuries or equipment damage prior to leaving.</w:t>
      </w:r>
    </w:p>
    <w:p w14:paraId="71745FD5"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Identify any travel needs for the resources being released and address them as necessary.</w:t>
      </w:r>
    </w:p>
    <w:p w14:paraId="188D5D80"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 xml:space="preserve">Make sure equipment, such as portable radios, that were issued to the responders are returned. </w:t>
      </w:r>
    </w:p>
    <w:p w14:paraId="0248B95E" w14:textId="77777777" w:rsidR="00D7774B" w:rsidRPr="00D7774B" w:rsidRDefault="00D7774B" w:rsidP="00094797">
      <w:pPr>
        <w:pStyle w:val="ListParagraph"/>
        <w:widowControl w:val="0"/>
        <w:numPr>
          <w:ilvl w:val="0"/>
          <w:numId w:val="26"/>
        </w:numPr>
        <w:autoSpaceDE w:val="0"/>
        <w:autoSpaceDN w:val="0"/>
        <w:adjustRightInd w:val="0"/>
        <w:spacing w:after="120" w:line="240" w:lineRule="auto"/>
        <w:contextualSpacing w:val="0"/>
        <w:rPr>
          <w:rFonts w:eastAsia="Calibri" w:cstheme="minorHAnsi"/>
          <w:sz w:val="24"/>
          <w:szCs w:val="24"/>
        </w:rPr>
      </w:pPr>
      <w:r w:rsidRPr="00D7774B">
        <w:rPr>
          <w:rFonts w:eastAsia="Calibri" w:cstheme="minorHAnsi"/>
          <w:sz w:val="24"/>
          <w:szCs w:val="24"/>
        </w:rPr>
        <w:t xml:space="preserve">Make sure ICS 214 </w:t>
      </w:r>
      <w:r w:rsidRPr="00D7774B">
        <w:rPr>
          <w:rFonts w:eastAsia="Calibri" w:cstheme="minorHAnsi"/>
          <w:i/>
          <w:iCs/>
          <w:sz w:val="24"/>
          <w:szCs w:val="24"/>
        </w:rPr>
        <w:t>Activity</w:t>
      </w:r>
      <w:r w:rsidRPr="00D7774B">
        <w:rPr>
          <w:rFonts w:eastAsia="Calibri" w:cstheme="minorHAnsi"/>
          <w:sz w:val="24"/>
          <w:szCs w:val="24"/>
        </w:rPr>
        <w:t xml:space="preserve"> forms for each team are completed and turned in.</w:t>
      </w:r>
    </w:p>
    <w:p w14:paraId="3AFBF1AA" w14:textId="77777777" w:rsidR="00D7774B" w:rsidRPr="00D7774B" w:rsidRDefault="00D7774B" w:rsidP="00094797">
      <w:pPr>
        <w:pStyle w:val="ListParagraph"/>
        <w:widowControl w:val="0"/>
        <w:numPr>
          <w:ilvl w:val="0"/>
          <w:numId w:val="26"/>
        </w:numPr>
        <w:autoSpaceDE w:val="0"/>
        <w:autoSpaceDN w:val="0"/>
        <w:adjustRightInd w:val="0"/>
        <w:spacing w:after="120" w:line="256" w:lineRule="auto"/>
        <w:contextualSpacing w:val="0"/>
        <w:rPr>
          <w:rFonts w:eastAsia="Calibri" w:cstheme="minorHAnsi"/>
          <w:sz w:val="24"/>
          <w:szCs w:val="24"/>
        </w:rPr>
      </w:pPr>
      <w:r w:rsidRPr="00D7774B">
        <w:rPr>
          <w:rFonts w:eastAsia="Calibri" w:cstheme="minorHAnsi"/>
          <w:sz w:val="24"/>
          <w:szCs w:val="24"/>
        </w:rPr>
        <w:t>Get a point of contact (POC) for each team/agency that is being released. Have that POC notify the command post upon their arrival back at their home station/agency.</w:t>
      </w:r>
    </w:p>
    <w:p w14:paraId="6E72C82C" w14:textId="77777777" w:rsidR="00D7774B" w:rsidRPr="00D7774B" w:rsidRDefault="00D7774B" w:rsidP="00D7774B">
      <w:pPr>
        <w:rPr>
          <w:rFonts w:eastAsia="Calibri" w:cstheme="minorHAnsi"/>
          <w:sz w:val="24"/>
          <w:szCs w:val="24"/>
        </w:rPr>
      </w:pPr>
      <w:r w:rsidRPr="00D7774B">
        <w:rPr>
          <w:rFonts w:eastAsia="Calibri" w:cstheme="minorHAnsi"/>
          <w:sz w:val="24"/>
          <w:szCs w:val="24"/>
        </w:rPr>
        <w:br w:type="page"/>
      </w:r>
    </w:p>
    <w:p w14:paraId="4476206B" w14:textId="6A404085" w:rsidR="00D7774B" w:rsidRPr="00ED0BD1" w:rsidRDefault="00D7774B" w:rsidP="006D2C36">
      <w:pPr>
        <w:pStyle w:val="Heading1"/>
        <w:rPr>
          <w:rFonts w:eastAsia="Calibri"/>
          <w:b/>
          <w:bCs/>
        </w:rPr>
      </w:pPr>
      <w:bookmarkStart w:id="79" w:name="_Toc118194466"/>
      <w:bookmarkStart w:id="80" w:name="_Hlk116560834"/>
      <w:r w:rsidRPr="00ED0BD1">
        <w:rPr>
          <w:rFonts w:eastAsia="Calibri"/>
          <w:b/>
          <w:bCs/>
        </w:rPr>
        <w:t>SOG: Maintenance of Vehicles and Equipment</w:t>
      </w:r>
      <w:bookmarkEnd w:id="79"/>
    </w:p>
    <w:p w14:paraId="02C67A06" w14:textId="77777777" w:rsidR="00D7774B" w:rsidRPr="00ED0BD1" w:rsidRDefault="00D7774B" w:rsidP="006D2C36">
      <w:pPr>
        <w:pStyle w:val="Heading3"/>
        <w:rPr>
          <w:rFonts w:eastAsia="Calibri"/>
        </w:rPr>
      </w:pPr>
      <w:bookmarkStart w:id="81" w:name="_Toc118194467"/>
      <w:r w:rsidRPr="00ED0BD1">
        <w:rPr>
          <w:rFonts w:eastAsia="Calibri"/>
        </w:rPr>
        <w:t>SOG Number: 8</w:t>
      </w:r>
      <w:bookmarkEnd w:id="81"/>
    </w:p>
    <w:p w14:paraId="1343E0CB"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2E139076" w14:textId="77777777" w:rsidR="00D7774B" w:rsidRPr="00D7774B" w:rsidRDefault="00D7774B" w:rsidP="00D7774B">
      <w:pPr>
        <w:spacing w:after="12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w:t>
      </w:r>
    </w:p>
    <w:p w14:paraId="3F99B8A3" w14:textId="77777777" w:rsidR="00D7774B" w:rsidRPr="00D7774B" w:rsidRDefault="00D7774B" w:rsidP="006D2C36">
      <w:pPr>
        <w:pStyle w:val="Heading3"/>
      </w:pPr>
      <w:bookmarkStart w:id="82" w:name="_Toc118194468"/>
      <w:r w:rsidRPr="00D7774B">
        <w:t>Purpose</w:t>
      </w:r>
      <w:bookmarkEnd w:id="82"/>
    </w:p>
    <w:p w14:paraId="074D20C8" w14:textId="63C1D91D" w:rsidR="00D7774B" w:rsidRPr="00D7774B" w:rsidRDefault="00D7774B" w:rsidP="00D7774B">
      <w:pPr>
        <w:widowControl w:val="0"/>
        <w:autoSpaceDE w:val="0"/>
        <w:autoSpaceDN w:val="0"/>
        <w:adjustRightInd w:val="0"/>
        <w:spacing w:before="120" w:after="120" w:line="240" w:lineRule="auto"/>
        <w:rPr>
          <w:rFonts w:eastAsia="Calibri" w:cstheme="minorHAnsi"/>
          <w:sz w:val="24"/>
          <w:szCs w:val="24"/>
        </w:rPr>
      </w:pPr>
      <w:r w:rsidRPr="00D7774B">
        <w:rPr>
          <w:rFonts w:eastAsia="Calibri" w:cstheme="minorHAnsi"/>
          <w:sz w:val="24"/>
          <w:szCs w:val="24"/>
        </w:rPr>
        <w:t>Preventive maintenance is regular servic</w:t>
      </w:r>
      <w:r w:rsidR="00CF2CE5">
        <w:rPr>
          <w:rFonts w:eastAsia="Calibri" w:cstheme="minorHAnsi"/>
          <w:sz w:val="24"/>
          <w:szCs w:val="24"/>
        </w:rPr>
        <w:t>ing</w:t>
      </w:r>
      <w:r w:rsidRPr="00D7774B">
        <w:rPr>
          <w:rFonts w:eastAsia="Calibri" w:cstheme="minorHAnsi"/>
          <w:sz w:val="24"/>
          <w:szCs w:val="24"/>
        </w:rPr>
        <w:t xml:space="preserve"> and maintenance performed to help ensure  vehicles and equipment continue to run and operate normally, preventing them from suffering a major problem down the line that would cause a break down.</w:t>
      </w:r>
    </w:p>
    <w:p w14:paraId="34EF4AC9" w14:textId="77777777" w:rsidR="00D7774B" w:rsidRPr="00D7774B" w:rsidRDefault="00D7774B" w:rsidP="006D2C36">
      <w:pPr>
        <w:pStyle w:val="Heading3"/>
        <w:rPr>
          <w:rFonts w:eastAsia="Calibri"/>
        </w:rPr>
      </w:pPr>
      <w:bookmarkStart w:id="83" w:name="_Toc118194469"/>
      <w:r w:rsidRPr="00D7774B">
        <w:rPr>
          <w:rFonts w:eastAsia="Calibri"/>
        </w:rPr>
        <w:t>Scope</w:t>
      </w:r>
      <w:bookmarkEnd w:id="83"/>
    </w:p>
    <w:p w14:paraId="5B14C85A" w14:textId="6B35EE34" w:rsidR="00D7774B" w:rsidRPr="00D7774B" w:rsidRDefault="00D7774B" w:rsidP="00D7774B">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p>
    <w:p w14:paraId="4756FB89" w14:textId="77777777" w:rsidR="00D7774B" w:rsidRPr="00D7774B" w:rsidRDefault="00D7774B" w:rsidP="006D2C36">
      <w:pPr>
        <w:pStyle w:val="Heading3"/>
        <w:rPr>
          <w:rFonts w:eastAsia="Calibri"/>
        </w:rPr>
      </w:pPr>
      <w:bookmarkStart w:id="84" w:name="_Toc118194470"/>
      <w:r w:rsidRPr="00D7774B">
        <w:rPr>
          <w:rFonts w:eastAsia="Calibri"/>
        </w:rPr>
        <w:t>Procedure</w:t>
      </w:r>
      <w:bookmarkEnd w:id="84"/>
    </w:p>
    <w:p w14:paraId="6EFCA49D"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A maintenance, inspection, and in-service testing program is essential to protecting the lives of the people who use the vehicles and equipment as well as prolonging the service life of each. A check list identifying inspection or maintenance criteria for critical systems of the vehicle or piece of equipment should be implemented. </w:t>
      </w:r>
    </w:p>
    <w:p w14:paraId="6D43FFD0" w14:textId="77777777" w:rsidR="00D7774B" w:rsidRPr="00D7774B" w:rsidRDefault="00D7774B" w:rsidP="00D7774B">
      <w:pPr>
        <w:rPr>
          <w:rFonts w:eastAsia="Calibri" w:cstheme="minorHAnsi"/>
          <w:sz w:val="24"/>
          <w:szCs w:val="24"/>
        </w:rPr>
      </w:pPr>
      <w:r w:rsidRPr="00D7774B">
        <w:rPr>
          <w:rFonts w:eastAsia="Calibri" w:cstheme="minorHAnsi"/>
          <w:sz w:val="24"/>
          <w:szCs w:val="24"/>
        </w:rPr>
        <w:t xml:space="preserve">When performing checks and/or preventative maintenance on any vehicle or equipment such as trailers, boats, hardware, and PPE, always follow the manufacturer’s recommendations. Another good point of reference is NFPA 1911: </w:t>
      </w:r>
      <w:r w:rsidRPr="00D7774B">
        <w:rPr>
          <w:rFonts w:eastAsia="Calibri" w:cstheme="minorHAnsi"/>
          <w:i/>
          <w:iCs/>
          <w:sz w:val="24"/>
          <w:szCs w:val="24"/>
        </w:rPr>
        <w:t>Standard for the Inspection, Maintenance, Testing, and Retirement of In-Service Emergency Vehicles</w:t>
      </w:r>
      <w:r w:rsidRPr="00D7774B">
        <w:rPr>
          <w:rFonts w:eastAsia="Calibri" w:cstheme="minorHAnsi"/>
          <w:sz w:val="24"/>
          <w:szCs w:val="24"/>
        </w:rPr>
        <w:t xml:space="preserve">, 2017 Edition. </w:t>
      </w:r>
    </w:p>
    <w:p w14:paraId="64B9B43D" w14:textId="77777777" w:rsidR="00D7774B" w:rsidRPr="00D7774B" w:rsidRDefault="00D7774B" w:rsidP="00D7774B">
      <w:pPr>
        <w:rPr>
          <w:rFonts w:eastAsia="Calibri" w:cstheme="minorHAnsi"/>
          <w:sz w:val="24"/>
          <w:szCs w:val="24"/>
        </w:rPr>
      </w:pPr>
      <w:r w:rsidRPr="00D7774B">
        <w:rPr>
          <w:rFonts w:eastAsia="Calibri" w:cstheme="minorHAnsi"/>
          <w:sz w:val="24"/>
          <w:szCs w:val="24"/>
        </w:rPr>
        <w:t xml:space="preserve">Items that should be included on a preventative maintenance checklist are: </w:t>
      </w:r>
    </w:p>
    <w:p w14:paraId="434474BB" w14:textId="77777777" w:rsidR="00D7774B" w:rsidRPr="00D7774B" w:rsidRDefault="00D7774B" w:rsidP="006D2C36">
      <w:pPr>
        <w:pStyle w:val="Heading3"/>
        <w:rPr>
          <w:rFonts w:eastAsia="Calibri"/>
        </w:rPr>
      </w:pPr>
      <w:bookmarkStart w:id="85" w:name="_Toc118194471"/>
      <w:r w:rsidRPr="00D7774B">
        <w:rPr>
          <w:rFonts w:eastAsia="Calibri"/>
          <w:sz w:val="28"/>
          <w:szCs w:val="28"/>
        </w:rPr>
        <w:t>Vehicles</w:t>
      </w:r>
      <w:r w:rsidRPr="00D7774B">
        <w:rPr>
          <w:rFonts w:eastAsia="Calibri"/>
        </w:rPr>
        <w:t xml:space="preserve"> (from NFPA 1911, Chapter 7)</w:t>
      </w:r>
      <w:bookmarkEnd w:id="85"/>
    </w:p>
    <w:p w14:paraId="343F0B57" w14:textId="77777777" w:rsidR="00D7774B" w:rsidRPr="006D2C36" w:rsidRDefault="00D7774B" w:rsidP="006D2C36">
      <w:pPr>
        <w:spacing w:after="60"/>
        <w:rPr>
          <w:rFonts w:eastAsia="Calibri" w:cstheme="minorHAnsi"/>
          <w:sz w:val="24"/>
          <w:szCs w:val="24"/>
        </w:rPr>
      </w:pPr>
      <w:r w:rsidRPr="006D2C36">
        <w:rPr>
          <w:rFonts w:eastAsia="Calibri" w:cstheme="minorHAnsi"/>
          <w:b/>
          <w:bCs/>
          <w:sz w:val="24"/>
          <w:szCs w:val="24"/>
        </w:rPr>
        <w:t>Visual Checks</w:t>
      </w:r>
      <w:r w:rsidRPr="006D2C36">
        <w:rPr>
          <w:rFonts w:eastAsia="Calibri" w:cstheme="minorHAnsi"/>
          <w:sz w:val="24"/>
          <w:szCs w:val="24"/>
        </w:rPr>
        <w:t>:</w:t>
      </w:r>
    </w:p>
    <w:p w14:paraId="71A2E789"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Engine oil fluid level and condition</w:t>
      </w:r>
    </w:p>
    <w:p w14:paraId="1199784B"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Transmission fluid level and condition</w:t>
      </w:r>
    </w:p>
    <w:p w14:paraId="47A8A319"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Coolant level</w:t>
      </w:r>
    </w:p>
    <w:p w14:paraId="2B85C55C"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Power steering fluid level and condition</w:t>
      </w:r>
    </w:p>
    <w:p w14:paraId="45F114A4"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Fluid leaks on the floor</w:t>
      </w:r>
    </w:p>
    <w:p w14:paraId="4CB1B696"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Tire condition</w:t>
      </w:r>
    </w:p>
    <w:p w14:paraId="58B67E9E"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Tire air pressure</w:t>
      </w:r>
    </w:p>
    <w:p w14:paraId="6C246357"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Wheel and lug nuts</w:t>
      </w:r>
    </w:p>
    <w:p w14:paraId="4B03E8AE"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Seat belt condition</w:t>
      </w:r>
    </w:p>
    <w:p w14:paraId="70024096"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Windshield, mirrors, and door glass</w:t>
      </w:r>
    </w:p>
    <w:p w14:paraId="2174B17B"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Steering linkage</w:t>
      </w:r>
    </w:p>
    <w:p w14:paraId="14C9803F"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Cab doors, handles and steps</w:t>
      </w:r>
    </w:p>
    <w:p w14:paraId="1149AC15"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Battery condition</w:t>
      </w:r>
    </w:p>
    <w:p w14:paraId="525B6823"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Body and compartment door condition</w:t>
      </w:r>
    </w:p>
    <w:p w14:paraId="17B6DDA2"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Running boards, steps, ladders, and handles</w:t>
      </w:r>
    </w:p>
    <w:p w14:paraId="5D615E4D"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Hydraulic brake fluid level</w:t>
      </w:r>
    </w:p>
    <w:p w14:paraId="7B6B90A0" w14:textId="77777777" w:rsidR="00D7774B" w:rsidRPr="00D7774B" w:rsidRDefault="00D7774B" w:rsidP="00094797">
      <w:pPr>
        <w:pStyle w:val="ListParagraph"/>
        <w:numPr>
          <w:ilvl w:val="0"/>
          <w:numId w:val="27"/>
        </w:numPr>
        <w:spacing w:after="40"/>
        <w:ind w:left="792"/>
        <w:contextualSpacing w:val="0"/>
        <w:rPr>
          <w:rFonts w:eastAsia="Calibri" w:cstheme="minorHAnsi"/>
          <w:sz w:val="24"/>
          <w:szCs w:val="24"/>
        </w:rPr>
      </w:pPr>
      <w:r w:rsidRPr="00D7774B">
        <w:rPr>
          <w:rFonts w:eastAsia="Calibri" w:cstheme="minorHAnsi"/>
          <w:sz w:val="24"/>
          <w:szCs w:val="24"/>
        </w:rPr>
        <w:t>Front and rear springs</w:t>
      </w:r>
    </w:p>
    <w:p w14:paraId="68985677" w14:textId="77777777" w:rsidR="00D7774B" w:rsidRPr="006D2C36" w:rsidRDefault="00D7774B" w:rsidP="006D2C36">
      <w:pPr>
        <w:spacing w:before="120" w:after="40"/>
        <w:rPr>
          <w:rFonts w:eastAsia="Calibri" w:cstheme="minorHAnsi"/>
          <w:sz w:val="24"/>
          <w:szCs w:val="24"/>
        </w:rPr>
      </w:pPr>
      <w:r w:rsidRPr="006D2C36">
        <w:rPr>
          <w:rFonts w:eastAsia="Calibri" w:cstheme="minorHAnsi"/>
          <w:b/>
          <w:bCs/>
          <w:sz w:val="24"/>
          <w:szCs w:val="24"/>
        </w:rPr>
        <w:t>Operational Checks</w:t>
      </w:r>
      <w:r w:rsidRPr="006D2C36">
        <w:rPr>
          <w:rFonts w:eastAsia="Calibri" w:cstheme="minorHAnsi"/>
          <w:sz w:val="24"/>
          <w:szCs w:val="24"/>
        </w:rPr>
        <w:t>:</w:t>
      </w:r>
    </w:p>
    <w:p w14:paraId="3739F550"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Starting system</w:t>
      </w:r>
    </w:p>
    <w:p w14:paraId="4584CEFC"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Battery voltage</w:t>
      </w:r>
    </w:p>
    <w:p w14:paraId="130579FC"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Audible and visual alarms</w:t>
      </w:r>
    </w:p>
    <w:p w14:paraId="54256341"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Engine</w:t>
      </w:r>
    </w:p>
    <w:p w14:paraId="395DA2FC"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Transmission</w:t>
      </w:r>
    </w:p>
    <w:p w14:paraId="58426660"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Charging system</w:t>
      </w:r>
    </w:p>
    <w:p w14:paraId="065E5FFF"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Cab gauges</w:t>
      </w:r>
    </w:p>
    <w:p w14:paraId="6D957B6C"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Horn</w:t>
      </w:r>
    </w:p>
    <w:p w14:paraId="1AACCA82"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Steering system</w:t>
      </w:r>
    </w:p>
    <w:p w14:paraId="71E1A2D5"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Seat belts</w:t>
      </w:r>
    </w:p>
    <w:p w14:paraId="7830BBC3"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Seat belt warning system</w:t>
      </w:r>
    </w:p>
    <w:p w14:paraId="00A027BF"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Brake system (including parking brake)</w:t>
      </w:r>
    </w:p>
    <w:p w14:paraId="1B218043"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Brake air compressor (if applicable)</w:t>
      </w:r>
    </w:p>
    <w:p w14:paraId="6F4254D1" w14:textId="77777777" w:rsidR="00D7774B" w:rsidRP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Warning light system</w:t>
      </w:r>
    </w:p>
    <w:p w14:paraId="5EBCD065" w14:textId="631524EB" w:rsidR="00D7774B" w:rsidRDefault="00D7774B" w:rsidP="00094797">
      <w:pPr>
        <w:pStyle w:val="ListParagraph"/>
        <w:numPr>
          <w:ilvl w:val="0"/>
          <w:numId w:val="28"/>
        </w:numPr>
        <w:spacing w:after="40"/>
        <w:ind w:left="792"/>
        <w:contextualSpacing w:val="0"/>
        <w:rPr>
          <w:rFonts w:eastAsia="Calibri" w:cstheme="minorHAnsi"/>
          <w:sz w:val="24"/>
          <w:szCs w:val="24"/>
        </w:rPr>
      </w:pPr>
      <w:r w:rsidRPr="00D7774B">
        <w:rPr>
          <w:rFonts w:eastAsia="Calibri" w:cstheme="minorHAnsi"/>
          <w:sz w:val="24"/>
          <w:szCs w:val="24"/>
        </w:rPr>
        <w:t>Windshield wipers &amp; washer</w:t>
      </w:r>
    </w:p>
    <w:p w14:paraId="3D363FF6" w14:textId="77777777" w:rsidR="006D2C36" w:rsidRPr="00D7774B" w:rsidRDefault="006D2C36" w:rsidP="006D2C36">
      <w:pPr>
        <w:pStyle w:val="ListParagraph"/>
        <w:spacing w:after="40"/>
        <w:ind w:left="792"/>
        <w:contextualSpacing w:val="0"/>
        <w:rPr>
          <w:rFonts w:eastAsia="Calibri" w:cstheme="minorHAnsi"/>
          <w:sz w:val="24"/>
          <w:szCs w:val="24"/>
        </w:rPr>
      </w:pPr>
    </w:p>
    <w:p w14:paraId="0C939BAB" w14:textId="77777777" w:rsidR="00D7774B" w:rsidRPr="00D7774B" w:rsidRDefault="00D7774B" w:rsidP="006D2C36">
      <w:pPr>
        <w:pStyle w:val="Heading3"/>
        <w:rPr>
          <w:rFonts w:eastAsia="Calibri"/>
          <w:sz w:val="28"/>
          <w:szCs w:val="28"/>
        </w:rPr>
      </w:pPr>
      <w:bookmarkStart w:id="86" w:name="_Toc118194472"/>
      <w:r w:rsidRPr="00D7774B">
        <w:rPr>
          <w:rFonts w:eastAsia="Calibri"/>
          <w:sz w:val="28"/>
          <w:szCs w:val="28"/>
        </w:rPr>
        <w:t xml:space="preserve">Trailers </w:t>
      </w:r>
      <w:r w:rsidRPr="00D7774B">
        <w:rPr>
          <w:rFonts w:eastAsia="Calibri"/>
        </w:rPr>
        <w:t>(from NFPA 1911, Chapter 16)</w:t>
      </w:r>
      <w:bookmarkEnd w:id="86"/>
    </w:p>
    <w:p w14:paraId="15C7B4F5" w14:textId="223BFE0B" w:rsidR="00D7774B" w:rsidRPr="00D7774B" w:rsidRDefault="00D7774B" w:rsidP="006D2C36">
      <w:pPr>
        <w:spacing w:before="120" w:after="60"/>
        <w:rPr>
          <w:rFonts w:eastAsia="Calibri" w:cstheme="minorHAnsi"/>
          <w:sz w:val="24"/>
          <w:szCs w:val="24"/>
        </w:rPr>
      </w:pPr>
      <w:r w:rsidRPr="00D7774B">
        <w:rPr>
          <w:rFonts w:eastAsia="Calibri" w:cstheme="minorHAnsi"/>
          <w:b/>
          <w:bCs/>
          <w:sz w:val="24"/>
          <w:szCs w:val="24"/>
        </w:rPr>
        <w:t>16.2 Frame, Hitch, Axle, and Suspension</w:t>
      </w:r>
    </w:p>
    <w:p w14:paraId="2975D992" w14:textId="77777777" w:rsidR="00D7774B" w:rsidRPr="00D7774B" w:rsidRDefault="00D7774B" w:rsidP="00D7774B">
      <w:pPr>
        <w:spacing w:before="120" w:after="60" w:line="240" w:lineRule="auto"/>
        <w:ind w:left="288"/>
        <w:rPr>
          <w:rFonts w:eastAsia="Calibri" w:cstheme="minorHAnsi"/>
          <w:i/>
          <w:iCs/>
          <w:sz w:val="24"/>
          <w:szCs w:val="24"/>
        </w:rPr>
      </w:pPr>
      <w:r w:rsidRPr="00D7774B">
        <w:rPr>
          <w:rFonts w:eastAsia="Calibri" w:cstheme="minorHAnsi"/>
          <w:i/>
          <w:iCs/>
          <w:sz w:val="24"/>
          <w:szCs w:val="24"/>
        </w:rPr>
        <w:t>16.2.1 </w:t>
      </w:r>
    </w:p>
    <w:p w14:paraId="29288338" w14:textId="77777777" w:rsidR="00D7774B" w:rsidRPr="00D7774B" w:rsidRDefault="00D7774B" w:rsidP="00D7774B">
      <w:pPr>
        <w:spacing w:before="120" w:after="60" w:line="240" w:lineRule="auto"/>
        <w:ind w:left="288"/>
        <w:rPr>
          <w:rFonts w:eastAsia="Calibri" w:cstheme="minorHAnsi"/>
          <w:sz w:val="24"/>
          <w:szCs w:val="24"/>
        </w:rPr>
      </w:pPr>
      <w:r w:rsidRPr="00D7774B">
        <w:rPr>
          <w:rFonts w:eastAsia="Calibri" w:cstheme="minorHAnsi"/>
          <w:sz w:val="24"/>
          <w:szCs w:val="24"/>
        </w:rPr>
        <w:t>All frame rails and members shall be inspected for defects, structural integrity, corrosion, perforations, and missing or loose parts.</w:t>
      </w:r>
    </w:p>
    <w:p w14:paraId="123EB245" w14:textId="77777777" w:rsidR="00D7774B" w:rsidRPr="00D7774B" w:rsidRDefault="00D7774B" w:rsidP="00D7774B">
      <w:pPr>
        <w:spacing w:before="120" w:after="60" w:line="240" w:lineRule="auto"/>
        <w:ind w:left="288"/>
        <w:rPr>
          <w:rFonts w:eastAsia="Calibri" w:cstheme="minorHAnsi"/>
          <w:i/>
          <w:iCs/>
          <w:sz w:val="24"/>
          <w:szCs w:val="24"/>
        </w:rPr>
      </w:pPr>
      <w:r w:rsidRPr="00D7774B">
        <w:rPr>
          <w:rFonts w:eastAsia="Calibri" w:cstheme="minorHAnsi"/>
          <w:i/>
          <w:iCs/>
          <w:sz w:val="24"/>
          <w:szCs w:val="24"/>
        </w:rPr>
        <w:t>16.2.2 </w:t>
      </w:r>
    </w:p>
    <w:p w14:paraId="0A49BA04" w14:textId="77777777" w:rsidR="00D7774B" w:rsidRPr="00D7774B" w:rsidRDefault="00D7774B" w:rsidP="00D7774B">
      <w:pPr>
        <w:spacing w:before="120" w:after="60" w:line="240" w:lineRule="auto"/>
        <w:ind w:left="288"/>
        <w:rPr>
          <w:rFonts w:eastAsia="Calibri" w:cstheme="minorHAnsi"/>
          <w:sz w:val="24"/>
          <w:szCs w:val="24"/>
        </w:rPr>
      </w:pPr>
      <w:r w:rsidRPr="00D7774B">
        <w:rPr>
          <w:rFonts w:eastAsia="Calibri" w:cstheme="minorHAnsi"/>
          <w:sz w:val="24"/>
          <w:szCs w:val="24"/>
        </w:rPr>
        <w:t>All suspension components including, but not limited to, the following shall be inspected for defects, missing or loose parts, and functional operation and shall be lubricated:</w:t>
      </w:r>
    </w:p>
    <w:p w14:paraId="4971E0BA" w14:textId="77777777" w:rsidR="00D7774B" w:rsidRPr="00D7774B" w:rsidRDefault="00D7774B" w:rsidP="00D7774B">
      <w:pPr>
        <w:spacing w:before="120" w:after="60"/>
        <w:ind w:left="576"/>
        <w:rPr>
          <w:rFonts w:eastAsia="Calibri" w:cstheme="minorHAnsi"/>
          <w:sz w:val="24"/>
          <w:szCs w:val="24"/>
        </w:rPr>
      </w:pPr>
      <w:r w:rsidRPr="00D7774B">
        <w:rPr>
          <w:rFonts w:eastAsia="Calibri" w:cstheme="minorHAnsi"/>
          <w:sz w:val="24"/>
          <w:szCs w:val="24"/>
        </w:rPr>
        <w:t>(1) Springs and spring hangers</w:t>
      </w:r>
    </w:p>
    <w:p w14:paraId="30C71F08" w14:textId="77777777" w:rsidR="00D7774B" w:rsidRPr="00D7774B" w:rsidRDefault="00D7774B" w:rsidP="00D7774B">
      <w:pPr>
        <w:spacing w:before="120" w:after="60"/>
        <w:ind w:left="576"/>
        <w:rPr>
          <w:rFonts w:eastAsia="Calibri" w:cstheme="minorHAnsi"/>
          <w:sz w:val="24"/>
          <w:szCs w:val="24"/>
        </w:rPr>
      </w:pPr>
      <w:r w:rsidRPr="00D7774B">
        <w:rPr>
          <w:rFonts w:eastAsia="Calibri" w:cstheme="minorHAnsi"/>
          <w:sz w:val="24"/>
          <w:szCs w:val="24"/>
        </w:rPr>
        <w:t>(2) Air springs (bags), mounting brackets, and attaching hardware</w:t>
      </w:r>
    </w:p>
    <w:p w14:paraId="61FE391D" w14:textId="77777777" w:rsidR="00D7774B" w:rsidRPr="00D7774B" w:rsidRDefault="00D7774B" w:rsidP="00D7774B">
      <w:pPr>
        <w:spacing w:before="120" w:after="60"/>
        <w:ind w:left="576"/>
        <w:rPr>
          <w:rFonts w:eastAsia="Calibri" w:cstheme="minorHAnsi"/>
          <w:sz w:val="24"/>
          <w:szCs w:val="24"/>
        </w:rPr>
      </w:pPr>
      <w:r w:rsidRPr="00D7774B">
        <w:rPr>
          <w:rFonts w:eastAsia="Calibri" w:cstheme="minorHAnsi"/>
          <w:sz w:val="24"/>
          <w:szCs w:val="24"/>
        </w:rPr>
        <w:t>(3) Equalizer beams and torque arms</w:t>
      </w:r>
    </w:p>
    <w:p w14:paraId="2AD141DC" w14:textId="647E3FE9" w:rsidR="00D7774B" w:rsidRPr="00D7774B" w:rsidRDefault="00D7774B" w:rsidP="001F33A8">
      <w:pPr>
        <w:spacing w:before="120" w:after="60"/>
        <w:ind w:left="576"/>
        <w:rPr>
          <w:rFonts w:eastAsia="Calibri" w:cstheme="minorHAnsi"/>
          <w:sz w:val="24"/>
          <w:szCs w:val="24"/>
        </w:rPr>
      </w:pPr>
      <w:r w:rsidRPr="00D7774B">
        <w:rPr>
          <w:rFonts w:eastAsia="Calibri" w:cstheme="minorHAnsi"/>
          <w:sz w:val="24"/>
          <w:szCs w:val="24"/>
        </w:rPr>
        <w:t>(4) Shock absorbers</w:t>
      </w:r>
    </w:p>
    <w:p w14:paraId="38D8652C"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16.2.3 </w:t>
      </w:r>
    </w:p>
    <w:p w14:paraId="60AE1110"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safety chains and chain latches shall be inspected for defects, structural integrity, corrosion, perforations, and missing or loose parts.</w:t>
      </w:r>
    </w:p>
    <w:p w14:paraId="10D188FA"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16.2.4 </w:t>
      </w:r>
    </w:p>
    <w:p w14:paraId="5180A374"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hitch mounting shall be inspected for defects, structural integrity, corrosion, perforations, and missing or loose parts.</w:t>
      </w:r>
    </w:p>
    <w:p w14:paraId="4F0B81AA"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16.2.4.1 </w:t>
      </w:r>
    </w:p>
    <w:p w14:paraId="077A3F83"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hitch operation and lock shall be diagnostically checked.</w:t>
      </w:r>
    </w:p>
    <w:p w14:paraId="77E33584"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16.2.5 </w:t>
      </w:r>
    </w:p>
    <w:p w14:paraId="6288FA3E"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axle shall be inspected for alignment.</w:t>
      </w:r>
    </w:p>
    <w:p w14:paraId="3BF50EF1"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16.2.6 </w:t>
      </w:r>
    </w:p>
    <w:p w14:paraId="434AF50A"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All axle components including, but not limited to, the following shall be inspected for security of mounting, structural integrity, deformation, and abnormal wear; functionally operated; and lubricated:</w:t>
      </w:r>
    </w:p>
    <w:p w14:paraId="2DA75108" w14:textId="77777777" w:rsidR="00D7774B" w:rsidRPr="00D7774B" w:rsidRDefault="00D7774B" w:rsidP="00D7774B">
      <w:pPr>
        <w:spacing w:before="60" w:after="60"/>
        <w:ind w:left="576"/>
        <w:rPr>
          <w:rFonts w:eastAsia="Calibri" w:cstheme="minorHAnsi"/>
          <w:sz w:val="24"/>
          <w:szCs w:val="24"/>
        </w:rPr>
      </w:pPr>
      <w:r w:rsidRPr="00D7774B">
        <w:rPr>
          <w:rFonts w:eastAsia="Calibri" w:cstheme="minorHAnsi"/>
          <w:sz w:val="24"/>
          <w:szCs w:val="24"/>
        </w:rPr>
        <w:t>(1) Spindles and bushings</w:t>
      </w:r>
    </w:p>
    <w:p w14:paraId="06DC75EE" w14:textId="77777777" w:rsidR="00D7774B" w:rsidRPr="00D7774B" w:rsidRDefault="00D7774B" w:rsidP="00D7774B">
      <w:pPr>
        <w:spacing w:before="60" w:after="60"/>
        <w:ind w:left="576"/>
        <w:rPr>
          <w:rFonts w:eastAsia="Calibri" w:cstheme="minorHAnsi"/>
          <w:sz w:val="24"/>
          <w:szCs w:val="24"/>
        </w:rPr>
      </w:pPr>
      <w:r w:rsidRPr="00D7774B">
        <w:rPr>
          <w:rFonts w:eastAsia="Calibri" w:cstheme="minorHAnsi"/>
          <w:sz w:val="24"/>
          <w:szCs w:val="24"/>
        </w:rPr>
        <w:t>(2) Attaching hardware</w:t>
      </w:r>
    </w:p>
    <w:p w14:paraId="52A4CCA7" w14:textId="77777777" w:rsidR="00D7774B" w:rsidRPr="00D7774B" w:rsidRDefault="00D7774B" w:rsidP="00D7774B">
      <w:pPr>
        <w:spacing w:before="60" w:after="120"/>
        <w:ind w:left="576"/>
        <w:rPr>
          <w:rFonts w:eastAsia="Calibri" w:cstheme="minorHAnsi"/>
          <w:sz w:val="24"/>
          <w:szCs w:val="24"/>
        </w:rPr>
      </w:pPr>
      <w:r w:rsidRPr="00D7774B">
        <w:rPr>
          <w:rFonts w:eastAsia="Calibri" w:cstheme="minorHAnsi"/>
          <w:sz w:val="24"/>
          <w:szCs w:val="24"/>
        </w:rPr>
        <w:t>(3) Axle beams</w:t>
      </w:r>
    </w:p>
    <w:p w14:paraId="174C0E6B"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16.2.7 </w:t>
      </w:r>
    </w:p>
    <w:p w14:paraId="5BD1D9FD"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Wheel bearings and seals shall be cleaned; inspected for deformation, wear, cracks, and leakage; and lubricated.</w:t>
      </w:r>
    </w:p>
    <w:p w14:paraId="1CA4A4D1"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16.2.8 </w:t>
      </w:r>
    </w:p>
    <w:p w14:paraId="73539A99"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Tires shall be inspected for damage and inflated to the tire manufacturer’s recommended pressure.</w:t>
      </w:r>
    </w:p>
    <w:p w14:paraId="695ED405" w14:textId="77777777" w:rsidR="00D7774B" w:rsidRPr="00D7774B" w:rsidRDefault="00D7774B" w:rsidP="00D7774B">
      <w:pPr>
        <w:spacing w:before="100" w:after="60" w:line="240" w:lineRule="auto"/>
        <w:ind w:left="288"/>
        <w:rPr>
          <w:rFonts w:eastAsia="Calibri" w:cstheme="minorHAnsi"/>
          <w:b/>
          <w:bCs/>
          <w:i/>
          <w:iCs/>
          <w:sz w:val="24"/>
          <w:szCs w:val="24"/>
        </w:rPr>
      </w:pPr>
      <w:r w:rsidRPr="00D7774B">
        <w:rPr>
          <w:rFonts w:eastAsia="Calibri" w:cstheme="minorHAnsi"/>
          <w:i/>
          <w:iCs/>
          <w:sz w:val="24"/>
          <w:szCs w:val="24"/>
        </w:rPr>
        <w:t>16.2.9 </w:t>
      </w:r>
    </w:p>
    <w:p w14:paraId="75F8A824"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Tires shall be replaced at least every 7 years or more frequently when the tread wear exceeds federal, state, or provincial standards as determined by measuring with a tread depth gauge. </w:t>
      </w:r>
    </w:p>
    <w:p w14:paraId="5F577599"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16.2.10 </w:t>
      </w:r>
    </w:p>
    <w:p w14:paraId="394746A0"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tire load rating times the number of tires on the axle shall be checked to verify that it meets or exceeds the GAWR.</w:t>
      </w:r>
    </w:p>
    <w:p w14:paraId="7E6D2C02"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16.2.11 </w:t>
      </w:r>
    </w:p>
    <w:p w14:paraId="3D3E384C"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Wheel attaching nuts shall be torqued to the wheel manufacturer’s specifications.</w:t>
      </w:r>
    </w:p>
    <w:p w14:paraId="170280EC"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16.2.12 </w:t>
      </w:r>
    </w:p>
    <w:p w14:paraId="561891E2"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Wheels and rims shall be inspected for cracks, deformation, structural integrity, and corrosion.</w:t>
      </w:r>
    </w:p>
    <w:p w14:paraId="07A17521" w14:textId="77777777" w:rsidR="00D7774B" w:rsidRPr="00D7774B" w:rsidRDefault="00D7774B" w:rsidP="00D7774B">
      <w:pPr>
        <w:spacing w:before="100" w:after="60"/>
        <w:ind w:left="288"/>
        <w:rPr>
          <w:rFonts w:eastAsia="Calibri" w:cstheme="minorHAnsi"/>
          <w:sz w:val="24"/>
          <w:szCs w:val="24"/>
        </w:rPr>
      </w:pPr>
    </w:p>
    <w:p w14:paraId="58172749" w14:textId="77777777" w:rsidR="00D7774B" w:rsidRPr="00D7774B" w:rsidRDefault="00D7774B" w:rsidP="00D7774B">
      <w:pPr>
        <w:spacing w:before="100" w:after="60"/>
        <w:ind w:left="288"/>
        <w:rPr>
          <w:rFonts w:eastAsia="Calibri" w:cstheme="minorHAnsi"/>
          <w:sz w:val="24"/>
          <w:szCs w:val="24"/>
        </w:rPr>
      </w:pPr>
    </w:p>
    <w:p w14:paraId="0B4B137C" w14:textId="728DC096" w:rsidR="00D7774B" w:rsidRPr="00D7774B" w:rsidRDefault="00D7774B" w:rsidP="00D7774B">
      <w:pPr>
        <w:spacing w:before="100" w:after="60"/>
        <w:rPr>
          <w:rFonts w:eastAsia="Calibri" w:cstheme="minorHAnsi"/>
          <w:b/>
          <w:bCs/>
          <w:sz w:val="24"/>
          <w:szCs w:val="24"/>
        </w:rPr>
      </w:pPr>
      <w:r w:rsidRPr="00D7774B">
        <w:rPr>
          <w:rFonts w:eastAsia="Calibri" w:cstheme="minorHAnsi"/>
          <w:b/>
          <w:bCs/>
          <w:sz w:val="24"/>
          <w:szCs w:val="24"/>
        </w:rPr>
        <w:t>16.3 Trailer Brake Systems</w:t>
      </w:r>
    </w:p>
    <w:p w14:paraId="5A37281A"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16.3.1 </w:t>
      </w:r>
    </w:p>
    <w:p w14:paraId="110A6628"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braking system shall be inspected and maintained in accordance with the manufacturer’s recommendations.</w:t>
      </w:r>
    </w:p>
    <w:p w14:paraId="56FDD7E8"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16.3.2 </w:t>
      </w:r>
    </w:p>
    <w:p w14:paraId="6350D524"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brake linings shall be replaced in accordance with the brake manufacturer’s recommendations when they are contaminated, when the lining is worn to the minimum thickness for safe operation as defined by the brake manufacturer, or when the brake drum or rotor is replaced.</w:t>
      </w:r>
    </w:p>
    <w:p w14:paraId="2F0DBB91"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16.3.3 </w:t>
      </w:r>
    </w:p>
    <w:p w14:paraId="3CE17C52"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drums or rotors shall be inspected during scheduled maintenance, when there is a suspected problem, or at the time of brake lining replacement.</w:t>
      </w:r>
    </w:p>
    <w:p w14:paraId="316B3D0B"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16.3.3.1 </w:t>
      </w:r>
    </w:p>
    <w:p w14:paraId="7A118E02"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The inspection shall consist of, but not be limited to, inspecting for the following:</w:t>
      </w:r>
    </w:p>
    <w:p w14:paraId="0E81D9B7"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Evidence of extensive heat or heat cracking</w:t>
      </w:r>
    </w:p>
    <w:p w14:paraId="268A060B"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Out of round drums/warped rotors</w:t>
      </w:r>
    </w:p>
    <w:p w14:paraId="18168F31"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Wear beyond manufacturer’s specifications</w:t>
      </w:r>
    </w:p>
    <w:p w14:paraId="3480114F"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Rust pitting</w:t>
      </w:r>
    </w:p>
    <w:p w14:paraId="3024DA9E"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Tapered drums</w:t>
      </w:r>
    </w:p>
    <w:p w14:paraId="10E3ADDA"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Rotor parallelism</w:t>
      </w:r>
    </w:p>
    <w:p w14:paraId="09913E7E" w14:textId="77777777" w:rsidR="00D7774B" w:rsidRPr="00D7774B" w:rsidRDefault="00D7774B" w:rsidP="00094797">
      <w:pPr>
        <w:pStyle w:val="ListParagraph"/>
        <w:numPr>
          <w:ilvl w:val="0"/>
          <w:numId w:val="29"/>
        </w:numPr>
        <w:spacing w:before="60" w:after="60"/>
        <w:ind w:left="936"/>
        <w:contextualSpacing w:val="0"/>
        <w:rPr>
          <w:rFonts w:eastAsia="Calibri" w:cstheme="minorHAnsi"/>
          <w:sz w:val="24"/>
          <w:szCs w:val="24"/>
        </w:rPr>
      </w:pPr>
      <w:r w:rsidRPr="00D7774B">
        <w:rPr>
          <w:rFonts w:eastAsia="Calibri" w:cstheme="minorHAnsi"/>
          <w:sz w:val="24"/>
          <w:szCs w:val="24"/>
        </w:rPr>
        <w:t>Metal fatigue</w:t>
      </w:r>
    </w:p>
    <w:p w14:paraId="24172764" w14:textId="77777777" w:rsidR="00D7774B" w:rsidRPr="00D7774B" w:rsidRDefault="00D7774B" w:rsidP="00D7774B">
      <w:pPr>
        <w:spacing w:before="100" w:after="60" w:line="240" w:lineRule="auto"/>
        <w:ind w:left="288"/>
        <w:rPr>
          <w:rFonts w:eastAsia="Calibri" w:cstheme="minorHAnsi"/>
          <w:i/>
          <w:iCs/>
          <w:sz w:val="24"/>
          <w:szCs w:val="24"/>
        </w:rPr>
      </w:pPr>
      <w:r w:rsidRPr="00D7774B">
        <w:rPr>
          <w:rFonts w:eastAsia="Calibri" w:cstheme="minorHAnsi"/>
          <w:i/>
          <w:iCs/>
          <w:sz w:val="24"/>
          <w:szCs w:val="24"/>
        </w:rPr>
        <w:t>16.3.4 </w:t>
      </w:r>
    </w:p>
    <w:p w14:paraId="274EE2F9" w14:textId="77777777" w:rsidR="00D7774B" w:rsidRPr="00D7774B" w:rsidRDefault="00D7774B" w:rsidP="00D7774B">
      <w:pPr>
        <w:spacing w:before="100" w:after="60" w:line="240" w:lineRule="auto"/>
        <w:ind w:left="288"/>
        <w:rPr>
          <w:rFonts w:eastAsia="Calibri" w:cstheme="minorHAnsi"/>
          <w:sz w:val="24"/>
          <w:szCs w:val="24"/>
        </w:rPr>
      </w:pPr>
      <w:r w:rsidRPr="00D7774B">
        <w:rPr>
          <w:rFonts w:eastAsia="Calibri" w:cstheme="minorHAnsi"/>
          <w:sz w:val="24"/>
          <w:szCs w:val="24"/>
        </w:rPr>
        <w:t>If the trailer has an electric brake system, the following additional components shall be inspected and maintained:</w:t>
      </w:r>
    </w:p>
    <w:p w14:paraId="1866346A" w14:textId="77777777" w:rsidR="00D7774B" w:rsidRPr="00D7774B" w:rsidRDefault="00D7774B" w:rsidP="00094797">
      <w:pPr>
        <w:pStyle w:val="ListParagraph"/>
        <w:numPr>
          <w:ilvl w:val="0"/>
          <w:numId w:val="30"/>
        </w:numPr>
        <w:spacing w:before="60" w:after="60"/>
        <w:ind w:left="936"/>
        <w:contextualSpacing w:val="0"/>
        <w:rPr>
          <w:rFonts w:eastAsia="Calibri" w:cstheme="minorHAnsi"/>
          <w:sz w:val="24"/>
          <w:szCs w:val="24"/>
        </w:rPr>
      </w:pPr>
      <w:r w:rsidRPr="00D7774B">
        <w:rPr>
          <w:rFonts w:eastAsia="Calibri" w:cstheme="minorHAnsi"/>
          <w:sz w:val="24"/>
          <w:szCs w:val="24"/>
        </w:rPr>
        <w:t>Wiring and ground connections</w:t>
      </w:r>
    </w:p>
    <w:p w14:paraId="23F584B3" w14:textId="77777777" w:rsidR="00D7774B" w:rsidRPr="00D7774B" w:rsidRDefault="00D7774B" w:rsidP="00094797">
      <w:pPr>
        <w:pStyle w:val="ListParagraph"/>
        <w:numPr>
          <w:ilvl w:val="0"/>
          <w:numId w:val="30"/>
        </w:numPr>
        <w:spacing w:before="60" w:after="60"/>
        <w:ind w:left="936"/>
        <w:contextualSpacing w:val="0"/>
        <w:rPr>
          <w:rFonts w:eastAsia="Calibri" w:cstheme="minorHAnsi"/>
          <w:sz w:val="24"/>
          <w:szCs w:val="24"/>
        </w:rPr>
      </w:pPr>
      <w:r w:rsidRPr="00D7774B">
        <w:rPr>
          <w:rFonts w:eastAsia="Calibri" w:cstheme="minorHAnsi"/>
          <w:sz w:val="24"/>
          <w:szCs w:val="24"/>
        </w:rPr>
        <w:t>Magnets and mounting</w:t>
      </w:r>
    </w:p>
    <w:p w14:paraId="1CF097BA" w14:textId="77777777" w:rsidR="00D7774B" w:rsidRPr="00D7774B" w:rsidRDefault="00D7774B" w:rsidP="00094797">
      <w:pPr>
        <w:pStyle w:val="ListParagraph"/>
        <w:numPr>
          <w:ilvl w:val="0"/>
          <w:numId w:val="30"/>
        </w:numPr>
        <w:spacing w:before="60" w:after="60"/>
        <w:ind w:left="936"/>
        <w:contextualSpacing w:val="0"/>
        <w:rPr>
          <w:rFonts w:eastAsia="Calibri" w:cstheme="minorHAnsi"/>
          <w:sz w:val="24"/>
          <w:szCs w:val="24"/>
        </w:rPr>
      </w:pPr>
      <w:r w:rsidRPr="00D7774B">
        <w:rPr>
          <w:rFonts w:eastAsia="Calibri" w:cstheme="minorHAnsi"/>
          <w:sz w:val="24"/>
          <w:szCs w:val="24"/>
        </w:rPr>
        <w:t>Mounting hardware</w:t>
      </w:r>
    </w:p>
    <w:p w14:paraId="54F98619" w14:textId="77777777" w:rsidR="00D7774B" w:rsidRPr="00D7774B" w:rsidRDefault="00D7774B" w:rsidP="00094797">
      <w:pPr>
        <w:pStyle w:val="ListParagraph"/>
        <w:numPr>
          <w:ilvl w:val="0"/>
          <w:numId w:val="30"/>
        </w:numPr>
        <w:spacing w:before="60" w:after="240"/>
        <w:ind w:left="936"/>
        <w:contextualSpacing w:val="0"/>
        <w:rPr>
          <w:rFonts w:eastAsia="Calibri" w:cstheme="minorHAnsi"/>
          <w:sz w:val="24"/>
          <w:szCs w:val="24"/>
        </w:rPr>
      </w:pPr>
      <w:r w:rsidRPr="00D7774B">
        <w:rPr>
          <w:rFonts w:eastAsia="Calibri" w:cstheme="minorHAnsi"/>
          <w:sz w:val="24"/>
          <w:szCs w:val="24"/>
        </w:rPr>
        <w:t>Electrical break away system and battery</w:t>
      </w:r>
    </w:p>
    <w:p w14:paraId="039A4A86" w14:textId="77777777" w:rsidR="00D7774B" w:rsidRPr="00D7774B" w:rsidRDefault="00D7774B" w:rsidP="006D2C36">
      <w:pPr>
        <w:pStyle w:val="Heading3"/>
        <w:rPr>
          <w:rFonts w:eastAsia="Calibri"/>
          <w:sz w:val="28"/>
          <w:szCs w:val="28"/>
        </w:rPr>
      </w:pPr>
      <w:bookmarkStart w:id="87" w:name="_Toc118194473"/>
      <w:r w:rsidRPr="00D7774B">
        <w:rPr>
          <w:rFonts w:eastAsia="Calibri"/>
          <w:sz w:val="28"/>
          <w:szCs w:val="28"/>
        </w:rPr>
        <w:t xml:space="preserve">Boats </w:t>
      </w:r>
      <w:r w:rsidRPr="00D7774B">
        <w:rPr>
          <w:rFonts w:eastAsia="Calibri"/>
        </w:rPr>
        <w:t>(inflatable rafts &amp; motorized)</w:t>
      </w:r>
      <w:bookmarkEnd w:id="87"/>
    </w:p>
    <w:p w14:paraId="51299733" w14:textId="66B2862A" w:rsidR="00D7774B" w:rsidRPr="00D7774B" w:rsidRDefault="00D7774B" w:rsidP="00D7774B">
      <w:pPr>
        <w:spacing w:before="120" w:after="60"/>
        <w:ind w:left="288"/>
        <w:rPr>
          <w:rFonts w:eastAsia="Calibri" w:cstheme="minorHAnsi"/>
          <w:sz w:val="24"/>
          <w:szCs w:val="24"/>
        </w:rPr>
      </w:pPr>
      <w:r w:rsidRPr="00D7774B">
        <w:rPr>
          <w:rFonts w:eastAsia="Calibri" w:cstheme="minorHAnsi"/>
          <w:b/>
          <w:bCs/>
          <w:sz w:val="24"/>
          <w:szCs w:val="24"/>
        </w:rPr>
        <w:t>Inflatable rafts</w:t>
      </w:r>
      <w:r w:rsidRPr="00D7774B">
        <w:rPr>
          <w:rFonts w:eastAsia="Calibri" w:cstheme="minorHAnsi"/>
          <w:sz w:val="24"/>
          <w:szCs w:val="24"/>
        </w:rPr>
        <w:t xml:space="preserve"> consist of multiple air chambers. When inflating your raft or boat, fill each air chamber in a clockwise pattern around the boat, just until the craft takes shape. Then work your way back around the boat filling the chambers to the pressure level indicated for that </w:t>
      </w:r>
      <w:r w:rsidR="00527E86">
        <w:rPr>
          <w:rFonts w:eastAsia="Calibri" w:cstheme="minorHAnsi"/>
          <w:sz w:val="24"/>
          <w:szCs w:val="24"/>
        </w:rPr>
        <w:t>specific type of</w:t>
      </w:r>
      <w:r w:rsidRPr="00D7774B">
        <w:rPr>
          <w:rFonts w:eastAsia="Calibri" w:cstheme="minorHAnsi"/>
          <w:sz w:val="24"/>
          <w:szCs w:val="24"/>
        </w:rPr>
        <w:t xml:space="preserve"> boat.</w:t>
      </w:r>
    </w:p>
    <w:p w14:paraId="439A52EC"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Each chamber has a cone shaped baffle that separates it from the others. Maximizing pressure on a single baffle can easily damage it; therefore, equal amounts of pressure should be applied to each chamber until you reach maximum pressure.</w:t>
      </w:r>
    </w:p>
    <w:p w14:paraId="126C07F2" w14:textId="77777777" w:rsidR="00D7774B" w:rsidRPr="00D7774B" w:rsidRDefault="00D7774B" w:rsidP="00D7774B">
      <w:pPr>
        <w:ind w:left="288"/>
        <w:rPr>
          <w:rFonts w:eastAsia="Calibri" w:cstheme="minorHAnsi"/>
          <w:sz w:val="24"/>
          <w:szCs w:val="24"/>
        </w:rPr>
      </w:pPr>
      <w:r w:rsidRPr="00D7774B">
        <w:rPr>
          <w:rFonts w:eastAsia="Calibri" w:cstheme="minorHAnsi"/>
          <w:b/>
          <w:bCs/>
          <w:sz w:val="24"/>
          <w:szCs w:val="24"/>
        </w:rPr>
        <w:t>IRB/RIB</w:t>
      </w:r>
      <w:r w:rsidRPr="00D7774B">
        <w:rPr>
          <w:rFonts w:eastAsia="Calibri" w:cstheme="minorHAnsi"/>
          <w:sz w:val="24"/>
          <w:szCs w:val="24"/>
        </w:rPr>
        <w:t xml:space="preserve"> should be inflated by inflating the rear chambers at the transom first until they take shape followed by the front, bow, keel, and speed tube (if equipped).  Once the boat takes shape the chambers should be topped off in the same order.  Filling the rear chambers first will put the baffle cone in a forward position allowing it to compress without rupture in the event of a frontal impact with the boat during operation.</w:t>
      </w:r>
    </w:p>
    <w:p w14:paraId="55798B15"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To inflate the boat, a hand, foot, or electric pump can be used. A low-pressure pump (designed specifically for inflatables) is best, as a max pressure of 2.0 psi in the floor (Self-bailing models only) and 3.0 psi in the tubes is recommended. If the floor of the boat is inflatable, add air until the pressure relief valve releases a small amount of air. Use caution when inflating the floor! The pressure release valve can only release air so fast, so if the air flow is faster than the release of pressure, you could cause damage.</w:t>
      </w:r>
    </w:p>
    <w:p w14:paraId="32D97900"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A rule of thumb for gauging the proper pressure for the tubes is to push down with your thumb at the center of the tube. If you can deflect about a half an inch from the top plane of the tube, it will be close to 3.0 psi.</w:t>
      </w:r>
    </w:p>
    <w:p w14:paraId="5C03BCB4" w14:textId="77777777" w:rsidR="00D7774B" w:rsidRPr="00D7774B" w:rsidRDefault="00D7774B" w:rsidP="00D7774B">
      <w:pPr>
        <w:ind w:left="288"/>
        <w:rPr>
          <w:rFonts w:eastAsia="Calibri" w:cstheme="minorHAnsi"/>
          <w:b/>
          <w:bCs/>
          <w:sz w:val="24"/>
          <w:szCs w:val="24"/>
        </w:rPr>
      </w:pPr>
      <w:r w:rsidRPr="00D7774B">
        <w:rPr>
          <w:rFonts w:eastAsia="Calibri" w:cstheme="minorHAnsi"/>
          <w:b/>
          <w:bCs/>
          <w:sz w:val="24"/>
          <w:szCs w:val="24"/>
          <w:u w:val="single"/>
        </w:rPr>
        <w:t>All</w:t>
      </w:r>
      <w:r w:rsidRPr="00D7774B">
        <w:rPr>
          <w:rFonts w:eastAsia="Calibri" w:cstheme="minorHAnsi"/>
          <w:b/>
          <w:bCs/>
          <w:sz w:val="24"/>
          <w:szCs w:val="24"/>
        </w:rPr>
        <w:t xml:space="preserve"> Inflatables:</w:t>
      </w:r>
    </w:p>
    <w:p w14:paraId="166B3F14"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 xml:space="preserve">Consider super-heated surfaces, like asphalt and sand. They have temperatures that far exceed the air temp and can cause the boat pressure to exceed recommended pressure within minutes. </w:t>
      </w:r>
    </w:p>
    <w:p w14:paraId="2B5F9525" w14:textId="77777777" w:rsidR="00D7774B" w:rsidRPr="00D7774B" w:rsidRDefault="00D7774B" w:rsidP="00D7774B">
      <w:pPr>
        <w:ind w:left="288"/>
        <w:rPr>
          <w:rFonts w:eastAsia="Calibri" w:cstheme="minorHAnsi"/>
          <w:b/>
          <w:bCs/>
          <w:sz w:val="24"/>
          <w:szCs w:val="24"/>
        </w:rPr>
      </w:pPr>
      <w:r w:rsidRPr="00D7774B">
        <w:rPr>
          <w:rFonts w:eastAsia="Calibri" w:cstheme="minorHAnsi"/>
          <w:b/>
          <w:bCs/>
          <w:sz w:val="24"/>
          <w:szCs w:val="24"/>
        </w:rPr>
        <w:t>Don’t overfill. A properly inflated boat should have just a bit of give.</w:t>
      </w:r>
    </w:p>
    <w:p w14:paraId="0CE96CBC" w14:textId="77777777" w:rsidR="00D7774B" w:rsidRPr="00D7774B" w:rsidRDefault="00D7774B" w:rsidP="00D7774B">
      <w:pPr>
        <w:spacing w:after="240"/>
        <w:ind w:left="288"/>
        <w:rPr>
          <w:rFonts w:eastAsia="Calibri" w:cstheme="minorHAnsi"/>
          <w:sz w:val="24"/>
          <w:szCs w:val="24"/>
        </w:rPr>
      </w:pPr>
      <w:r w:rsidRPr="00D7774B">
        <w:rPr>
          <w:rFonts w:eastAsia="Calibri" w:cstheme="minorHAnsi"/>
          <w:sz w:val="24"/>
          <w:szCs w:val="24"/>
        </w:rPr>
        <w:t>Be aware that air temperature causes changes in the air pressure in the inflatable chambers. Many boaters fill their boats in the morning when the air is cool, but as the temperature increases over the course of the day, the air in the tubes expands, increasing the pressure. If a tube or chamber becomes too pressurized, it can explode if struck by a sharp object. You may have to let some air out at different points throughout the day if you operate your inflatable in the hot sun.</w:t>
      </w:r>
    </w:p>
    <w:p w14:paraId="16710895" w14:textId="77777777" w:rsidR="006D2C36" w:rsidRDefault="00D7774B" w:rsidP="00D7774B">
      <w:pPr>
        <w:ind w:left="288"/>
        <w:rPr>
          <w:rFonts w:eastAsia="Calibri" w:cstheme="minorHAnsi"/>
          <w:b/>
          <w:bCs/>
          <w:sz w:val="24"/>
          <w:szCs w:val="24"/>
        </w:rPr>
      </w:pPr>
      <w:bookmarkStart w:id="88" w:name="_Toc118194474"/>
      <w:r w:rsidRPr="006D2C36">
        <w:rPr>
          <w:rStyle w:val="Heading3Char"/>
        </w:rPr>
        <w:t>Outboard Motors</w:t>
      </w:r>
      <w:bookmarkEnd w:id="88"/>
      <w:r w:rsidRPr="00D7774B">
        <w:rPr>
          <w:rFonts w:eastAsia="Calibri" w:cstheme="minorHAnsi"/>
          <w:b/>
          <w:bCs/>
          <w:sz w:val="28"/>
          <w:szCs w:val="28"/>
        </w:rPr>
        <w:t xml:space="preserve"> </w:t>
      </w:r>
    </w:p>
    <w:p w14:paraId="71FD15ED" w14:textId="06055A97" w:rsidR="00D7774B" w:rsidRPr="00D7774B" w:rsidRDefault="00D7774B" w:rsidP="00D7774B">
      <w:pPr>
        <w:ind w:left="288"/>
        <w:rPr>
          <w:rFonts w:eastAsia="Calibri" w:cstheme="minorHAnsi"/>
          <w:sz w:val="24"/>
          <w:szCs w:val="24"/>
        </w:rPr>
      </w:pPr>
      <w:r w:rsidRPr="00D7774B">
        <w:rPr>
          <w:rFonts w:eastAsia="Calibri" w:cstheme="minorHAnsi"/>
          <w:sz w:val="24"/>
          <w:szCs w:val="24"/>
        </w:rPr>
        <w:t>Maintenance Recommendations</w:t>
      </w:r>
    </w:p>
    <w:p w14:paraId="153F16B1" w14:textId="77777777" w:rsidR="00D7774B" w:rsidRPr="00D7774B" w:rsidRDefault="00D7774B" w:rsidP="00AB3013">
      <w:pPr>
        <w:spacing w:after="120"/>
        <w:ind w:firstLine="720"/>
        <w:rPr>
          <w:rFonts w:eastAsia="Calibri" w:cstheme="minorHAnsi"/>
          <w:b/>
          <w:bCs/>
          <w:i/>
          <w:iCs/>
          <w:sz w:val="24"/>
          <w:szCs w:val="24"/>
        </w:rPr>
      </w:pPr>
      <w:r w:rsidRPr="00D7774B">
        <w:rPr>
          <w:rFonts w:eastAsia="Calibri" w:cstheme="minorHAnsi"/>
          <w:b/>
          <w:bCs/>
          <w:i/>
          <w:iCs/>
          <w:sz w:val="24"/>
          <w:szCs w:val="24"/>
        </w:rPr>
        <w:t>Regular Maintenance</w:t>
      </w:r>
    </w:p>
    <w:p w14:paraId="305645DD"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Periodically check the fuel line for cracks and worn spots.</w:t>
      </w:r>
    </w:p>
    <w:p w14:paraId="78C306A6"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Make sure the fuel primer bulb is not cracked and is pliable.</w:t>
      </w:r>
    </w:p>
    <w:p w14:paraId="6CE30690"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Make sure the fuel-line fittings seat properly and don't leak.</w:t>
      </w:r>
    </w:p>
    <w:p w14:paraId="5C7FB0AE"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Check the clamps on the fuel line for rust or corrosion.</w:t>
      </w:r>
    </w:p>
    <w:p w14:paraId="29A9F27B"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Check the fuel tanks for damage and corrosion.</w:t>
      </w:r>
    </w:p>
    <w:p w14:paraId="77C82867"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Check the tank vent to make sure it aspirates properly.</w:t>
      </w:r>
    </w:p>
    <w:p w14:paraId="54C301CF" w14:textId="77777777" w:rsidR="00D7774B" w:rsidRPr="00D7774B" w:rsidRDefault="00D7774B" w:rsidP="00094797">
      <w:pPr>
        <w:numPr>
          <w:ilvl w:val="0"/>
          <w:numId w:val="32"/>
        </w:numPr>
        <w:spacing w:after="120"/>
        <w:ind w:left="1368"/>
        <w:rPr>
          <w:rFonts w:eastAsia="Calibri" w:cstheme="minorHAnsi"/>
          <w:sz w:val="24"/>
          <w:szCs w:val="24"/>
        </w:rPr>
      </w:pPr>
      <w:r w:rsidRPr="00D7774B">
        <w:rPr>
          <w:rFonts w:eastAsia="Calibri" w:cstheme="minorHAnsi"/>
          <w:sz w:val="24"/>
          <w:szCs w:val="24"/>
        </w:rPr>
        <w:t>Check regularly for water in the fuel.</w:t>
      </w:r>
    </w:p>
    <w:p w14:paraId="58294EEB" w14:textId="77777777" w:rsidR="00D7774B" w:rsidRPr="00D7774B" w:rsidRDefault="00D7774B" w:rsidP="00AB3013">
      <w:pPr>
        <w:spacing w:after="120"/>
        <w:ind w:firstLine="720"/>
        <w:rPr>
          <w:rFonts w:eastAsia="Calibri" w:cstheme="minorHAnsi"/>
          <w:b/>
          <w:bCs/>
          <w:i/>
          <w:iCs/>
          <w:sz w:val="24"/>
          <w:szCs w:val="24"/>
        </w:rPr>
      </w:pPr>
      <w:r w:rsidRPr="00D7774B">
        <w:rPr>
          <w:rFonts w:eastAsia="Calibri" w:cstheme="minorHAnsi"/>
          <w:b/>
          <w:bCs/>
          <w:i/>
          <w:iCs/>
          <w:sz w:val="24"/>
          <w:szCs w:val="24"/>
        </w:rPr>
        <w:t>After each use, consider the following:</w:t>
      </w:r>
    </w:p>
    <w:p w14:paraId="43C57CB7" w14:textId="77777777" w:rsidR="00D7774B" w:rsidRPr="00D7774B" w:rsidRDefault="00D7774B" w:rsidP="00094797">
      <w:pPr>
        <w:numPr>
          <w:ilvl w:val="0"/>
          <w:numId w:val="31"/>
        </w:numPr>
        <w:spacing w:after="120"/>
        <w:ind w:left="1368"/>
        <w:rPr>
          <w:rFonts w:eastAsia="Calibri" w:cstheme="minorHAnsi"/>
          <w:sz w:val="24"/>
          <w:szCs w:val="24"/>
        </w:rPr>
      </w:pPr>
      <w:r w:rsidRPr="00D7774B">
        <w:rPr>
          <w:rFonts w:eastAsia="Calibri" w:cstheme="minorHAnsi"/>
          <w:sz w:val="24"/>
          <w:szCs w:val="24"/>
        </w:rPr>
        <w:t xml:space="preserve">Flush out the engine. </w:t>
      </w:r>
    </w:p>
    <w:p w14:paraId="0A4E4F2D" w14:textId="77777777" w:rsidR="00D7774B" w:rsidRPr="00D7774B" w:rsidRDefault="00D7774B" w:rsidP="00094797">
      <w:pPr>
        <w:numPr>
          <w:ilvl w:val="0"/>
          <w:numId w:val="31"/>
        </w:numPr>
        <w:spacing w:after="120"/>
        <w:ind w:left="1368"/>
        <w:rPr>
          <w:rFonts w:eastAsia="Calibri" w:cstheme="minorHAnsi"/>
          <w:sz w:val="24"/>
          <w:szCs w:val="24"/>
        </w:rPr>
      </w:pPr>
      <w:r w:rsidRPr="00D7774B">
        <w:rPr>
          <w:rFonts w:eastAsia="Calibri" w:cstheme="minorHAnsi"/>
          <w:sz w:val="24"/>
          <w:szCs w:val="24"/>
        </w:rPr>
        <w:t>Start up the engine and let the water pump do the rest (practice safe boating by remembering to stay clear of the prop and make sure no one tries to shift the motor into gear).</w:t>
      </w:r>
    </w:p>
    <w:p w14:paraId="79402AE4" w14:textId="77777777" w:rsidR="00D7774B" w:rsidRPr="00D7774B" w:rsidRDefault="00D7774B" w:rsidP="00094797">
      <w:pPr>
        <w:numPr>
          <w:ilvl w:val="0"/>
          <w:numId w:val="31"/>
        </w:numPr>
        <w:shd w:val="clear" w:color="auto" w:fill="FFFFFF"/>
        <w:spacing w:after="120" w:line="240" w:lineRule="auto"/>
        <w:ind w:left="1368"/>
        <w:rPr>
          <w:rFonts w:eastAsia="Times New Roman" w:cstheme="minorHAnsi"/>
          <w:color w:val="323B40"/>
          <w:sz w:val="24"/>
          <w:szCs w:val="24"/>
        </w:rPr>
      </w:pPr>
      <w:r w:rsidRPr="00D7774B">
        <w:rPr>
          <w:rFonts w:eastAsia="Times New Roman" w:cstheme="minorHAnsi"/>
          <w:color w:val="323B40"/>
          <w:sz w:val="24"/>
          <w:szCs w:val="24"/>
        </w:rPr>
        <w:t>After flushing the engine, disconnect the fuel line and allow the engine to burn all the fuel in the carburetor.</w:t>
      </w:r>
    </w:p>
    <w:p w14:paraId="2DBA59DA" w14:textId="77777777" w:rsidR="00D7774B" w:rsidRPr="00D7774B" w:rsidRDefault="00D7774B" w:rsidP="00094797">
      <w:pPr>
        <w:numPr>
          <w:ilvl w:val="0"/>
          <w:numId w:val="31"/>
        </w:numPr>
        <w:shd w:val="clear" w:color="auto" w:fill="FFFFFF"/>
        <w:spacing w:after="120" w:line="240" w:lineRule="auto"/>
        <w:ind w:left="1368"/>
        <w:rPr>
          <w:rFonts w:eastAsia="Times New Roman" w:cstheme="minorHAnsi"/>
          <w:color w:val="323B40"/>
          <w:sz w:val="24"/>
          <w:szCs w:val="24"/>
        </w:rPr>
      </w:pPr>
      <w:r w:rsidRPr="00D7774B">
        <w:rPr>
          <w:rFonts w:eastAsia="Times New Roman" w:cstheme="minorHAnsi"/>
          <w:color w:val="323B40"/>
          <w:sz w:val="24"/>
          <w:szCs w:val="24"/>
        </w:rPr>
        <w:t xml:space="preserve">Take the engine cowling off and check for fuel or water leaks. </w:t>
      </w:r>
    </w:p>
    <w:p w14:paraId="6115BEC2" w14:textId="77777777" w:rsidR="00D7774B" w:rsidRPr="00D7774B" w:rsidRDefault="00D7774B" w:rsidP="00D7774B">
      <w:pPr>
        <w:spacing w:after="120"/>
        <w:ind w:left="1008"/>
        <w:rPr>
          <w:rFonts w:eastAsia="Calibri" w:cstheme="minorHAnsi"/>
          <w:sz w:val="24"/>
          <w:szCs w:val="24"/>
        </w:rPr>
      </w:pPr>
    </w:p>
    <w:p w14:paraId="1A440C05" w14:textId="77777777" w:rsidR="00D7774B" w:rsidRPr="00AB3013" w:rsidRDefault="00D7774B" w:rsidP="00D7774B">
      <w:pPr>
        <w:ind w:left="288"/>
        <w:rPr>
          <w:rFonts w:eastAsia="Calibri" w:cstheme="minorHAnsi"/>
          <w:b/>
          <w:bCs/>
          <w:i/>
          <w:iCs/>
          <w:sz w:val="24"/>
          <w:szCs w:val="24"/>
        </w:rPr>
      </w:pPr>
      <w:r w:rsidRPr="00AB3013">
        <w:rPr>
          <w:rFonts w:eastAsia="Calibri" w:cstheme="minorHAnsi"/>
          <w:b/>
          <w:bCs/>
          <w:i/>
          <w:iCs/>
          <w:sz w:val="24"/>
          <w:szCs w:val="24"/>
        </w:rPr>
        <w:t xml:space="preserve">**Remember – Do NOT deploy without the necessary tools and spare parts to keep your boat in-service. </w:t>
      </w:r>
    </w:p>
    <w:p w14:paraId="3F8DD2BD"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Recommended spare parts would include, but not limited to:</w:t>
      </w:r>
    </w:p>
    <w:p w14:paraId="3EDA7BF8"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Spare prop with pin for each motor</w:t>
      </w:r>
    </w:p>
    <w:p w14:paraId="5ED2B4BB"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Extra fuel line</w:t>
      </w:r>
    </w:p>
    <w:p w14:paraId="546C4964"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Spark plugs</w:t>
      </w:r>
    </w:p>
    <w:p w14:paraId="59486AE7"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Two Cycle Oil</w:t>
      </w:r>
    </w:p>
    <w:p w14:paraId="4A39F722"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Spare trailer tire(s)</w:t>
      </w:r>
    </w:p>
    <w:p w14:paraId="2CCABDAD" w14:textId="77777777" w:rsidR="00D7774B" w:rsidRPr="00D7774B" w:rsidRDefault="00D7774B" w:rsidP="00094797">
      <w:pPr>
        <w:pStyle w:val="ListParagraph"/>
        <w:numPr>
          <w:ilvl w:val="0"/>
          <w:numId w:val="33"/>
        </w:numPr>
        <w:spacing w:after="120"/>
        <w:ind w:left="1008"/>
        <w:contextualSpacing w:val="0"/>
        <w:rPr>
          <w:rFonts w:eastAsia="Calibri" w:cstheme="minorHAnsi"/>
          <w:sz w:val="24"/>
          <w:szCs w:val="24"/>
        </w:rPr>
      </w:pPr>
      <w:r w:rsidRPr="00D7774B">
        <w:rPr>
          <w:rFonts w:eastAsia="Calibri" w:cstheme="minorHAnsi"/>
          <w:sz w:val="24"/>
          <w:szCs w:val="24"/>
        </w:rPr>
        <w:t>Jack, lug wrench</w:t>
      </w:r>
    </w:p>
    <w:p w14:paraId="78DB6605" w14:textId="77777777" w:rsidR="00D7774B" w:rsidRPr="001F33A8" w:rsidRDefault="00D7774B" w:rsidP="001F33A8">
      <w:pPr>
        <w:spacing w:after="120"/>
        <w:ind w:left="648"/>
        <w:rPr>
          <w:rFonts w:eastAsia="Calibri" w:cstheme="minorHAnsi"/>
          <w:sz w:val="24"/>
          <w:szCs w:val="24"/>
        </w:rPr>
      </w:pPr>
      <w:r w:rsidRPr="001F33A8">
        <w:rPr>
          <w:rFonts w:eastAsia="Calibri" w:cstheme="minorHAnsi"/>
          <w:sz w:val="24"/>
          <w:szCs w:val="24"/>
        </w:rPr>
        <w:br w:type="page"/>
      </w:r>
    </w:p>
    <w:p w14:paraId="13E5B54C" w14:textId="3E359399" w:rsidR="00D7774B" w:rsidRPr="00CF2CE5" w:rsidRDefault="00D7774B" w:rsidP="00AB3013">
      <w:pPr>
        <w:pStyle w:val="Heading1"/>
        <w:rPr>
          <w:rFonts w:eastAsia="Calibri"/>
          <w:b/>
          <w:bCs/>
        </w:rPr>
      </w:pPr>
      <w:bookmarkStart w:id="89" w:name="_Toc118194475"/>
      <w:r w:rsidRPr="00CF2CE5">
        <w:rPr>
          <w:rFonts w:eastAsia="Calibri"/>
          <w:b/>
          <w:bCs/>
        </w:rPr>
        <w:t>SOG: After-Action Review</w:t>
      </w:r>
      <w:bookmarkEnd w:id="89"/>
    </w:p>
    <w:p w14:paraId="6E68D23D" w14:textId="77777777" w:rsidR="00D7774B" w:rsidRPr="00CF2CE5" w:rsidRDefault="00D7774B" w:rsidP="00AB3013">
      <w:pPr>
        <w:pStyle w:val="Heading3"/>
        <w:rPr>
          <w:rFonts w:eastAsia="Calibri"/>
        </w:rPr>
      </w:pPr>
      <w:bookmarkStart w:id="90" w:name="_Toc118194476"/>
      <w:r w:rsidRPr="00CF2CE5">
        <w:rPr>
          <w:rFonts w:eastAsia="Calibri"/>
        </w:rPr>
        <w:t>SOG Number: 9</w:t>
      </w:r>
      <w:bookmarkEnd w:id="90"/>
    </w:p>
    <w:p w14:paraId="46565FC0"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7AA430AC" w14:textId="77777777" w:rsidR="00D7774B" w:rsidRPr="00D7774B" w:rsidRDefault="00D7774B" w:rsidP="00D7774B">
      <w:pPr>
        <w:spacing w:after="24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07EC3438" w14:textId="77777777" w:rsidR="00D7774B" w:rsidRPr="00D7774B" w:rsidRDefault="00D7774B" w:rsidP="00AB3013">
      <w:pPr>
        <w:pStyle w:val="Heading3"/>
      </w:pPr>
      <w:bookmarkStart w:id="91" w:name="_Toc118194477"/>
      <w:r w:rsidRPr="00D7774B">
        <w:t>Purpose</w:t>
      </w:r>
      <w:bookmarkEnd w:id="91"/>
    </w:p>
    <w:p w14:paraId="0B9BF408" w14:textId="7D2DF79E" w:rsidR="00D7774B" w:rsidRPr="00D7774B" w:rsidRDefault="00D7774B" w:rsidP="00D7774B">
      <w:pPr>
        <w:widowControl w:val="0"/>
        <w:autoSpaceDE w:val="0"/>
        <w:autoSpaceDN w:val="0"/>
        <w:adjustRightInd w:val="0"/>
        <w:spacing w:after="120" w:line="240" w:lineRule="auto"/>
        <w:rPr>
          <w:rFonts w:eastAsia="Calibri" w:cstheme="minorHAnsi"/>
          <w:sz w:val="24"/>
          <w:szCs w:val="24"/>
        </w:rPr>
      </w:pPr>
      <w:r w:rsidRPr="00D7774B">
        <w:rPr>
          <w:rFonts w:eastAsia="Calibri" w:cstheme="minorHAnsi"/>
          <w:sz w:val="24"/>
          <w:szCs w:val="24"/>
        </w:rPr>
        <w:t xml:space="preserve">To establish a formal review process that will be conducted after each deployment of the </w:t>
      </w:r>
      <w:r w:rsidR="00667EBB">
        <w:rPr>
          <w:rFonts w:eastAsia="Calibri" w:cstheme="minorHAnsi"/>
          <w:sz w:val="24"/>
          <w:szCs w:val="24"/>
        </w:rPr>
        <w:t>(INSERT TEAM NAME)</w:t>
      </w:r>
      <w:r w:rsidRPr="00D7774B">
        <w:rPr>
          <w:rFonts w:eastAsia="Calibri" w:cstheme="minorHAnsi"/>
          <w:sz w:val="24"/>
          <w:szCs w:val="24"/>
        </w:rPr>
        <w:t xml:space="preserve">. </w:t>
      </w:r>
    </w:p>
    <w:p w14:paraId="78ED8668" w14:textId="77777777" w:rsidR="00D7774B" w:rsidRPr="00D7774B" w:rsidRDefault="00D7774B" w:rsidP="00AB3013">
      <w:pPr>
        <w:pStyle w:val="Heading3"/>
        <w:rPr>
          <w:rFonts w:eastAsia="Calibri"/>
        </w:rPr>
      </w:pPr>
      <w:bookmarkStart w:id="92" w:name="_Toc118194478"/>
      <w:r w:rsidRPr="00D7774B">
        <w:rPr>
          <w:rFonts w:eastAsia="Calibri"/>
        </w:rPr>
        <w:t>Scope</w:t>
      </w:r>
      <w:bookmarkEnd w:id="92"/>
    </w:p>
    <w:p w14:paraId="4B4A4A21" w14:textId="30FD45DD" w:rsidR="00D7774B" w:rsidRPr="00D7774B" w:rsidRDefault="00D7774B" w:rsidP="00D7774B">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p>
    <w:p w14:paraId="7C0AA1B0" w14:textId="77777777" w:rsidR="00D7774B" w:rsidRPr="00D7774B" w:rsidRDefault="00D7774B" w:rsidP="00D7774B">
      <w:pPr>
        <w:widowControl w:val="0"/>
        <w:autoSpaceDE w:val="0"/>
        <w:autoSpaceDN w:val="0"/>
        <w:adjustRightInd w:val="0"/>
        <w:spacing w:after="0" w:line="240" w:lineRule="auto"/>
        <w:rPr>
          <w:rFonts w:eastAsia="Calibri" w:cstheme="minorHAnsi"/>
          <w:sz w:val="16"/>
          <w:szCs w:val="16"/>
        </w:rPr>
      </w:pPr>
    </w:p>
    <w:p w14:paraId="3EE9C4A3" w14:textId="77777777" w:rsidR="00D7774B" w:rsidRPr="00D7774B" w:rsidRDefault="00D7774B" w:rsidP="00AB3013">
      <w:pPr>
        <w:pStyle w:val="Heading3"/>
        <w:rPr>
          <w:rFonts w:eastAsia="Calibri"/>
        </w:rPr>
      </w:pPr>
      <w:bookmarkStart w:id="93" w:name="_Toc118194479"/>
      <w:r w:rsidRPr="00D7774B">
        <w:rPr>
          <w:rFonts w:eastAsia="Calibri"/>
        </w:rPr>
        <w:t>Procedure</w:t>
      </w:r>
      <w:bookmarkEnd w:id="93"/>
    </w:p>
    <w:bookmarkEnd w:id="74"/>
    <w:bookmarkEnd w:id="80"/>
    <w:p w14:paraId="29298A0B" w14:textId="77777777" w:rsidR="00D7774B" w:rsidRPr="00D7774B" w:rsidRDefault="00D7774B" w:rsidP="00CF2CE5">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theme="minorHAnsi"/>
          <w:b/>
          <w:bCs/>
          <w:sz w:val="24"/>
          <w:szCs w:val="24"/>
        </w:rPr>
      </w:pPr>
      <w:r w:rsidRPr="00D7774B">
        <w:rPr>
          <w:rFonts w:cstheme="minorHAnsi"/>
          <w:b/>
          <w:bCs/>
          <w:sz w:val="24"/>
          <w:szCs w:val="24"/>
        </w:rPr>
        <w:t>After Action Review</w:t>
      </w:r>
    </w:p>
    <w:p w14:paraId="39A17FE5" w14:textId="34D10F83" w:rsidR="00D7774B" w:rsidRPr="00D7774B" w:rsidRDefault="00D7774B" w:rsidP="00D7774B">
      <w:pPr>
        <w:rPr>
          <w:rFonts w:cstheme="minorHAnsi"/>
          <w:sz w:val="24"/>
          <w:szCs w:val="24"/>
        </w:rPr>
      </w:pPr>
      <w:r w:rsidRPr="00D7774B">
        <w:rPr>
          <w:rFonts w:cstheme="minorHAnsi"/>
          <w:sz w:val="24"/>
          <w:szCs w:val="24"/>
        </w:rPr>
        <w:t xml:space="preserve">Each deployment of the </w:t>
      </w:r>
      <w:r w:rsidR="00667EBB">
        <w:rPr>
          <w:rFonts w:cstheme="minorHAnsi"/>
          <w:sz w:val="24"/>
          <w:szCs w:val="24"/>
        </w:rPr>
        <w:t>(INSERT TEAM NAME)</w:t>
      </w:r>
      <w:r w:rsidRPr="00D7774B">
        <w:rPr>
          <w:rFonts w:cstheme="minorHAnsi"/>
          <w:sz w:val="24"/>
          <w:szCs w:val="24"/>
        </w:rPr>
        <w:t xml:space="preserve"> will be followed by a formal After-Action Review (AAR). The formal AAR is a detailed review and analysis of large-scale and other complex or tactically challenging operations. The formal review is used to discover (learn) what happened and why, reassess direction, and review both successes and challenges. Every aspect of the incident should be carefully reviewed and analyzed to determine what went well, what could be improved, and why. The results of such analysis can suggest changes to the team’s training plans and/or guidelines that may be necessary.</w:t>
      </w:r>
    </w:p>
    <w:p w14:paraId="03B43B01" w14:textId="77777777" w:rsidR="00D7774B" w:rsidRPr="00D7774B" w:rsidRDefault="00D7774B" w:rsidP="00D7774B">
      <w:pPr>
        <w:rPr>
          <w:rFonts w:cstheme="minorHAnsi"/>
          <w:sz w:val="24"/>
          <w:szCs w:val="24"/>
        </w:rPr>
      </w:pPr>
      <w:r w:rsidRPr="00D7774B">
        <w:rPr>
          <w:rFonts w:cstheme="minorHAnsi"/>
          <w:sz w:val="24"/>
          <w:szCs w:val="24"/>
        </w:rPr>
        <w:t xml:space="preserve">If possible, the review should be scheduled within a few days of the original incident; any longer delay and personnel may forget important details concerning the incident. The review meeting should last long enough to accomplish its intended goal, but not beyond a reasonable point. Following the review, a written account will be developed and sent to each agency. </w:t>
      </w:r>
    </w:p>
    <w:p w14:paraId="34483B6E" w14:textId="77777777" w:rsidR="00D7774B" w:rsidRPr="00D7774B" w:rsidRDefault="00D7774B" w:rsidP="00D7774B">
      <w:pPr>
        <w:rPr>
          <w:rFonts w:cstheme="minorHAnsi"/>
          <w:sz w:val="24"/>
          <w:szCs w:val="24"/>
        </w:rPr>
      </w:pPr>
      <w:r w:rsidRPr="00D7774B">
        <w:rPr>
          <w:rFonts w:cstheme="minorHAnsi"/>
          <w:sz w:val="24"/>
          <w:szCs w:val="24"/>
        </w:rPr>
        <w:t xml:space="preserve">The AAR will seek to answer five key questions: </w:t>
      </w:r>
    </w:p>
    <w:p w14:paraId="521CA8ED" w14:textId="77777777" w:rsidR="00D7774B" w:rsidRPr="00D7774B" w:rsidRDefault="00D7774B" w:rsidP="00094797">
      <w:pPr>
        <w:pStyle w:val="ListParagraph"/>
        <w:numPr>
          <w:ilvl w:val="0"/>
          <w:numId w:val="16"/>
        </w:numPr>
        <w:spacing w:after="120"/>
        <w:contextualSpacing w:val="0"/>
        <w:rPr>
          <w:rFonts w:cstheme="minorHAnsi"/>
          <w:sz w:val="24"/>
          <w:szCs w:val="24"/>
        </w:rPr>
      </w:pPr>
      <w:r w:rsidRPr="00D7774B">
        <w:rPr>
          <w:rFonts w:cstheme="minorHAnsi"/>
          <w:sz w:val="24"/>
          <w:szCs w:val="24"/>
        </w:rPr>
        <w:t>What happened ? (Incident overview and conditions)</w:t>
      </w:r>
    </w:p>
    <w:p w14:paraId="30896E41" w14:textId="77777777" w:rsidR="00D7774B" w:rsidRPr="00D7774B" w:rsidRDefault="00D7774B" w:rsidP="00094797">
      <w:pPr>
        <w:pStyle w:val="ListParagraph"/>
        <w:numPr>
          <w:ilvl w:val="0"/>
          <w:numId w:val="16"/>
        </w:numPr>
        <w:spacing w:after="120"/>
        <w:contextualSpacing w:val="0"/>
        <w:rPr>
          <w:rFonts w:cstheme="minorHAnsi"/>
          <w:sz w:val="24"/>
          <w:szCs w:val="24"/>
        </w:rPr>
      </w:pPr>
      <w:r w:rsidRPr="00D7774B">
        <w:rPr>
          <w:rFonts w:cstheme="minorHAnsi"/>
          <w:sz w:val="24"/>
          <w:szCs w:val="24"/>
        </w:rPr>
        <w:t>What was the incident response? (List factors such as weather, manpower, ICS structure)</w:t>
      </w:r>
    </w:p>
    <w:p w14:paraId="23578B82" w14:textId="77777777" w:rsidR="00D7774B" w:rsidRPr="00D7774B" w:rsidRDefault="00D7774B" w:rsidP="00094797">
      <w:pPr>
        <w:pStyle w:val="ListParagraph"/>
        <w:numPr>
          <w:ilvl w:val="0"/>
          <w:numId w:val="16"/>
        </w:numPr>
        <w:spacing w:after="120"/>
        <w:contextualSpacing w:val="0"/>
        <w:rPr>
          <w:rFonts w:cstheme="minorHAnsi"/>
          <w:sz w:val="24"/>
          <w:szCs w:val="24"/>
        </w:rPr>
      </w:pPr>
      <w:r w:rsidRPr="00D7774B">
        <w:rPr>
          <w:rFonts w:cstheme="minorHAnsi"/>
          <w:sz w:val="24"/>
          <w:szCs w:val="24"/>
        </w:rPr>
        <w:t>What went well?</w:t>
      </w:r>
    </w:p>
    <w:p w14:paraId="708FB02C" w14:textId="77777777" w:rsidR="00D7774B" w:rsidRPr="00D7774B" w:rsidRDefault="00D7774B" w:rsidP="00094797">
      <w:pPr>
        <w:pStyle w:val="ListParagraph"/>
        <w:numPr>
          <w:ilvl w:val="0"/>
          <w:numId w:val="16"/>
        </w:numPr>
        <w:spacing w:after="120"/>
        <w:contextualSpacing w:val="0"/>
        <w:rPr>
          <w:rFonts w:cstheme="minorHAnsi"/>
          <w:sz w:val="24"/>
          <w:szCs w:val="24"/>
        </w:rPr>
      </w:pPr>
      <w:r w:rsidRPr="00D7774B">
        <w:rPr>
          <w:rFonts w:cstheme="minorHAnsi"/>
          <w:sz w:val="24"/>
          <w:szCs w:val="24"/>
        </w:rPr>
        <w:t>What did not go well?</w:t>
      </w:r>
    </w:p>
    <w:p w14:paraId="50E576AD" w14:textId="659A98DB" w:rsidR="00D7774B" w:rsidRPr="001F33A8" w:rsidRDefault="00D7774B" w:rsidP="00094797">
      <w:pPr>
        <w:pStyle w:val="ListParagraph"/>
        <w:numPr>
          <w:ilvl w:val="0"/>
          <w:numId w:val="16"/>
        </w:numPr>
        <w:spacing w:after="240"/>
        <w:contextualSpacing w:val="0"/>
        <w:rPr>
          <w:rFonts w:cstheme="minorHAnsi"/>
          <w:sz w:val="24"/>
          <w:szCs w:val="24"/>
        </w:rPr>
      </w:pPr>
      <w:r w:rsidRPr="00D7774B">
        <w:rPr>
          <w:rFonts w:cstheme="minorHAnsi"/>
          <w:sz w:val="24"/>
          <w:szCs w:val="24"/>
        </w:rPr>
        <w:t>What should be changed for next time?</w:t>
      </w:r>
    </w:p>
    <w:p w14:paraId="0E06B7B9" w14:textId="77777777" w:rsidR="00D7774B" w:rsidRPr="00D7774B" w:rsidRDefault="00D7774B" w:rsidP="00D7774B">
      <w:pPr>
        <w:spacing w:after="120"/>
        <w:rPr>
          <w:rFonts w:cstheme="minorHAnsi"/>
          <w:sz w:val="24"/>
          <w:szCs w:val="24"/>
        </w:rPr>
      </w:pPr>
      <w:r w:rsidRPr="00D7774B">
        <w:rPr>
          <w:rFonts w:cstheme="minorHAnsi"/>
          <w:sz w:val="24"/>
          <w:szCs w:val="24"/>
        </w:rPr>
        <w:t>The following are basic topics that should be addressed during the formal review:</w:t>
      </w:r>
    </w:p>
    <w:p w14:paraId="32C2E4C3" w14:textId="77777777" w:rsidR="00D7774B" w:rsidRPr="00D7774B" w:rsidRDefault="00D7774B" w:rsidP="00094797">
      <w:pPr>
        <w:pStyle w:val="ListParagraph"/>
        <w:numPr>
          <w:ilvl w:val="0"/>
          <w:numId w:val="17"/>
        </w:numPr>
        <w:spacing w:after="120"/>
        <w:contextualSpacing w:val="0"/>
        <w:rPr>
          <w:rFonts w:cstheme="minorHAnsi"/>
          <w:sz w:val="24"/>
          <w:szCs w:val="24"/>
        </w:rPr>
      </w:pPr>
      <w:r w:rsidRPr="00D7774B">
        <w:rPr>
          <w:rFonts w:cstheme="minorHAnsi"/>
          <w:b/>
          <w:bCs/>
          <w:sz w:val="24"/>
          <w:szCs w:val="24"/>
        </w:rPr>
        <w:t>Introduction</w:t>
      </w:r>
      <w:r w:rsidRPr="00D7774B">
        <w:rPr>
          <w:rFonts w:cstheme="minorHAnsi"/>
          <w:sz w:val="24"/>
          <w:szCs w:val="24"/>
        </w:rPr>
        <w:t xml:space="preserve"> – The person conducting the AAR should begin with a short introduction and explain the purpose and objective of the AAR, encourage those present to participate, and emphasize the purpose of the AAR is to identify successes and areas where improvements can be made – not to assign blame.</w:t>
      </w:r>
    </w:p>
    <w:p w14:paraId="79CEDB49" w14:textId="77777777" w:rsidR="00D7774B" w:rsidRPr="00D7774B" w:rsidRDefault="00D7774B" w:rsidP="00094797">
      <w:pPr>
        <w:pStyle w:val="ListParagraph"/>
        <w:numPr>
          <w:ilvl w:val="0"/>
          <w:numId w:val="17"/>
        </w:numPr>
        <w:spacing w:after="120"/>
        <w:contextualSpacing w:val="0"/>
        <w:rPr>
          <w:rFonts w:cstheme="minorHAnsi"/>
          <w:sz w:val="24"/>
          <w:szCs w:val="24"/>
        </w:rPr>
      </w:pPr>
      <w:r w:rsidRPr="00D7774B">
        <w:rPr>
          <w:rFonts w:cstheme="minorHAnsi"/>
          <w:b/>
          <w:bCs/>
          <w:sz w:val="24"/>
          <w:szCs w:val="24"/>
        </w:rPr>
        <w:t>Ground Rules</w:t>
      </w:r>
      <w:r w:rsidRPr="00D7774B">
        <w:rPr>
          <w:rFonts w:cstheme="minorHAnsi"/>
          <w:sz w:val="24"/>
          <w:szCs w:val="24"/>
        </w:rPr>
        <w:t xml:space="preserve"> - The AAR is intended to be a constructive process, and those in attendance should be reminded to conduct themselves in a professional manner during the meeting. Conduct such as finger pointing, or derogatory comments directed at individuals or crews, is counterproductive and should not be tolerated.</w:t>
      </w:r>
    </w:p>
    <w:p w14:paraId="0FBF868B" w14:textId="77777777" w:rsidR="00D7774B" w:rsidRPr="00D7774B" w:rsidRDefault="00D7774B" w:rsidP="00094797">
      <w:pPr>
        <w:pStyle w:val="ListParagraph"/>
        <w:numPr>
          <w:ilvl w:val="0"/>
          <w:numId w:val="17"/>
        </w:numPr>
        <w:spacing w:after="120"/>
        <w:contextualSpacing w:val="0"/>
        <w:rPr>
          <w:rFonts w:cstheme="minorHAnsi"/>
          <w:sz w:val="24"/>
          <w:szCs w:val="24"/>
        </w:rPr>
      </w:pPr>
      <w:r w:rsidRPr="00D7774B">
        <w:rPr>
          <w:rFonts w:cstheme="minorHAnsi"/>
          <w:b/>
          <w:bCs/>
          <w:sz w:val="24"/>
          <w:szCs w:val="24"/>
        </w:rPr>
        <w:t xml:space="preserve">Incident Overview </w:t>
      </w:r>
      <w:r w:rsidRPr="00D7774B">
        <w:rPr>
          <w:rFonts w:cstheme="minorHAnsi"/>
          <w:sz w:val="24"/>
          <w:szCs w:val="24"/>
        </w:rPr>
        <w:t xml:space="preserve">- Every aspect of the incident should be reviewed, including decisions made by the IC, officers, and rescue personnel. The review should begin by having the officer on the first-arriving unit to the scene illustrate the incident scene such as where they positioned their apparatus, what conditions confronted them, and what their initial actions were. This process should be repeated in the sequence in which emergency units arrived on the scene of the incident. The final Incident Command System (ICS) structure should be displayed for all participants to reference during the discussions. </w:t>
      </w:r>
    </w:p>
    <w:p w14:paraId="41994243" w14:textId="77777777" w:rsidR="00D7774B" w:rsidRPr="00D7774B" w:rsidRDefault="00D7774B" w:rsidP="00D7774B">
      <w:pPr>
        <w:spacing w:after="120"/>
        <w:ind w:left="720"/>
        <w:rPr>
          <w:rFonts w:cstheme="minorHAnsi"/>
          <w:sz w:val="24"/>
          <w:szCs w:val="24"/>
        </w:rPr>
      </w:pPr>
      <w:r w:rsidRPr="00D7774B">
        <w:rPr>
          <w:rFonts w:cstheme="minorHAnsi"/>
          <w:sz w:val="24"/>
          <w:szCs w:val="24"/>
        </w:rPr>
        <w:t>The fastest way to gather information is by asking open-ended questions which require a direct response, such as:</w:t>
      </w:r>
    </w:p>
    <w:p w14:paraId="2F8FCDEC" w14:textId="77777777" w:rsidR="00D7774B" w:rsidRPr="00D7774B" w:rsidRDefault="00D7774B" w:rsidP="00094797">
      <w:pPr>
        <w:pStyle w:val="ListParagraph"/>
        <w:numPr>
          <w:ilvl w:val="0"/>
          <w:numId w:val="18"/>
        </w:numPr>
        <w:spacing w:after="120"/>
        <w:contextualSpacing w:val="0"/>
        <w:rPr>
          <w:rFonts w:cstheme="minorHAnsi"/>
          <w:sz w:val="24"/>
          <w:szCs w:val="24"/>
        </w:rPr>
      </w:pPr>
      <w:r w:rsidRPr="00D7774B">
        <w:rPr>
          <w:rFonts w:cstheme="minorHAnsi"/>
          <w:sz w:val="24"/>
          <w:szCs w:val="24"/>
        </w:rPr>
        <w:t xml:space="preserve">What did the crew observe upon arrival? </w:t>
      </w:r>
    </w:p>
    <w:p w14:paraId="3ADB9872" w14:textId="77777777" w:rsidR="00D7774B" w:rsidRPr="00D7774B" w:rsidRDefault="00D7774B" w:rsidP="00094797">
      <w:pPr>
        <w:pStyle w:val="ListParagraph"/>
        <w:numPr>
          <w:ilvl w:val="0"/>
          <w:numId w:val="18"/>
        </w:numPr>
        <w:spacing w:after="120"/>
        <w:contextualSpacing w:val="0"/>
        <w:rPr>
          <w:rFonts w:cstheme="minorHAnsi"/>
          <w:sz w:val="24"/>
          <w:szCs w:val="24"/>
        </w:rPr>
      </w:pPr>
      <w:r w:rsidRPr="00D7774B">
        <w:rPr>
          <w:rFonts w:cstheme="minorHAnsi"/>
          <w:sz w:val="24"/>
          <w:szCs w:val="24"/>
        </w:rPr>
        <w:t xml:space="preserve">What information did they receive? </w:t>
      </w:r>
    </w:p>
    <w:p w14:paraId="157432B8" w14:textId="77777777" w:rsidR="00D7774B" w:rsidRPr="00D7774B" w:rsidRDefault="00D7774B" w:rsidP="00094797">
      <w:pPr>
        <w:pStyle w:val="ListParagraph"/>
        <w:numPr>
          <w:ilvl w:val="0"/>
          <w:numId w:val="18"/>
        </w:numPr>
        <w:spacing w:after="120"/>
        <w:contextualSpacing w:val="0"/>
        <w:rPr>
          <w:rFonts w:cstheme="minorHAnsi"/>
          <w:sz w:val="24"/>
          <w:szCs w:val="24"/>
        </w:rPr>
      </w:pPr>
      <w:r w:rsidRPr="00D7774B">
        <w:rPr>
          <w:rFonts w:cstheme="minorHAnsi"/>
          <w:sz w:val="24"/>
          <w:szCs w:val="24"/>
        </w:rPr>
        <w:t xml:space="preserve">What problems were encountered? </w:t>
      </w:r>
    </w:p>
    <w:p w14:paraId="25CA8680" w14:textId="77777777" w:rsidR="00D7774B" w:rsidRPr="00D7774B" w:rsidRDefault="00D7774B" w:rsidP="00094797">
      <w:pPr>
        <w:pStyle w:val="ListParagraph"/>
        <w:numPr>
          <w:ilvl w:val="0"/>
          <w:numId w:val="18"/>
        </w:numPr>
        <w:spacing w:after="120"/>
        <w:contextualSpacing w:val="0"/>
        <w:rPr>
          <w:rFonts w:cstheme="minorHAnsi"/>
          <w:sz w:val="24"/>
          <w:szCs w:val="24"/>
        </w:rPr>
      </w:pPr>
      <w:r w:rsidRPr="00D7774B">
        <w:rPr>
          <w:rFonts w:cstheme="minorHAnsi"/>
          <w:sz w:val="24"/>
          <w:szCs w:val="24"/>
        </w:rPr>
        <w:t xml:space="preserve">Were the problems reported? </w:t>
      </w:r>
    </w:p>
    <w:p w14:paraId="6596A52E" w14:textId="77777777" w:rsidR="00D7774B" w:rsidRPr="00D7774B" w:rsidRDefault="00D7774B" w:rsidP="00094797">
      <w:pPr>
        <w:pStyle w:val="ListParagraph"/>
        <w:numPr>
          <w:ilvl w:val="0"/>
          <w:numId w:val="18"/>
        </w:numPr>
        <w:spacing w:after="120"/>
        <w:contextualSpacing w:val="0"/>
        <w:rPr>
          <w:rFonts w:cstheme="minorHAnsi"/>
          <w:sz w:val="24"/>
          <w:szCs w:val="24"/>
        </w:rPr>
      </w:pPr>
      <w:r w:rsidRPr="00D7774B">
        <w:rPr>
          <w:rFonts w:cstheme="minorHAnsi"/>
          <w:sz w:val="24"/>
          <w:szCs w:val="24"/>
        </w:rPr>
        <w:t xml:space="preserve">How were the problems overcome? </w:t>
      </w:r>
    </w:p>
    <w:p w14:paraId="5F4BB6E4" w14:textId="77777777" w:rsidR="00D7774B" w:rsidRPr="00D7774B" w:rsidRDefault="00D7774B" w:rsidP="00D7774B">
      <w:pPr>
        <w:spacing w:after="120"/>
        <w:ind w:left="720"/>
        <w:rPr>
          <w:rFonts w:cstheme="minorHAnsi"/>
          <w:sz w:val="24"/>
          <w:szCs w:val="24"/>
        </w:rPr>
      </w:pPr>
      <w:r w:rsidRPr="00D7774B">
        <w:rPr>
          <w:rFonts w:cstheme="minorHAnsi"/>
          <w:sz w:val="24"/>
          <w:szCs w:val="24"/>
        </w:rPr>
        <w:t>The same process should be followed for the Command element of the operation.</w:t>
      </w:r>
    </w:p>
    <w:p w14:paraId="76B43938" w14:textId="77777777" w:rsidR="00D7774B" w:rsidRPr="00D7774B" w:rsidRDefault="00D7774B" w:rsidP="00094797">
      <w:pPr>
        <w:pStyle w:val="ListParagraph"/>
        <w:numPr>
          <w:ilvl w:val="0"/>
          <w:numId w:val="19"/>
        </w:numPr>
        <w:spacing w:after="120"/>
        <w:contextualSpacing w:val="0"/>
        <w:rPr>
          <w:rFonts w:cstheme="minorHAnsi"/>
          <w:sz w:val="24"/>
          <w:szCs w:val="24"/>
        </w:rPr>
      </w:pPr>
      <w:r w:rsidRPr="00D7774B">
        <w:rPr>
          <w:rFonts w:cstheme="minorHAnsi"/>
          <w:b/>
          <w:bCs/>
          <w:sz w:val="24"/>
          <w:szCs w:val="24"/>
        </w:rPr>
        <w:t>Discussion points</w:t>
      </w:r>
      <w:r w:rsidRPr="00D7774B">
        <w:rPr>
          <w:rFonts w:cstheme="minorHAnsi"/>
          <w:sz w:val="24"/>
          <w:szCs w:val="24"/>
        </w:rPr>
        <w:t xml:space="preserve">–The review should conclude with an open discussion about the participants’ observations. </w:t>
      </w:r>
    </w:p>
    <w:p w14:paraId="7B0404DD" w14:textId="77777777" w:rsidR="00D7774B" w:rsidRPr="00D7774B" w:rsidRDefault="00D7774B" w:rsidP="00094797">
      <w:pPr>
        <w:pStyle w:val="ListParagraph"/>
        <w:numPr>
          <w:ilvl w:val="0"/>
          <w:numId w:val="19"/>
        </w:numPr>
        <w:spacing w:after="120"/>
        <w:contextualSpacing w:val="0"/>
        <w:rPr>
          <w:rFonts w:cstheme="minorHAnsi"/>
          <w:sz w:val="24"/>
          <w:szCs w:val="24"/>
        </w:rPr>
      </w:pPr>
      <w:r w:rsidRPr="00D7774B">
        <w:rPr>
          <w:rFonts w:cstheme="minorHAnsi"/>
          <w:b/>
          <w:bCs/>
          <w:sz w:val="24"/>
          <w:szCs w:val="24"/>
        </w:rPr>
        <w:t>Performance recognition</w:t>
      </w:r>
      <w:r w:rsidRPr="00D7774B">
        <w:rPr>
          <w:rFonts w:cstheme="minorHAnsi"/>
          <w:sz w:val="24"/>
          <w:szCs w:val="24"/>
        </w:rPr>
        <w:t xml:space="preserve">–Exceptional performances by personnel should be acknowledged during the review. Everyone enjoys a pat on the back, and recognition for a job well done will encourage others to do well too. A poor performance should not be discussed during the review; it should be done privately. </w:t>
      </w:r>
    </w:p>
    <w:p w14:paraId="643B854C" w14:textId="77777777" w:rsidR="00D7774B" w:rsidRPr="00D7774B" w:rsidRDefault="00D7774B" w:rsidP="00094797">
      <w:pPr>
        <w:pStyle w:val="ListParagraph"/>
        <w:numPr>
          <w:ilvl w:val="0"/>
          <w:numId w:val="19"/>
        </w:numPr>
        <w:spacing w:after="120"/>
        <w:rPr>
          <w:rFonts w:cstheme="minorHAnsi"/>
          <w:sz w:val="24"/>
          <w:szCs w:val="24"/>
        </w:rPr>
      </w:pPr>
      <w:r w:rsidRPr="00D7774B">
        <w:rPr>
          <w:rFonts w:cstheme="minorHAnsi"/>
          <w:b/>
          <w:bCs/>
          <w:sz w:val="24"/>
          <w:szCs w:val="24"/>
        </w:rPr>
        <w:t>Report</w:t>
      </w:r>
      <w:r w:rsidRPr="00D7774B">
        <w:rPr>
          <w:rFonts w:cstheme="minorHAnsi"/>
          <w:sz w:val="24"/>
          <w:szCs w:val="24"/>
        </w:rPr>
        <w:t>–The most important part of the formal AAR process is the report. This document summarizes the entire incident and provides recommendations for correcting problems based on the lessons learned during the meeting. It also can serve as a blueprint for additional training and the development of better plans and procedures.</w:t>
      </w:r>
    </w:p>
    <w:p w14:paraId="5A75ADEB" w14:textId="77777777" w:rsidR="00D7774B" w:rsidRPr="00D7774B" w:rsidRDefault="00D7774B" w:rsidP="00094797">
      <w:pPr>
        <w:pStyle w:val="ListParagraph"/>
        <w:numPr>
          <w:ilvl w:val="0"/>
          <w:numId w:val="19"/>
        </w:numPr>
        <w:spacing w:after="120"/>
        <w:rPr>
          <w:rFonts w:cstheme="minorHAnsi"/>
          <w:sz w:val="24"/>
          <w:szCs w:val="24"/>
        </w:rPr>
      </w:pPr>
      <w:r w:rsidRPr="00D7774B">
        <w:rPr>
          <w:rFonts w:cstheme="minorHAnsi"/>
          <w:b/>
          <w:bCs/>
          <w:sz w:val="24"/>
          <w:szCs w:val="24"/>
        </w:rPr>
        <w:t xml:space="preserve">AAR Meeting Guide </w:t>
      </w:r>
      <w:r w:rsidRPr="00D7774B">
        <w:rPr>
          <w:rFonts w:cstheme="minorHAnsi"/>
          <w:sz w:val="24"/>
          <w:szCs w:val="24"/>
        </w:rPr>
        <w:t xml:space="preserve">– A guide (see </w:t>
      </w:r>
      <w:r w:rsidRPr="00D7774B">
        <w:rPr>
          <w:rFonts w:cstheme="minorHAnsi"/>
          <w:i/>
          <w:iCs/>
          <w:sz w:val="24"/>
          <w:szCs w:val="24"/>
        </w:rPr>
        <w:t>After-Action Review Meeting Guide</w:t>
      </w:r>
      <w:r w:rsidRPr="00D7774B">
        <w:rPr>
          <w:rFonts w:cstheme="minorHAnsi"/>
          <w:sz w:val="24"/>
          <w:szCs w:val="24"/>
        </w:rPr>
        <w:t xml:space="preserve"> on the next page) has been developed to help the person conducting the AAR meeting cover all areas of the AAR process and document the relevant information that will go into the written report. </w:t>
      </w:r>
    </w:p>
    <w:p w14:paraId="27BF7116" w14:textId="1DB8C434" w:rsidR="00D7774B" w:rsidRPr="00D7774B" w:rsidRDefault="00D7774B" w:rsidP="00AB3013">
      <w:pPr>
        <w:spacing w:after="120"/>
        <w:jc w:val="center"/>
        <w:rPr>
          <w:rFonts w:eastAsia="Times New Roman" w:cstheme="minorHAnsi"/>
          <w:b/>
          <w:sz w:val="40"/>
        </w:rPr>
      </w:pPr>
      <w:r w:rsidRPr="00D7774B">
        <w:rPr>
          <w:rFonts w:cstheme="minorHAnsi"/>
          <w:sz w:val="24"/>
          <w:szCs w:val="24"/>
        </w:rPr>
        <w:br w:type="page"/>
      </w:r>
      <w:r w:rsidR="00667EBB">
        <w:rPr>
          <w:rFonts w:eastAsia="Times New Roman" w:cstheme="minorHAnsi"/>
          <w:b/>
          <w:sz w:val="40"/>
        </w:rPr>
        <w:t>(INSERT TEAM NAME)</w:t>
      </w:r>
    </w:p>
    <w:p w14:paraId="7662166E" w14:textId="77777777" w:rsidR="00D7774B" w:rsidRPr="00D7774B" w:rsidRDefault="00D7774B" w:rsidP="00D7774B">
      <w:pPr>
        <w:pBdr>
          <w:bottom w:val="single" w:sz="12" w:space="1" w:color="auto"/>
        </w:pBdr>
        <w:spacing w:after="120" w:line="240" w:lineRule="auto"/>
        <w:jc w:val="center"/>
        <w:rPr>
          <w:rFonts w:eastAsia="Times New Roman" w:cstheme="minorHAnsi"/>
          <w:b/>
          <w:sz w:val="32"/>
          <w:szCs w:val="24"/>
        </w:rPr>
      </w:pPr>
      <w:r w:rsidRPr="00D7774B">
        <w:rPr>
          <w:rFonts w:eastAsia="Times New Roman" w:cstheme="minorHAnsi"/>
          <w:b/>
          <w:sz w:val="32"/>
          <w:szCs w:val="24"/>
        </w:rPr>
        <w:t>After-Action Review Meeting Guide</w:t>
      </w:r>
    </w:p>
    <w:p w14:paraId="2C037811" w14:textId="77777777" w:rsidR="00D7774B" w:rsidRPr="00D7774B" w:rsidRDefault="00D7774B" w:rsidP="00D7774B">
      <w:pPr>
        <w:pBdr>
          <w:bottom w:val="single" w:sz="12" w:space="7" w:color="auto"/>
        </w:pBdr>
        <w:spacing w:after="120" w:line="240" w:lineRule="auto"/>
        <w:rPr>
          <w:rFonts w:eastAsia="Times New Roman" w:cstheme="minorHAnsi"/>
        </w:rPr>
      </w:pPr>
      <w:r w:rsidRPr="00D7774B">
        <w:rPr>
          <w:rFonts w:eastAsia="Times New Roman" w:cstheme="minorHAnsi"/>
        </w:rPr>
        <w:t xml:space="preserve">The </w:t>
      </w:r>
      <w:r w:rsidRPr="00D7774B">
        <w:rPr>
          <w:rFonts w:eastAsia="Times New Roman" w:cstheme="minorHAnsi"/>
          <w:iCs/>
        </w:rPr>
        <w:t>After-Action Review</w:t>
      </w:r>
      <w:r w:rsidRPr="00D7774B">
        <w:rPr>
          <w:rFonts w:eastAsia="Times New Roman" w:cstheme="minorHAnsi"/>
        </w:rPr>
        <w:t xml:space="preserve"> (AAR) is the in-depth review of an incident to assess the events that took place, the methods used to control the incident, and how the actions of emergency personnel contributed to the eventual outcome. It is not designed to place blame, but to help us to evaluate our  strengths and our weaknesses.</w:t>
      </w:r>
    </w:p>
    <w:p w14:paraId="1C21F2A1" w14:textId="77777777" w:rsidR="00D7774B" w:rsidRPr="00D7774B" w:rsidRDefault="00D7774B" w:rsidP="00D7774B">
      <w:pPr>
        <w:spacing w:after="0" w:line="240" w:lineRule="auto"/>
        <w:rPr>
          <w:rFonts w:eastAsia="Times New Roman" w:cstheme="minorHAnsi"/>
          <w:sz w:val="12"/>
          <w:szCs w:val="12"/>
        </w:rPr>
      </w:pPr>
    </w:p>
    <w:p w14:paraId="5D65C4C8" w14:textId="77777777" w:rsidR="00D7774B" w:rsidRPr="00D7774B" w:rsidRDefault="00D7774B" w:rsidP="00D7774B">
      <w:pPr>
        <w:spacing w:after="120" w:line="240" w:lineRule="auto"/>
        <w:rPr>
          <w:rFonts w:eastAsia="Times New Roman" w:cstheme="minorHAnsi"/>
          <w:sz w:val="24"/>
          <w:szCs w:val="24"/>
        </w:rPr>
      </w:pPr>
      <w:r w:rsidRPr="00D7774B">
        <w:rPr>
          <w:rFonts w:eastAsia="Times New Roman" w:cstheme="minorHAnsi"/>
          <w:sz w:val="24"/>
          <w:szCs w:val="24"/>
        </w:rPr>
        <w:t>Date: ___________Time of Alarm: ______________ Type of Incident:______________</w:t>
      </w:r>
    </w:p>
    <w:p w14:paraId="243B12A3" w14:textId="77777777" w:rsidR="00D7774B" w:rsidRPr="00D7774B" w:rsidRDefault="00D7774B" w:rsidP="00D7774B">
      <w:pPr>
        <w:spacing w:after="120" w:line="240" w:lineRule="auto"/>
        <w:rPr>
          <w:rFonts w:eastAsia="Times New Roman" w:cstheme="minorHAnsi"/>
          <w:sz w:val="12"/>
          <w:szCs w:val="12"/>
        </w:rPr>
      </w:pPr>
    </w:p>
    <w:p w14:paraId="0946B2DD" w14:textId="77777777" w:rsidR="00D7774B" w:rsidRPr="00D7774B" w:rsidRDefault="00D7774B" w:rsidP="00D7774B">
      <w:pPr>
        <w:spacing w:after="120" w:line="240" w:lineRule="auto"/>
        <w:rPr>
          <w:rFonts w:eastAsia="Times New Roman" w:cstheme="minorHAnsi"/>
          <w:sz w:val="24"/>
          <w:szCs w:val="24"/>
        </w:rPr>
      </w:pPr>
      <w:r w:rsidRPr="00D7774B">
        <w:rPr>
          <w:rFonts w:eastAsia="Times New Roman" w:cstheme="minorHAnsi"/>
          <w:sz w:val="24"/>
          <w:szCs w:val="24"/>
        </w:rPr>
        <w:t>Address: ______________________________________________________________</w:t>
      </w:r>
    </w:p>
    <w:p w14:paraId="78486BDF" w14:textId="77777777" w:rsidR="00D7774B" w:rsidRPr="00D7774B" w:rsidRDefault="00D7774B" w:rsidP="00D7774B">
      <w:pPr>
        <w:spacing w:after="120" w:line="240" w:lineRule="auto"/>
        <w:rPr>
          <w:rFonts w:eastAsia="Times New Roman" w:cstheme="minorHAnsi"/>
          <w:sz w:val="12"/>
          <w:szCs w:val="12"/>
        </w:rPr>
      </w:pPr>
    </w:p>
    <w:p w14:paraId="0D5F54EF" w14:textId="77777777" w:rsidR="00D7774B" w:rsidRPr="00D7774B" w:rsidRDefault="00D7774B" w:rsidP="00D7774B">
      <w:pPr>
        <w:spacing w:after="240" w:line="240" w:lineRule="auto"/>
        <w:rPr>
          <w:rFonts w:eastAsia="Times New Roman" w:cstheme="minorHAnsi"/>
          <w:sz w:val="24"/>
          <w:szCs w:val="24"/>
        </w:rPr>
      </w:pPr>
      <w:r w:rsidRPr="00D7774B">
        <w:rPr>
          <w:rFonts w:eastAsia="Times New Roman" w:cstheme="minorHAnsi"/>
          <w:sz w:val="24"/>
          <w:szCs w:val="24"/>
        </w:rPr>
        <w:t>Weather Conditions: _____________________________________________________</w:t>
      </w:r>
    </w:p>
    <w:p w14:paraId="1D49FF50" w14:textId="77777777" w:rsidR="00D7774B" w:rsidRPr="00D7774B" w:rsidRDefault="00D7774B" w:rsidP="00D7774B">
      <w:pPr>
        <w:spacing w:after="0" w:line="240" w:lineRule="auto"/>
        <w:rPr>
          <w:rFonts w:eastAsia="Times New Roman" w:cstheme="minorHAnsi"/>
        </w:rPr>
      </w:pPr>
      <w:r w:rsidRPr="00D7774B">
        <w:rPr>
          <w:rFonts w:eastAsia="Times New Roman" w:cstheme="minorHAnsi"/>
          <w:b/>
          <w:sz w:val="24"/>
          <w:szCs w:val="24"/>
        </w:rPr>
        <w:t>Situation Upon Arrival:</w:t>
      </w:r>
      <w:r w:rsidRPr="00D7774B">
        <w:rPr>
          <w:rFonts w:eastAsia="Times New Roman" w:cstheme="minorHAnsi"/>
          <w:sz w:val="24"/>
          <w:szCs w:val="24"/>
        </w:rPr>
        <w:t xml:space="preserve"> </w:t>
      </w:r>
      <w:r w:rsidRPr="00D7774B">
        <w:rPr>
          <w:rFonts w:eastAsia="Times New Roman" w:cstheme="minorHAnsi"/>
        </w:rPr>
        <w:t>(Include brief description of the situation encountered by the first unit(s) arriving on the scene. The type of units and manpower on units should be listed.)</w:t>
      </w:r>
    </w:p>
    <w:p w14:paraId="3AD4532A" w14:textId="77777777" w:rsidR="00D7774B" w:rsidRPr="00D7774B" w:rsidRDefault="00D7774B" w:rsidP="00D7774B">
      <w:pPr>
        <w:spacing w:after="0" w:line="240" w:lineRule="auto"/>
        <w:rPr>
          <w:rFonts w:eastAsia="Times New Roman" w:cstheme="minorHAnsi"/>
          <w:sz w:val="12"/>
          <w:szCs w:val="16"/>
        </w:rPr>
      </w:pPr>
    </w:p>
    <w:p w14:paraId="7E874773" w14:textId="27459DC1" w:rsidR="00D7774B" w:rsidRPr="00D7774B" w:rsidRDefault="00D7774B" w:rsidP="00D7774B">
      <w:pPr>
        <w:spacing w:after="24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013" w:rsidRPr="00D7774B">
        <w:rPr>
          <w:rFonts w:eastAsia="Times New Roman" w:cstheme="minorHAnsi"/>
          <w:sz w:val="24"/>
          <w:szCs w:val="24"/>
        </w:rPr>
        <w:t>______________________________________________________________________________</w:t>
      </w:r>
      <w:r w:rsidRPr="00D7774B">
        <w:rPr>
          <w:rFonts w:eastAsia="Times New Roman" w:cstheme="minorHAnsi"/>
          <w:sz w:val="24"/>
          <w:szCs w:val="24"/>
        </w:rPr>
        <w:t>_____________________________________________________________________________________________________________________________________________________</w:t>
      </w:r>
    </w:p>
    <w:p w14:paraId="26CCF4C6" w14:textId="60F0FFC5" w:rsidR="00D7774B" w:rsidRPr="00D7774B" w:rsidRDefault="00C40689" w:rsidP="00D7774B">
      <w:pPr>
        <w:spacing w:after="0" w:line="240" w:lineRule="auto"/>
        <w:rPr>
          <w:rFonts w:eastAsia="Times New Roman" w:cstheme="minorHAnsi"/>
          <w:sz w:val="24"/>
          <w:szCs w:val="24"/>
        </w:rPr>
      </w:pPr>
      <w:r w:rsidRPr="00D7774B">
        <w:rPr>
          <w:rFonts w:eastAsia="Times New Roman" w:cstheme="minorHAnsi"/>
          <w:b/>
          <w:sz w:val="24"/>
          <w:szCs w:val="24"/>
        </w:rPr>
        <w:t>Outcome</w:t>
      </w:r>
      <w:r w:rsidR="00D7774B" w:rsidRPr="00D7774B">
        <w:rPr>
          <w:rFonts w:eastAsia="Times New Roman" w:cstheme="minorHAnsi"/>
          <w:b/>
          <w:sz w:val="24"/>
          <w:szCs w:val="24"/>
        </w:rPr>
        <w:t xml:space="preserve"> of Incident:</w:t>
      </w:r>
      <w:r w:rsidR="00D7774B" w:rsidRPr="00D7774B">
        <w:rPr>
          <w:rFonts w:eastAsia="Times New Roman" w:cstheme="minorHAnsi"/>
          <w:sz w:val="24"/>
          <w:szCs w:val="24"/>
        </w:rPr>
        <w:t xml:space="preserve"> </w:t>
      </w:r>
      <w:r w:rsidR="00D7774B" w:rsidRPr="00D7774B">
        <w:rPr>
          <w:rFonts w:eastAsia="Times New Roman" w:cstheme="minorHAnsi"/>
        </w:rPr>
        <w:t>(List extent of damage and casualties. Also include damage to fire equipment and emergency personnel casualties.)</w:t>
      </w:r>
    </w:p>
    <w:p w14:paraId="1FD71C49" w14:textId="77777777" w:rsidR="00D7774B" w:rsidRPr="00D7774B" w:rsidRDefault="00D7774B" w:rsidP="00D7774B">
      <w:pPr>
        <w:spacing w:after="0" w:line="240" w:lineRule="auto"/>
        <w:rPr>
          <w:rFonts w:eastAsia="Times New Roman" w:cstheme="minorHAnsi"/>
          <w:sz w:val="12"/>
          <w:szCs w:val="12"/>
        </w:rPr>
      </w:pPr>
    </w:p>
    <w:p w14:paraId="1A64D385" w14:textId="01C2BFD2" w:rsidR="00D7774B" w:rsidRPr="00D7774B" w:rsidRDefault="00D7774B" w:rsidP="00D7774B">
      <w:pPr>
        <w:spacing w:after="12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B3013" w:rsidRPr="00D7774B">
        <w:rPr>
          <w:rFonts w:eastAsia="Times New Roman" w:cstheme="minorHAnsi"/>
          <w:sz w:val="24"/>
          <w:szCs w:val="24"/>
        </w:rPr>
        <w:t>______________________________________________________________________________</w:t>
      </w:r>
      <w:r w:rsidRPr="00D7774B">
        <w:rPr>
          <w:rFonts w:eastAsia="Times New Roman" w:cstheme="minorHAnsi"/>
          <w:sz w:val="24"/>
          <w:szCs w:val="24"/>
        </w:rPr>
        <w:t>____________________________________________________________________________________________________________________________________________________________</w:t>
      </w:r>
    </w:p>
    <w:p w14:paraId="2913553B" w14:textId="77777777" w:rsidR="00D7774B" w:rsidRPr="00D7774B" w:rsidRDefault="00D7774B" w:rsidP="00D7774B">
      <w:pPr>
        <w:spacing w:after="0" w:line="240" w:lineRule="auto"/>
        <w:rPr>
          <w:rFonts w:eastAsia="Times New Roman" w:cstheme="minorHAnsi"/>
          <w:sz w:val="12"/>
          <w:szCs w:val="12"/>
        </w:rPr>
      </w:pPr>
    </w:p>
    <w:p w14:paraId="65B98FF3" w14:textId="77777777" w:rsidR="00D7774B" w:rsidRPr="00D7774B" w:rsidRDefault="00D7774B" w:rsidP="00D7774B">
      <w:pPr>
        <w:spacing w:after="0" w:line="240" w:lineRule="auto"/>
        <w:rPr>
          <w:rFonts w:eastAsia="Times New Roman" w:cstheme="minorHAnsi"/>
          <w:bCs/>
          <w:sz w:val="24"/>
          <w:szCs w:val="24"/>
        </w:rPr>
      </w:pPr>
      <w:r w:rsidRPr="00D7774B">
        <w:rPr>
          <w:rFonts w:eastAsia="Times New Roman" w:cstheme="minorHAnsi"/>
          <w:bCs/>
          <w:sz w:val="24"/>
          <w:szCs w:val="24"/>
        </w:rPr>
        <w:t>Incident Commander __________________________________ Agency____________</w:t>
      </w:r>
    </w:p>
    <w:p w14:paraId="1AD43D1D" w14:textId="77777777" w:rsidR="00D7774B" w:rsidRPr="00D7774B" w:rsidRDefault="00D7774B" w:rsidP="00D7774B">
      <w:pPr>
        <w:spacing w:after="0" w:line="240" w:lineRule="auto"/>
        <w:rPr>
          <w:rFonts w:eastAsia="Times New Roman" w:cstheme="minorHAnsi"/>
          <w:bCs/>
          <w:sz w:val="24"/>
          <w:szCs w:val="24"/>
        </w:rPr>
      </w:pPr>
    </w:p>
    <w:p w14:paraId="5B394139" w14:textId="77777777" w:rsidR="00D7774B" w:rsidRPr="00D7774B" w:rsidRDefault="00D7774B" w:rsidP="00D7774B">
      <w:pPr>
        <w:spacing w:after="240" w:line="240" w:lineRule="auto"/>
        <w:rPr>
          <w:rFonts w:eastAsia="Times New Roman" w:cstheme="minorHAnsi"/>
          <w:bCs/>
          <w:sz w:val="24"/>
          <w:szCs w:val="24"/>
        </w:rPr>
      </w:pPr>
      <w:r w:rsidRPr="00D7774B">
        <w:rPr>
          <w:rFonts w:eastAsia="Times New Roman" w:cstheme="minorHAnsi"/>
          <w:bCs/>
          <w:sz w:val="24"/>
          <w:szCs w:val="24"/>
        </w:rPr>
        <w:t>Water Team Leader ___________________________________ Agency____________</w:t>
      </w:r>
    </w:p>
    <w:p w14:paraId="04F4CF69" w14:textId="77777777" w:rsidR="00D7774B" w:rsidRPr="00D7774B" w:rsidRDefault="00D7774B" w:rsidP="00D7774B">
      <w:pPr>
        <w:spacing w:after="0" w:line="240" w:lineRule="auto"/>
        <w:rPr>
          <w:rFonts w:eastAsia="Times New Roman" w:cstheme="minorHAnsi"/>
          <w:b/>
          <w:sz w:val="24"/>
          <w:szCs w:val="24"/>
        </w:rPr>
      </w:pPr>
    </w:p>
    <w:p w14:paraId="3EC5ADB6" w14:textId="77777777" w:rsidR="00D7774B" w:rsidRPr="00D7774B" w:rsidRDefault="00D7774B" w:rsidP="00D7774B">
      <w:pPr>
        <w:spacing w:after="120" w:line="240" w:lineRule="auto"/>
        <w:rPr>
          <w:rFonts w:eastAsia="Times New Roman" w:cstheme="minorHAnsi"/>
          <w:sz w:val="24"/>
          <w:szCs w:val="24"/>
        </w:rPr>
      </w:pPr>
      <w:r w:rsidRPr="00D7774B">
        <w:rPr>
          <w:rFonts w:eastAsia="Times New Roman" w:cstheme="minorHAnsi"/>
          <w:b/>
          <w:sz w:val="24"/>
          <w:szCs w:val="24"/>
        </w:rPr>
        <w:t>Strategy:</w:t>
      </w:r>
      <w:r w:rsidRPr="00D7774B">
        <w:rPr>
          <w:rFonts w:eastAsia="Times New Roman" w:cstheme="minorHAnsi"/>
          <w:sz w:val="24"/>
          <w:szCs w:val="24"/>
        </w:rPr>
        <w:t xml:space="preserve"> (List the IC’s strategies chosen)</w:t>
      </w:r>
    </w:p>
    <w:p w14:paraId="40A5EC4B" w14:textId="2C6A2099" w:rsidR="00D7774B" w:rsidRPr="00D7774B" w:rsidRDefault="00D7774B" w:rsidP="00094797">
      <w:pPr>
        <w:numPr>
          <w:ilvl w:val="0"/>
          <w:numId w:val="20"/>
        </w:numPr>
        <w:spacing w:after="0" w:line="360" w:lineRule="auto"/>
        <w:rPr>
          <w:rFonts w:eastAsia="Times New Roman" w:cstheme="minorHAnsi"/>
          <w:sz w:val="24"/>
          <w:szCs w:val="24"/>
        </w:rPr>
      </w:pPr>
      <w:r w:rsidRPr="00D7774B">
        <w:rPr>
          <w:rFonts w:eastAsia="Times New Roman" w:cstheme="minorHAnsi"/>
          <w:sz w:val="24"/>
          <w:szCs w:val="24"/>
        </w:rPr>
        <w:t>Strategies Used (IC) &amp; Why       ________________________________________________________________________________________________________________________________________________________________________________________________________________________</w:t>
      </w:r>
      <w:r w:rsidR="00AB3013" w:rsidRPr="00D7774B">
        <w:rPr>
          <w:rFonts w:eastAsia="Times New Roman" w:cstheme="minorHAnsi"/>
          <w:sz w:val="24"/>
          <w:szCs w:val="24"/>
        </w:rPr>
        <w:t>_____</w:t>
      </w:r>
      <w:r w:rsidR="002E63CD" w:rsidRPr="00D7774B">
        <w:rPr>
          <w:rFonts w:eastAsia="Times New Roman" w:cstheme="minorHAnsi"/>
          <w:sz w:val="24"/>
          <w:szCs w:val="24"/>
        </w:rPr>
        <w:t>______________________________________________________________________________</w:t>
      </w:r>
      <w:r w:rsidR="00AB3013" w:rsidRPr="00D7774B">
        <w:rPr>
          <w:rFonts w:eastAsia="Times New Roman" w:cstheme="minorHAnsi"/>
          <w:sz w:val="24"/>
          <w:szCs w:val="24"/>
        </w:rPr>
        <w:t>_____________________________________________________________</w:t>
      </w:r>
      <w:r w:rsidR="00437B8F" w:rsidRPr="00D7774B">
        <w:rPr>
          <w:rFonts w:eastAsia="Times New Roman" w:cstheme="minorHAnsi"/>
          <w:sz w:val="24"/>
          <w:szCs w:val="24"/>
        </w:rPr>
        <w:t>________________________________________________________________________</w:t>
      </w:r>
    </w:p>
    <w:p w14:paraId="3866D688" w14:textId="77777777" w:rsidR="00D7774B" w:rsidRPr="00D7774B" w:rsidRDefault="00D7774B" w:rsidP="00094797">
      <w:pPr>
        <w:numPr>
          <w:ilvl w:val="0"/>
          <w:numId w:val="20"/>
        </w:numPr>
        <w:spacing w:after="0" w:line="240" w:lineRule="auto"/>
        <w:rPr>
          <w:rFonts w:eastAsia="Times New Roman" w:cstheme="minorHAnsi"/>
          <w:sz w:val="24"/>
          <w:szCs w:val="24"/>
        </w:rPr>
      </w:pPr>
      <w:r w:rsidRPr="00D7774B">
        <w:rPr>
          <w:rFonts w:eastAsia="Times New Roman" w:cstheme="minorHAnsi"/>
          <w:sz w:val="24"/>
          <w:szCs w:val="24"/>
        </w:rPr>
        <w:t>Results:</w:t>
      </w:r>
    </w:p>
    <w:p w14:paraId="44788E1E" w14:textId="561A3E0C" w:rsidR="00D7774B" w:rsidRPr="00D7774B" w:rsidRDefault="00D7774B" w:rsidP="00437B8F">
      <w:pPr>
        <w:spacing w:after="0" w:line="360" w:lineRule="auto"/>
        <w:ind w:left="720"/>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w:t>
      </w:r>
      <w:r w:rsidR="002E63CD" w:rsidRPr="00D7774B">
        <w:rPr>
          <w:rFonts w:eastAsia="Times New Roman" w:cstheme="minorHAnsi"/>
          <w:sz w:val="24"/>
          <w:szCs w:val="24"/>
        </w:rPr>
        <w:t>______________________________________________________________________________</w:t>
      </w:r>
      <w:r w:rsidRPr="00D7774B">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w:t>
      </w:r>
    </w:p>
    <w:p w14:paraId="5FF0F45B" w14:textId="77777777" w:rsidR="00D7774B" w:rsidRPr="00D7774B" w:rsidRDefault="00D7774B" w:rsidP="00D7774B">
      <w:pPr>
        <w:spacing w:after="120" w:line="240" w:lineRule="auto"/>
        <w:rPr>
          <w:rFonts w:eastAsia="Times New Roman" w:cstheme="minorHAnsi"/>
          <w:b/>
          <w:sz w:val="24"/>
          <w:szCs w:val="24"/>
        </w:rPr>
      </w:pPr>
      <w:r w:rsidRPr="00D7774B">
        <w:rPr>
          <w:rFonts w:eastAsia="Times New Roman" w:cstheme="minorHAnsi"/>
          <w:b/>
          <w:sz w:val="24"/>
          <w:szCs w:val="24"/>
        </w:rPr>
        <w:t>First Arriving Unit(s)</w:t>
      </w:r>
    </w:p>
    <w:p w14:paraId="39DB30A2" w14:textId="5ACC169B" w:rsidR="00D7774B" w:rsidRPr="00D7774B" w:rsidRDefault="00D7774B" w:rsidP="00094797">
      <w:pPr>
        <w:numPr>
          <w:ilvl w:val="0"/>
          <w:numId w:val="21"/>
        </w:numPr>
        <w:spacing w:after="0" w:line="360" w:lineRule="auto"/>
        <w:rPr>
          <w:rFonts w:eastAsia="Times New Roman" w:cstheme="minorHAnsi"/>
          <w:sz w:val="24"/>
          <w:szCs w:val="24"/>
        </w:rPr>
      </w:pPr>
      <w:r w:rsidRPr="00D7774B">
        <w:rPr>
          <w:rFonts w:eastAsia="Times New Roman" w:cstheme="minorHAnsi"/>
          <w:sz w:val="24"/>
          <w:szCs w:val="24"/>
        </w:rPr>
        <w:t>Assignment:______________________________________________________________________________________</w:t>
      </w:r>
      <w:r w:rsidR="00437B8F" w:rsidRPr="00D7774B">
        <w:rPr>
          <w:rFonts w:eastAsia="Times New Roman" w:cstheme="minorHAnsi"/>
          <w:sz w:val="24"/>
          <w:szCs w:val="24"/>
        </w:rPr>
        <w:t>______________________________________________________________________________</w:t>
      </w:r>
      <w:r w:rsidRPr="00D7774B">
        <w:rPr>
          <w:rFonts w:eastAsia="Times New Roman" w:cstheme="minorHAnsi"/>
          <w:sz w:val="24"/>
          <w:szCs w:val="24"/>
        </w:rPr>
        <w:t>__________________________________________</w:t>
      </w:r>
    </w:p>
    <w:p w14:paraId="28E58E12" w14:textId="77777777" w:rsidR="00D7774B" w:rsidRPr="00D7774B" w:rsidRDefault="00D7774B" w:rsidP="00D7774B">
      <w:pPr>
        <w:spacing w:after="0" w:line="240" w:lineRule="auto"/>
        <w:ind w:left="720"/>
        <w:rPr>
          <w:rFonts w:eastAsia="Times New Roman" w:cstheme="minorHAnsi"/>
          <w:sz w:val="12"/>
          <w:szCs w:val="12"/>
        </w:rPr>
      </w:pPr>
    </w:p>
    <w:p w14:paraId="09880C81" w14:textId="38283D75" w:rsidR="00437B8F" w:rsidRDefault="00D7774B" w:rsidP="00094797">
      <w:pPr>
        <w:numPr>
          <w:ilvl w:val="0"/>
          <w:numId w:val="21"/>
        </w:numPr>
        <w:spacing w:after="120" w:line="360" w:lineRule="auto"/>
        <w:rPr>
          <w:rFonts w:eastAsia="Times New Roman" w:cstheme="minorHAnsi"/>
          <w:sz w:val="24"/>
          <w:szCs w:val="24"/>
        </w:rPr>
      </w:pPr>
      <w:r w:rsidRPr="00D7774B">
        <w:rPr>
          <w:rFonts w:eastAsia="Times New Roman" w:cstheme="minorHAnsi"/>
          <w:sz w:val="24"/>
          <w:szCs w:val="24"/>
        </w:rPr>
        <w:t>Results:____________________________________________________________________________________</w:t>
      </w:r>
      <w:r w:rsidR="00437B8F" w:rsidRPr="00D7774B">
        <w:rPr>
          <w:rFonts w:eastAsia="Times New Roman" w:cstheme="minorHAnsi"/>
          <w:sz w:val="24"/>
          <w:szCs w:val="24"/>
        </w:rPr>
        <w:t>_____________________________________________________</w:t>
      </w:r>
      <w:r w:rsidR="00437B8F" w:rsidRPr="00437B8F">
        <w:rPr>
          <w:rFonts w:eastAsia="Times New Roman" w:cstheme="minorHAnsi"/>
          <w:sz w:val="24"/>
          <w:szCs w:val="24"/>
        </w:rPr>
        <w:t xml:space="preserve"> </w:t>
      </w:r>
      <w:r w:rsidR="00437B8F" w:rsidRPr="00D7774B">
        <w:rPr>
          <w:rFonts w:eastAsia="Times New Roman" w:cstheme="minorHAnsi"/>
          <w:sz w:val="24"/>
          <w:szCs w:val="24"/>
        </w:rPr>
        <w:t>_______________________________________________________________________________________________________</w:t>
      </w:r>
      <w:r w:rsidRPr="00D7774B">
        <w:rPr>
          <w:rFonts w:eastAsia="Times New Roman" w:cstheme="minorHAnsi"/>
          <w:sz w:val="24"/>
          <w:szCs w:val="24"/>
        </w:rPr>
        <w:t>_________________________________________</w:t>
      </w:r>
    </w:p>
    <w:p w14:paraId="691F8143" w14:textId="7C8BD980" w:rsidR="00D7774B" w:rsidRPr="00D7774B" w:rsidRDefault="00437B8F" w:rsidP="00437B8F">
      <w:pPr>
        <w:rPr>
          <w:rFonts w:eastAsia="Times New Roman" w:cstheme="minorHAnsi"/>
          <w:sz w:val="24"/>
          <w:szCs w:val="24"/>
        </w:rPr>
      </w:pPr>
      <w:r>
        <w:rPr>
          <w:rFonts w:eastAsia="Times New Roman" w:cstheme="minorHAnsi"/>
          <w:sz w:val="24"/>
          <w:szCs w:val="24"/>
        </w:rPr>
        <w:br w:type="page"/>
      </w:r>
    </w:p>
    <w:p w14:paraId="43545AAC" w14:textId="77777777" w:rsidR="00D7774B" w:rsidRPr="00D7774B" w:rsidRDefault="00D7774B" w:rsidP="00D7774B">
      <w:pPr>
        <w:spacing w:after="0" w:line="240" w:lineRule="auto"/>
        <w:rPr>
          <w:rFonts w:eastAsia="Times New Roman" w:cstheme="minorHAnsi"/>
        </w:rPr>
      </w:pPr>
      <w:r w:rsidRPr="00D7774B">
        <w:rPr>
          <w:rFonts w:eastAsia="Times New Roman" w:cstheme="minorHAnsi"/>
          <w:b/>
          <w:sz w:val="24"/>
          <w:szCs w:val="24"/>
        </w:rPr>
        <w:t>Common Obstacles:</w:t>
      </w:r>
      <w:r w:rsidRPr="00D7774B">
        <w:rPr>
          <w:rFonts w:eastAsia="Times New Roman" w:cstheme="minorHAnsi"/>
          <w:sz w:val="24"/>
          <w:szCs w:val="24"/>
        </w:rPr>
        <w:t xml:space="preserve"> </w:t>
      </w:r>
      <w:r w:rsidRPr="00D7774B">
        <w:rPr>
          <w:rFonts w:eastAsia="Times New Roman" w:cstheme="minorHAnsi"/>
        </w:rPr>
        <w:t>(List those problems encountered in this incident. Include all problems related to operations, weather, manpower, and any other limiting factors).</w:t>
      </w:r>
    </w:p>
    <w:p w14:paraId="16275FF7" w14:textId="77777777" w:rsidR="00D7774B" w:rsidRPr="00D7774B" w:rsidRDefault="00D7774B" w:rsidP="00D7774B">
      <w:pPr>
        <w:spacing w:after="0" w:line="240" w:lineRule="auto"/>
        <w:rPr>
          <w:rFonts w:eastAsia="Times New Roman" w:cstheme="minorHAnsi"/>
          <w:sz w:val="10"/>
          <w:szCs w:val="10"/>
        </w:rPr>
      </w:pPr>
    </w:p>
    <w:p w14:paraId="7F993449" w14:textId="1B26FC1D" w:rsidR="00D7774B" w:rsidRPr="00D7774B" w:rsidRDefault="00D7774B" w:rsidP="00D7774B">
      <w:pPr>
        <w:spacing w:after="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____________________________________________________________________________________________________________________________________________________________</w:t>
      </w:r>
      <w:r w:rsidR="00437B8F" w:rsidRPr="00D7774B">
        <w:rPr>
          <w:rFonts w:eastAsia="Times New Roman" w:cstheme="minorHAnsi"/>
          <w:sz w:val="24"/>
          <w:szCs w:val="24"/>
        </w:rPr>
        <w:t>______________________________________________________________________________</w:t>
      </w:r>
    </w:p>
    <w:p w14:paraId="3377BF25" w14:textId="77777777" w:rsidR="00D7774B" w:rsidRPr="00D7774B" w:rsidRDefault="00D7774B" w:rsidP="00D7774B">
      <w:pPr>
        <w:spacing w:after="120" w:line="24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w:t>
      </w:r>
    </w:p>
    <w:p w14:paraId="13ECB434" w14:textId="77777777" w:rsidR="00D7774B" w:rsidRPr="00D7774B" w:rsidRDefault="00D7774B" w:rsidP="00D7774B">
      <w:pPr>
        <w:spacing w:after="0" w:line="240" w:lineRule="auto"/>
        <w:rPr>
          <w:rFonts w:eastAsia="Times New Roman" w:cstheme="minorHAnsi"/>
          <w:sz w:val="24"/>
          <w:szCs w:val="24"/>
        </w:rPr>
      </w:pPr>
      <w:r w:rsidRPr="00D7774B">
        <w:rPr>
          <w:rFonts w:eastAsia="Times New Roman" w:cstheme="minorHAnsi"/>
          <w:b/>
          <w:sz w:val="24"/>
          <w:szCs w:val="24"/>
        </w:rPr>
        <w:t>Recommendations:</w:t>
      </w:r>
      <w:r w:rsidRPr="00D7774B">
        <w:rPr>
          <w:rFonts w:eastAsia="Times New Roman" w:cstheme="minorHAnsi"/>
          <w:sz w:val="24"/>
          <w:szCs w:val="24"/>
        </w:rPr>
        <w:t xml:space="preserve"> </w:t>
      </w:r>
    </w:p>
    <w:p w14:paraId="7AC9E67C" w14:textId="77777777" w:rsidR="00D7774B" w:rsidRPr="00D7774B" w:rsidRDefault="00D7774B" w:rsidP="00D7774B">
      <w:pPr>
        <w:spacing w:after="0" w:line="240" w:lineRule="auto"/>
        <w:rPr>
          <w:rFonts w:eastAsia="Times New Roman" w:cstheme="minorHAnsi"/>
          <w:sz w:val="12"/>
          <w:szCs w:val="12"/>
        </w:rPr>
      </w:pPr>
    </w:p>
    <w:p w14:paraId="2E9C1AB5" w14:textId="5E4ABACF" w:rsidR="00D7774B" w:rsidRPr="00D7774B" w:rsidRDefault="00D7774B" w:rsidP="00D7774B">
      <w:pPr>
        <w:spacing w:after="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____________________________________________________________________________________________________________________________________________________________</w:t>
      </w:r>
      <w:r w:rsidR="00437B8F" w:rsidRPr="00D7774B">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5B96EBE" w14:textId="77777777" w:rsidR="00D7774B" w:rsidRPr="00D7774B" w:rsidRDefault="00D7774B" w:rsidP="00D7774B">
      <w:pPr>
        <w:spacing w:after="12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w:t>
      </w:r>
    </w:p>
    <w:p w14:paraId="25DA3276" w14:textId="77777777" w:rsidR="00D7774B" w:rsidRPr="00D7774B" w:rsidRDefault="00D7774B" w:rsidP="00D7774B">
      <w:pPr>
        <w:spacing w:after="0" w:line="240" w:lineRule="auto"/>
        <w:rPr>
          <w:rFonts w:eastAsia="Times New Roman" w:cstheme="minorHAnsi"/>
          <w:sz w:val="24"/>
          <w:szCs w:val="24"/>
        </w:rPr>
      </w:pPr>
      <w:r w:rsidRPr="00D7774B">
        <w:rPr>
          <w:rFonts w:eastAsia="Times New Roman" w:cstheme="minorHAnsi"/>
          <w:b/>
          <w:sz w:val="24"/>
          <w:szCs w:val="24"/>
        </w:rPr>
        <w:t xml:space="preserve">What Worked Well? </w:t>
      </w:r>
      <w:r w:rsidRPr="00D7774B">
        <w:rPr>
          <w:rFonts w:eastAsia="Times New Roman" w:cstheme="minorHAnsi"/>
        </w:rPr>
        <w:t>(Look at strategies and results. This helps reinforce strategies and tactics that were successful so they may be applied to similar situations in the future.)</w:t>
      </w:r>
    </w:p>
    <w:p w14:paraId="3ECE9EA0" w14:textId="77777777" w:rsidR="00D7774B" w:rsidRPr="00D7774B" w:rsidRDefault="00D7774B" w:rsidP="00D7774B">
      <w:pPr>
        <w:spacing w:after="0" w:line="240" w:lineRule="auto"/>
        <w:rPr>
          <w:rFonts w:eastAsia="Times New Roman" w:cstheme="minorHAnsi"/>
          <w:sz w:val="12"/>
          <w:szCs w:val="12"/>
        </w:rPr>
      </w:pPr>
    </w:p>
    <w:p w14:paraId="17A83E16" w14:textId="77777777" w:rsidR="00D7774B" w:rsidRPr="00D7774B" w:rsidRDefault="00D7774B" w:rsidP="00D7774B">
      <w:pPr>
        <w:spacing w:after="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____________________________________________________________________________________________________________________________________________________________</w:t>
      </w:r>
    </w:p>
    <w:p w14:paraId="2C62A34A" w14:textId="7C072566" w:rsidR="00D7774B" w:rsidRPr="00D7774B" w:rsidRDefault="00D7774B" w:rsidP="00D7774B">
      <w:pPr>
        <w:spacing w:after="0" w:line="360" w:lineRule="auto"/>
        <w:rPr>
          <w:rFonts w:eastAsia="Times New Roman" w:cstheme="minorHAnsi"/>
          <w:sz w:val="24"/>
          <w:szCs w:val="24"/>
        </w:rPr>
      </w:pPr>
      <w:r w:rsidRPr="00D7774B">
        <w:rPr>
          <w:rFonts w:eastAsia="Times New Roman" w:cstheme="minorHAnsi"/>
          <w:sz w:val="24"/>
          <w:szCs w:val="24"/>
        </w:rPr>
        <w:t>______________________________________________________________________________</w:t>
      </w:r>
      <w:r w:rsidR="00437B8F" w:rsidRPr="00D7774B">
        <w:rPr>
          <w:rFonts w:eastAsia="Times New Roman" w:cstheme="minorHAnsi"/>
          <w:sz w:val="24"/>
          <w:szCs w:val="24"/>
        </w:rPr>
        <w:t>____________________________________________________________________________________________________________________________________________________________</w:t>
      </w:r>
      <w:r w:rsidRPr="00D7774B">
        <w:rPr>
          <w:rFonts w:eastAsia="Times New Roman" w:cstheme="minorHAnsi"/>
          <w:sz w:val="24"/>
          <w:szCs w:val="24"/>
        </w:rPr>
        <w:t>______________________________________________________________________________</w:t>
      </w:r>
      <w:r w:rsidR="00437B8F" w:rsidRPr="00D7774B">
        <w:rPr>
          <w:rFonts w:eastAsia="Times New Roman" w:cstheme="minorHAnsi"/>
          <w:sz w:val="24"/>
          <w:szCs w:val="24"/>
        </w:rPr>
        <w:t>____________________________________________________________________________________________________________________________________________________________</w:t>
      </w:r>
    </w:p>
    <w:p w14:paraId="484D7542" w14:textId="589755CB" w:rsidR="00D7774B" w:rsidRPr="00D7774B" w:rsidRDefault="00437B8F" w:rsidP="00D7774B">
      <w:pPr>
        <w:rPr>
          <w:rFonts w:cstheme="minorHAnsi"/>
          <w:sz w:val="24"/>
          <w:szCs w:val="24"/>
          <w:u w:val="single"/>
        </w:rPr>
      </w:pPr>
      <w:r>
        <w:rPr>
          <w:rFonts w:cstheme="minorHAnsi"/>
          <w:sz w:val="24"/>
          <w:szCs w:val="24"/>
          <w:u w:val="single"/>
        </w:rPr>
        <w:br w:type="page"/>
      </w:r>
    </w:p>
    <w:p w14:paraId="49B99094" w14:textId="0D68E8F2" w:rsidR="00D7774B" w:rsidRPr="00CF2CE5" w:rsidRDefault="00D7774B" w:rsidP="00437B8F">
      <w:pPr>
        <w:pStyle w:val="Heading1"/>
        <w:rPr>
          <w:rFonts w:eastAsia="Calibri"/>
          <w:b/>
          <w:bCs/>
        </w:rPr>
      </w:pPr>
      <w:bookmarkStart w:id="94" w:name="_Toc118194480"/>
      <w:r w:rsidRPr="00CF2CE5">
        <w:rPr>
          <w:rFonts w:eastAsia="Calibri"/>
          <w:b/>
          <w:bCs/>
        </w:rPr>
        <w:t>SOG: Fiscal Processes &amp; Reimbursement</w:t>
      </w:r>
      <w:bookmarkEnd w:id="94"/>
    </w:p>
    <w:p w14:paraId="6EEC47A4" w14:textId="77777777" w:rsidR="00D7774B" w:rsidRPr="00CF2CE5" w:rsidRDefault="00D7774B" w:rsidP="00437B8F">
      <w:pPr>
        <w:pStyle w:val="Heading3"/>
        <w:rPr>
          <w:rFonts w:eastAsia="Calibri"/>
        </w:rPr>
      </w:pPr>
      <w:bookmarkStart w:id="95" w:name="_Toc118194481"/>
      <w:r w:rsidRPr="00CF2CE5">
        <w:rPr>
          <w:rFonts w:eastAsia="Calibri"/>
        </w:rPr>
        <w:t>SOG Number: 10</w:t>
      </w:r>
      <w:bookmarkEnd w:id="95"/>
    </w:p>
    <w:p w14:paraId="79856286" w14:textId="77777777" w:rsidR="00D7774B" w:rsidRPr="00D7774B" w:rsidRDefault="00D7774B" w:rsidP="00D7774B">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0D21A9F1" w14:textId="77777777" w:rsidR="00D7774B" w:rsidRPr="00D7774B" w:rsidRDefault="00D7774B" w:rsidP="00D7774B">
      <w:pPr>
        <w:spacing w:after="24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____________________________________________________________________________________________________________________________________________</w:t>
      </w:r>
    </w:p>
    <w:p w14:paraId="5F812E62" w14:textId="77777777" w:rsidR="00D7774B" w:rsidRPr="00D7774B" w:rsidRDefault="00D7774B" w:rsidP="00437B8F">
      <w:pPr>
        <w:pStyle w:val="Heading3"/>
      </w:pPr>
      <w:bookmarkStart w:id="96" w:name="_Toc118194482"/>
      <w:r w:rsidRPr="00D7774B">
        <w:t>Purpose</w:t>
      </w:r>
      <w:bookmarkEnd w:id="96"/>
    </w:p>
    <w:p w14:paraId="79DD4967" w14:textId="3AD9399F" w:rsidR="00D7774B" w:rsidRPr="00D7774B" w:rsidRDefault="00D7774B" w:rsidP="00D7774B">
      <w:pPr>
        <w:widowControl w:val="0"/>
        <w:autoSpaceDE w:val="0"/>
        <w:autoSpaceDN w:val="0"/>
        <w:adjustRightInd w:val="0"/>
        <w:spacing w:after="120" w:line="240" w:lineRule="auto"/>
        <w:rPr>
          <w:rFonts w:eastAsia="Calibri" w:cstheme="minorHAnsi"/>
          <w:sz w:val="24"/>
          <w:szCs w:val="24"/>
        </w:rPr>
      </w:pPr>
      <w:r w:rsidRPr="00D7774B">
        <w:rPr>
          <w:rFonts w:eastAsia="Calibri" w:cstheme="minorHAnsi"/>
          <w:sz w:val="24"/>
          <w:szCs w:val="24"/>
        </w:rPr>
        <w:t xml:space="preserve">To establish a guide for the </w:t>
      </w:r>
      <w:r w:rsidR="00667EBB">
        <w:rPr>
          <w:rFonts w:eastAsia="Calibri" w:cstheme="minorHAnsi"/>
          <w:sz w:val="24"/>
          <w:szCs w:val="24"/>
        </w:rPr>
        <w:t>(INSERT TEAM NAME)</w:t>
      </w:r>
      <w:r w:rsidRPr="00D7774B">
        <w:rPr>
          <w:rFonts w:eastAsia="Calibri" w:cstheme="minorHAnsi"/>
          <w:sz w:val="24"/>
          <w:szCs w:val="24"/>
        </w:rPr>
        <w:t xml:space="preserve"> that outlines the documentation needed for reimbursement.</w:t>
      </w:r>
    </w:p>
    <w:p w14:paraId="3955F286" w14:textId="77777777" w:rsidR="00D7774B" w:rsidRPr="00D7774B" w:rsidRDefault="00D7774B" w:rsidP="00437B8F">
      <w:pPr>
        <w:pStyle w:val="Heading3"/>
        <w:rPr>
          <w:rFonts w:eastAsia="Calibri"/>
        </w:rPr>
      </w:pPr>
      <w:bookmarkStart w:id="97" w:name="_Toc118194483"/>
      <w:r w:rsidRPr="00D7774B">
        <w:rPr>
          <w:rFonts w:eastAsia="Calibri"/>
        </w:rPr>
        <w:t>Scope</w:t>
      </w:r>
      <w:bookmarkEnd w:id="97"/>
    </w:p>
    <w:p w14:paraId="3145CD21" w14:textId="1E91898A" w:rsidR="00D7774B" w:rsidRPr="00D7774B" w:rsidRDefault="00D7774B" w:rsidP="00D7774B">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sidR="00667EBB">
        <w:rPr>
          <w:rFonts w:eastAsia="Calibri" w:cstheme="minorHAnsi"/>
          <w:sz w:val="24"/>
          <w:szCs w:val="24"/>
        </w:rPr>
        <w:t>(INSERT TEAM NAME)</w:t>
      </w:r>
    </w:p>
    <w:p w14:paraId="5DDB4BA5" w14:textId="77777777" w:rsidR="00D7774B" w:rsidRPr="00D7774B" w:rsidRDefault="00D7774B" w:rsidP="00D7774B">
      <w:pPr>
        <w:widowControl w:val="0"/>
        <w:autoSpaceDE w:val="0"/>
        <w:autoSpaceDN w:val="0"/>
        <w:adjustRightInd w:val="0"/>
        <w:spacing w:after="0" w:line="240" w:lineRule="auto"/>
        <w:rPr>
          <w:rFonts w:eastAsia="Calibri" w:cstheme="minorHAnsi"/>
          <w:sz w:val="24"/>
          <w:szCs w:val="24"/>
        </w:rPr>
      </w:pPr>
    </w:p>
    <w:p w14:paraId="40F1DEEB" w14:textId="77777777" w:rsidR="00D7774B" w:rsidRPr="00D7774B" w:rsidRDefault="00D7774B" w:rsidP="00437B8F">
      <w:pPr>
        <w:pStyle w:val="Heading3"/>
        <w:rPr>
          <w:rFonts w:eastAsia="Calibri"/>
        </w:rPr>
      </w:pPr>
      <w:bookmarkStart w:id="98" w:name="_Toc118194484"/>
      <w:r w:rsidRPr="00D7774B">
        <w:rPr>
          <w:rFonts w:eastAsia="Calibri"/>
        </w:rPr>
        <w:t>Procedure</w:t>
      </w:r>
      <w:bookmarkEnd w:id="98"/>
    </w:p>
    <w:p w14:paraId="1A01BF61" w14:textId="77777777" w:rsidR="00D7774B" w:rsidRPr="00D7774B" w:rsidRDefault="00D7774B" w:rsidP="00D7774B">
      <w:pPr>
        <w:rPr>
          <w:rFonts w:cstheme="minorHAnsi"/>
          <w:sz w:val="24"/>
          <w:szCs w:val="24"/>
        </w:rPr>
      </w:pPr>
      <w:r w:rsidRPr="00D7774B">
        <w:rPr>
          <w:rFonts w:cstheme="minorHAnsi"/>
          <w:b/>
          <w:bCs/>
          <w:i/>
          <w:iCs/>
          <w:sz w:val="24"/>
          <w:szCs w:val="24"/>
        </w:rPr>
        <w:t>Chapter 8, Title 58 – Military Affairs, Emergencies and Civil Defense – of the 2021 Tennessee Code</w:t>
      </w:r>
      <w:r w:rsidRPr="00D7774B">
        <w:rPr>
          <w:rFonts w:cstheme="minorHAnsi"/>
          <w:b/>
          <w:bCs/>
          <w:i/>
          <w:iCs/>
          <w:sz w:val="28"/>
          <w:szCs w:val="28"/>
        </w:rPr>
        <w:t xml:space="preserve"> </w:t>
      </w:r>
      <w:r w:rsidRPr="00D7774B">
        <w:rPr>
          <w:rFonts w:cstheme="minorHAnsi"/>
          <w:sz w:val="24"/>
          <w:szCs w:val="24"/>
        </w:rPr>
        <w:t xml:space="preserve">states: </w:t>
      </w:r>
    </w:p>
    <w:p w14:paraId="5017B631" w14:textId="77777777" w:rsidR="00D7774B" w:rsidRPr="00D7774B" w:rsidRDefault="00D7774B" w:rsidP="006D75E8">
      <w:pPr>
        <w:pStyle w:val="Heading3"/>
      </w:pPr>
      <w:bookmarkStart w:id="99" w:name="_Toc118194485"/>
      <w:r w:rsidRPr="00D7774B">
        <w:t>TN Code § 58-8-104 (2021)</w:t>
      </w:r>
      <w:bookmarkEnd w:id="99"/>
    </w:p>
    <w:p w14:paraId="38B55A5B" w14:textId="77777777" w:rsidR="00D7774B" w:rsidRPr="00D7774B" w:rsidRDefault="00D7774B" w:rsidP="00094797">
      <w:pPr>
        <w:pStyle w:val="ListParagraph"/>
        <w:numPr>
          <w:ilvl w:val="0"/>
          <w:numId w:val="22"/>
        </w:numPr>
        <w:shd w:val="clear" w:color="auto" w:fill="FFFFFF"/>
        <w:spacing w:after="120" w:line="240" w:lineRule="auto"/>
        <w:contextualSpacing w:val="0"/>
        <w:rPr>
          <w:rFonts w:eastAsia="Times New Roman" w:cstheme="minorHAnsi"/>
          <w:i/>
          <w:iCs/>
          <w:color w:val="000000"/>
          <w:sz w:val="24"/>
          <w:szCs w:val="24"/>
        </w:rPr>
      </w:pPr>
      <w:r w:rsidRPr="00D7774B">
        <w:rPr>
          <w:rFonts w:eastAsia="Times New Roman" w:cstheme="minorHAnsi"/>
          <w:i/>
          <w:iCs/>
          <w:color w:val="000000"/>
          <w:sz w:val="24"/>
          <w:szCs w:val="24"/>
        </w:rPr>
        <w:t>The mayor or executive of any municipality or county, or such official's designee, may declare a state of emergency for such official's municipality or county regardless of whether the event in question affects only that jurisdiction or multiple jurisdictions.</w:t>
      </w:r>
    </w:p>
    <w:p w14:paraId="205825C2" w14:textId="77777777" w:rsidR="00D7774B" w:rsidRPr="00D7774B" w:rsidRDefault="00D7774B" w:rsidP="00094797">
      <w:pPr>
        <w:pStyle w:val="ListParagraph"/>
        <w:numPr>
          <w:ilvl w:val="0"/>
          <w:numId w:val="22"/>
        </w:numPr>
        <w:shd w:val="clear" w:color="auto" w:fill="FFFFFF"/>
        <w:spacing w:before="120" w:after="120" w:line="240" w:lineRule="auto"/>
        <w:contextualSpacing w:val="0"/>
        <w:rPr>
          <w:rFonts w:eastAsia="Times New Roman" w:cstheme="minorHAnsi"/>
          <w:i/>
          <w:iCs/>
          <w:color w:val="000000"/>
          <w:sz w:val="24"/>
          <w:szCs w:val="24"/>
        </w:rPr>
      </w:pPr>
      <w:r w:rsidRPr="00D7774B">
        <w:rPr>
          <w:rFonts w:eastAsia="Times New Roman" w:cstheme="minorHAnsi"/>
          <w:i/>
          <w:iCs/>
          <w:color w:val="000000"/>
          <w:sz w:val="24"/>
          <w:szCs w:val="24"/>
        </w:rPr>
        <w:t>The declaration of a state of emergency by a jurisdiction entitles the responding party or parties to cost reimbursement as provided in § 58-8-111. The requesting party is required to make this reimbursement to the responding party or parties.</w:t>
      </w:r>
    </w:p>
    <w:p w14:paraId="70AD4F00" w14:textId="77777777" w:rsidR="00D7774B" w:rsidRPr="00D7774B" w:rsidRDefault="00D7774B" w:rsidP="006D75E8">
      <w:pPr>
        <w:pStyle w:val="Heading3"/>
      </w:pPr>
      <w:bookmarkStart w:id="100" w:name="_Toc118194486"/>
      <w:r w:rsidRPr="00D7774B">
        <w:t>TN Code § 58-8-111 (2021)</w:t>
      </w:r>
      <w:bookmarkEnd w:id="100"/>
      <w:r w:rsidRPr="00D7774B">
        <w:t xml:space="preserve"> </w:t>
      </w:r>
    </w:p>
    <w:p w14:paraId="43BCB6CD" w14:textId="77777777" w:rsidR="00D7774B" w:rsidRPr="00D7774B" w:rsidRDefault="00D7774B" w:rsidP="00094797">
      <w:pPr>
        <w:numPr>
          <w:ilvl w:val="0"/>
          <w:numId w:val="23"/>
        </w:numPr>
        <w:shd w:val="clear" w:color="auto" w:fill="FFFFFF"/>
        <w:spacing w:before="100" w:beforeAutospacing="1" w:after="80" w:line="240" w:lineRule="auto"/>
        <w:rPr>
          <w:rFonts w:eastAsia="Times New Roman" w:cstheme="minorHAnsi"/>
          <w:i/>
          <w:iCs/>
          <w:color w:val="000000"/>
          <w:sz w:val="24"/>
          <w:szCs w:val="24"/>
        </w:rPr>
      </w:pPr>
      <w:r w:rsidRPr="00D7774B">
        <w:rPr>
          <w:rFonts w:eastAsia="Times New Roman" w:cstheme="minorHAnsi"/>
          <w:i/>
          <w:iCs/>
          <w:color w:val="000000"/>
          <w:sz w:val="24"/>
          <w:szCs w:val="24"/>
        </w:rPr>
        <w:t>Except as provided in this section, the requesting party shall pay the responding party all documented costs incurred by the responding party in extending assistance to the requesting party under this chapter. The requesting party is ultimately responsible for reimbursement of all eligible expenses, not to exceed the federal emergency management agency's (FEMA) reimbursement fee schedules.</w:t>
      </w:r>
    </w:p>
    <w:p w14:paraId="39BD9D6E" w14:textId="77777777" w:rsidR="00D7774B" w:rsidRPr="00D7774B" w:rsidRDefault="00D7774B" w:rsidP="00094797">
      <w:pPr>
        <w:numPr>
          <w:ilvl w:val="0"/>
          <w:numId w:val="23"/>
        </w:numPr>
        <w:shd w:val="clear" w:color="auto" w:fill="FFFFFF"/>
        <w:spacing w:before="100" w:beforeAutospacing="1" w:after="120" w:line="240" w:lineRule="auto"/>
        <w:contextualSpacing/>
        <w:rPr>
          <w:rFonts w:eastAsia="Times New Roman" w:cstheme="minorHAnsi"/>
          <w:i/>
          <w:iCs/>
          <w:color w:val="000000"/>
          <w:sz w:val="24"/>
          <w:szCs w:val="24"/>
        </w:rPr>
      </w:pPr>
      <w:r w:rsidRPr="00D7774B">
        <w:rPr>
          <w:rFonts w:eastAsia="Times New Roman" w:cstheme="minorHAnsi"/>
          <w:i/>
          <w:iCs/>
          <w:color w:val="000000"/>
          <w:sz w:val="24"/>
          <w:szCs w:val="24"/>
        </w:rPr>
        <w:t>Eligibility for reimbursement begins immediately upon the declaration of the state of emergency. The responding party is entitled to receive payment for one-half (½) its reimbursable costs for the first six (6) hours of its response after the state of emergency is declared. The responding party is entitled to one hundred percent (100%) reimbursement of eligible costs incurred after six (6) hours are exceeded. Time periods for the response subject to reimbursement shall be calculated from the time the state of emergency is declared or the time the responding party leaves its jurisdiction, whichever occurs later, to the time it returns. Reimbursement of personnel, equipment, and materials and supply costs are all subject to the limitations of this subsection (b).</w:t>
      </w:r>
    </w:p>
    <w:p w14:paraId="3A4D5F53" w14:textId="77777777" w:rsidR="00D7774B" w:rsidRPr="00D7774B" w:rsidRDefault="00D7774B" w:rsidP="00094797">
      <w:pPr>
        <w:pStyle w:val="ListParagraph"/>
        <w:numPr>
          <w:ilvl w:val="0"/>
          <w:numId w:val="23"/>
        </w:numPr>
        <w:shd w:val="clear" w:color="auto" w:fill="FFFFFF"/>
        <w:spacing w:before="100" w:beforeAutospacing="1" w:after="120" w:line="240" w:lineRule="auto"/>
        <w:contextualSpacing w:val="0"/>
        <w:rPr>
          <w:rFonts w:eastAsia="Times New Roman" w:cstheme="minorHAnsi"/>
          <w:i/>
          <w:iCs/>
          <w:color w:val="000000"/>
          <w:sz w:val="24"/>
          <w:szCs w:val="24"/>
        </w:rPr>
      </w:pPr>
      <w:r w:rsidRPr="00D7774B">
        <w:rPr>
          <w:rFonts w:eastAsia="Times New Roman" w:cstheme="minorHAnsi"/>
          <w:i/>
          <w:iCs/>
          <w:color w:val="000000"/>
          <w:sz w:val="24"/>
          <w:szCs w:val="24"/>
        </w:rPr>
        <w:t>During the period of assistance, the responding party shall continue to pay its employees according to then-prevailing wages, including benefits and overtime. The requesting party shall reimburse the responding party for all direct and indirect payroll costs, including travel expenses, incurred during the period of assistance, including but not limited to, employee retirement benefits as determined by generally accepted accounting principles. The requesting party is not responsible for reimbursing any amounts paid or due as benefits to responding party's personnel under the terms of the Tennessee Workers' Compensation Act, compiled in title 50, chapter 6.</w:t>
      </w:r>
    </w:p>
    <w:p w14:paraId="454ECF3D" w14:textId="77777777" w:rsidR="00D7774B" w:rsidRPr="00D7774B" w:rsidRDefault="00D7774B" w:rsidP="00094797">
      <w:pPr>
        <w:pStyle w:val="ListParagraph"/>
        <w:numPr>
          <w:ilvl w:val="0"/>
          <w:numId w:val="23"/>
        </w:numPr>
        <w:shd w:val="clear" w:color="auto" w:fill="FFFFFF"/>
        <w:spacing w:before="100" w:beforeAutospacing="1" w:after="120" w:line="240" w:lineRule="auto"/>
        <w:rPr>
          <w:rFonts w:eastAsia="Times New Roman" w:cstheme="minorHAnsi"/>
          <w:i/>
          <w:iCs/>
          <w:color w:val="000000"/>
          <w:sz w:val="24"/>
          <w:szCs w:val="24"/>
        </w:rPr>
      </w:pPr>
      <w:r w:rsidRPr="00D7774B">
        <w:rPr>
          <w:rFonts w:eastAsia="Times New Roman" w:cstheme="minorHAnsi"/>
          <w:i/>
          <w:iCs/>
          <w:color w:val="000000"/>
          <w:sz w:val="24"/>
          <w:szCs w:val="24"/>
        </w:rPr>
        <w:t>The requesting party shall reimburse the responding party for the use of its equipment during the period of assistance according to the FEMA fee schedules for hourly rates. For instances in which the costs are reimbursed by FEMA, eligible direct costs shall be determined in accordance with 44 CFR 206.228.</w:t>
      </w:r>
    </w:p>
    <w:p w14:paraId="7B713A10" w14:textId="77777777" w:rsidR="00D7774B" w:rsidRPr="00D7774B" w:rsidRDefault="00D7774B" w:rsidP="00094797">
      <w:pPr>
        <w:numPr>
          <w:ilvl w:val="0"/>
          <w:numId w:val="23"/>
        </w:numPr>
        <w:shd w:val="clear" w:color="auto" w:fill="FFFFFF"/>
        <w:spacing w:before="100" w:beforeAutospacing="1" w:after="120" w:line="240" w:lineRule="auto"/>
        <w:contextualSpacing/>
        <w:rPr>
          <w:rFonts w:eastAsia="Times New Roman" w:cstheme="minorHAnsi"/>
          <w:i/>
          <w:iCs/>
          <w:color w:val="000000"/>
          <w:sz w:val="24"/>
          <w:szCs w:val="24"/>
        </w:rPr>
      </w:pPr>
      <w:r w:rsidRPr="00D7774B">
        <w:rPr>
          <w:rFonts w:eastAsia="Times New Roman" w:cstheme="minorHAnsi"/>
          <w:i/>
          <w:iCs/>
          <w:color w:val="000000"/>
          <w:sz w:val="24"/>
          <w:szCs w:val="24"/>
        </w:rPr>
        <w:t>The requesting party shall reimburse the responding party for all material and supplies furnished by it and used or damaged during the period of assistance, except for the cost of equipment, fuel, and maintenance materials, labor, and supplies, which shall be included in the equipment rate unless it is damaged, and the damage is caused by the gross negligence, willful and wanton misconduct, intentional misuse, or recklessness of the responding party's personnel. </w:t>
      </w:r>
    </w:p>
    <w:p w14:paraId="41CD6F06" w14:textId="77777777" w:rsidR="00D7774B" w:rsidRPr="00D7774B" w:rsidRDefault="00D7774B" w:rsidP="00D7774B">
      <w:pPr>
        <w:spacing w:before="160" w:after="120"/>
        <w:rPr>
          <w:rFonts w:cstheme="minorHAnsi"/>
          <w:sz w:val="24"/>
          <w:szCs w:val="24"/>
        </w:rPr>
      </w:pPr>
    </w:p>
    <w:p w14:paraId="012912B9" w14:textId="08210690" w:rsidR="00D7774B" w:rsidRPr="00D7774B" w:rsidRDefault="00D7774B" w:rsidP="00D7774B">
      <w:pPr>
        <w:spacing w:before="160" w:after="120"/>
        <w:rPr>
          <w:rFonts w:cstheme="minorHAnsi"/>
          <w:sz w:val="24"/>
          <w:szCs w:val="24"/>
        </w:rPr>
      </w:pPr>
      <w:r w:rsidRPr="00D7774B">
        <w:rPr>
          <w:rFonts w:cstheme="minorHAnsi"/>
          <w:sz w:val="24"/>
          <w:szCs w:val="24"/>
        </w:rPr>
        <w:t xml:space="preserve">When the </w:t>
      </w:r>
      <w:r w:rsidR="00667EBB">
        <w:rPr>
          <w:rFonts w:cstheme="minorHAnsi"/>
          <w:sz w:val="24"/>
          <w:szCs w:val="24"/>
        </w:rPr>
        <w:t>(INSERT TEAM NAME)</w:t>
      </w:r>
      <w:r w:rsidRPr="00D7774B">
        <w:rPr>
          <w:rFonts w:cstheme="minorHAnsi"/>
          <w:sz w:val="24"/>
          <w:szCs w:val="24"/>
        </w:rPr>
        <w:t xml:space="preserve"> is deployed, responding personnel should document the following: </w:t>
      </w:r>
    </w:p>
    <w:p w14:paraId="1FBFF902"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 xml:space="preserve">Mileage for all vehicles that respond and routes of travel (see </w:t>
      </w:r>
      <w:r w:rsidRPr="00D7774B">
        <w:rPr>
          <w:rFonts w:cstheme="minorHAnsi"/>
          <w:i/>
          <w:iCs/>
          <w:sz w:val="24"/>
          <w:szCs w:val="24"/>
        </w:rPr>
        <w:t>Mileage Log</w:t>
      </w:r>
      <w:r w:rsidRPr="00D7774B">
        <w:rPr>
          <w:rFonts w:cstheme="minorHAnsi"/>
          <w:sz w:val="24"/>
          <w:szCs w:val="24"/>
        </w:rPr>
        <w:t>)</w:t>
      </w:r>
    </w:p>
    <w:p w14:paraId="22C0853E"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Equipment (including boats) taken on the deployment and hours of use (by date) for each piece</w:t>
      </w:r>
    </w:p>
    <w:p w14:paraId="4EC44D63"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All personnel who deploy as part of the water rescue team</w:t>
      </w:r>
    </w:p>
    <w:p w14:paraId="5BD9B773"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Keep and submit receipts (showing date &amp; time) for any supplies or rehab purchased while deployed. Document meals by breakfast, lunch, and dinner for each person deployed.</w:t>
      </w:r>
    </w:p>
    <w:p w14:paraId="4A5FAF43"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Lodging receipts (if applicable)</w:t>
      </w:r>
    </w:p>
    <w:p w14:paraId="53D37A2D"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Document any equipment damage with a statement, witnesses (if any), and pictures of the damaged equipment.</w:t>
      </w:r>
    </w:p>
    <w:p w14:paraId="7302EC35" w14:textId="77777777" w:rsidR="00D7774B" w:rsidRPr="00D7774B" w:rsidRDefault="00D7774B" w:rsidP="00094797">
      <w:pPr>
        <w:pStyle w:val="ListParagraph"/>
        <w:numPr>
          <w:ilvl w:val="0"/>
          <w:numId w:val="24"/>
        </w:numPr>
        <w:spacing w:before="80" w:after="120"/>
        <w:ind w:left="720"/>
        <w:contextualSpacing w:val="0"/>
        <w:rPr>
          <w:rFonts w:cstheme="minorHAnsi"/>
          <w:sz w:val="28"/>
          <w:szCs w:val="28"/>
        </w:rPr>
      </w:pPr>
      <w:r w:rsidRPr="00D7774B">
        <w:rPr>
          <w:rFonts w:cstheme="minorHAnsi"/>
          <w:sz w:val="24"/>
          <w:szCs w:val="24"/>
        </w:rPr>
        <w:t>Using ICS 214 Activity Forms, document team actions/activities</w:t>
      </w:r>
    </w:p>
    <w:p w14:paraId="522CA19E" w14:textId="77777777" w:rsidR="00D7774B" w:rsidRPr="00D7774B" w:rsidRDefault="00D7774B" w:rsidP="00D7774B">
      <w:pPr>
        <w:spacing w:before="120" w:after="120"/>
        <w:jc w:val="both"/>
        <w:rPr>
          <w:rFonts w:cstheme="minorHAnsi"/>
          <w:sz w:val="24"/>
          <w:szCs w:val="24"/>
        </w:rPr>
      </w:pPr>
    </w:p>
    <w:p w14:paraId="6752A338" w14:textId="7F5F3E43" w:rsidR="00D7774B" w:rsidRPr="00D7774B" w:rsidRDefault="006D75E8" w:rsidP="006D75E8">
      <w:pPr>
        <w:rPr>
          <w:rFonts w:cstheme="minorHAnsi"/>
          <w:sz w:val="24"/>
          <w:szCs w:val="24"/>
        </w:rPr>
      </w:pPr>
      <w:r>
        <w:rPr>
          <w:rFonts w:cstheme="minorHAnsi"/>
          <w:sz w:val="24"/>
          <w:szCs w:val="24"/>
        </w:rPr>
        <w:br w:type="page"/>
      </w:r>
    </w:p>
    <w:p w14:paraId="7AD0A3E1" w14:textId="77777777" w:rsidR="00D7774B" w:rsidRPr="00D7774B" w:rsidRDefault="00D7774B" w:rsidP="006D75E8">
      <w:pPr>
        <w:pStyle w:val="Heading3"/>
      </w:pPr>
      <w:bookmarkStart w:id="101" w:name="_Toc118194487"/>
      <w:r w:rsidRPr="00D7774B">
        <w:t>Tips for Documentation:</w:t>
      </w:r>
      <w:bookmarkEnd w:id="101"/>
    </w:p>
    <w:p w14:paraId="312BF0BD"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 xml:space="preserve">Keep everything sorted by date. Stay organized as you go. </w:t>
      </w:r>
    </w:p>
    <w:p w14:paraId="7DBF6231"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Complete an ICS 214 form daily – do not try to remember today’s events days later. Make sure all personnel are tracked on a daily ICS 214.</w:t>
      </w:r>
    </w:p>
    <w:p w14:paraId="3226E258"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When dealing with damaged equipment, keep repair quotes &amp; invoices.</w:t>
      </w:r>
    </w:p>
    <w:p w14:paraId="18C61D38"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Follow your agency’s purchasing policy.</w:t>
      </w:r>
    </w:p>
    <w:p w14:paraId="035B9941"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Gather timesheets for all personnel on the deployment.</w:t>
      </w:r>
    </w:p>
    <w:p w14:paraId="6C131705"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Keep a mileage log for each vehicle.</w:t>
      </w:r>
    </w:p>
    <w:p w14:paraId="336714CD"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Keep usage log for each piece of equipment that you intend to request reimbursement on (ex. boats, sustainment trailer, inflatable rafts).</w:t>
      </w:r>
    </w:p>
    <w:p w14:paraId="1495CB3A"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Keep &amp; submit IAPs showing the team operational period and assignment(s).</w:t>
      </w:r>
    </w:p>
    <w:p w14:paraId="51A21FE0" w14:textId="77777777" w:rsidR="00D7774B" w:rsidRP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Make sure everything is legible. It makes the reviewer’s job easier and quicker.</w:t>
      </w:r>
    </w:p>
    <w:p w14:paraId="53ADA9DE" w14:textId="193F04B8" w:rsidR="00D7774B" w:rsidRDefault="00D7774B" w:rsidP="00094797">
      <w:pPr>
        <w:pStyle w:val="ListParagraph"/>
        <w:numPr>
          <w:ilvl w:val="0"/>
          <w:numId w:val="25"/>
        </w:numPr>
        <w:spacing w:before="120" w:after="120"/>
        <w:contextualSpacing w:val="0"/>
        <w:rPr>
          <w:rFonts w:cstheme="minorHAnsi"/>
          <w:sz w:val="24"/>
          <w:szCs w:val="24"/>
        </w:rPr>
      </w:pPr>
      <w:r w:rsidRPr="00D7774B">
        <w:rPr>
          <w:rFonts w:cstheme="minorHAnsi"/>
          <w:sz w:val="24"/>
          <w:szCs w:val="24"/>
        </w:rPr>
        <w:t xml:space="preserve">Make copies of </w:t>
      </w:r>
      <w:r w:rsidRPr="00D7774B">
        <w:rPr>
          <w:rFonts w:cstheme="minorHAnsi"/>
          <w:b/>
          <w:bCs/>
          <w:sz w:val="24"/>
          <w:szCs w:val="24"/>
        </w:rPr>
        <w:t>all</w:t>
      </w:r>
      <w:r w:rsidRPr="00D7774B">
        <w:rPr>
          <w:rFonts w:cstheme="minorHAnsi"/>
          <w:sz w:val="24"/>
          <w:szCs w:val="24"/>
        </w:rPr>
        <w:t xml:space="preserve"> documentation before submitting.</w:t>
      </w:r>
    </w:p>
    <w:p w14:paraId="21A4D0CD" w14:textId="77777777" w:rsidR="002F6EBD" w:rsidRPr="00D7774B" w:rsidRDefault="002F6EBD" w:rsidP="002F6EBD">
      <w:pPr>
        <w:pStyle w:val="ListParagraph"/>
        <w:spacing w:before="120" w:after="120"/>
        <w:contextualSpacing w:val="0"/>
        <w:rPr>
          <w:rFonts w:cstheme="minorHAnsi"/>
          <w:sz w:val="24"/>
          <w:szCs w:val="24"/>
        </w:rPr>
      </w:pPr>
    </w:p>
    <w:p w14:paraId="7344FA1F" w14:textId="77777777" w:rsidR="00046F31" w:rsidRDefault="00046F31" w:rsidP="00046F31">
      <w:pPr>
        <w:pStyle w:val="Heading3"/>
      </w:pPr>
      <w:bookmarkStart w:id="102" w:name="_Toc118194488"/>
      <w:r>
        <w:t>EMAC Reimbursement</w:t>
      </w:r>
      <w:bookmarkEnd w:id="102"/>
    </w:p>
    <w:p w14:paraId="005C986A" w14:textId="4436A85D" w:rsidR="002D5F7D" w:rsidRDefault="00046F31" w:rsidP="009A37CF">
      <w:r>
        <w:t xml:space="preserve">To facilitate </w:t>
      </w:r>
      <w:r w:rsidR="00DB6FBF">
        <w:t xml:space="preserve">EMAC reimbursement each participating agency will define a specific point of contact to manage all aspects of the financial reimbursement process.  </w:t>
      </w:r>
      <w:r w:rsidR="002F6EBD">
        <w:t xml:space="preserve">Though not required, it is recommended that each </w:t>
      </w:r>
      <w:r w:rsidR="009A37CF">
        <w:t>point of contact</w:t>
      </w:r>
      <w:r w:rsidR="002F6EBD">
        <w:t xml:space="preserve"> identified have experience in either Finance or Human Resources for their </w:t>
      </w:r>
      <w:r w:rsidR="009A37CF">
        <w:t xml:space="preserve">respective </w:t>
      </w:r>
      <w:r w:rsidR="002F6EBD">
        <w:t>local municipality.</w:t>
      </w:r>
      <w:r w:rsidR="002D5F7D">
        <w:t xml:space="preserve">  This individual will be responsible for:</w:t>
      </w:r>
    </w:p>
    <w:p w14:paraId="38BB3BF5" w14:textId="2F7D74E4" w:rsidR="0069257B" w:rsidRPr="0069257B" w:rsidRDefault="0069257B" w:rsidP="00094797">
      <w:pPr>
        <w:pStyle w:val="ListParagraph"/>
        <w:numPr>
          <w:ilvl w:val="0"/>
          <w:numId w:val="35"/>
        </w:numPr>
        <w:ind w:left="720" w:hanging="270"/>
        <w:rPr>
          <w:sz w:val="24"/>
          <w:szCs w:val="24"/>
        </w:rPr>
      </w:pPr>
      <w:r>
        <w:t>Communicating with the EMAC A-Team representative</w:t>
      </w:r>
      <w:r w:rsidR="00D773BD">
        <w:t xml:space="preserve"> for the State of Tennessee</w:t>
      </w:r>
    </w:p>
    <w:p w14:paraId="6953212A" w14:textId="77777777" w:rsidR="00D773BD" w:rsidRPr="00D773BD" w:rsidRDefault="0069257B" w:rsidP="00094797">
      <w:pPr>
        <w:pStyle w:val="ListParagraph"/>
        <w:numPr>
          <w:ilvl w:val="0"/>
          <w:numId w:val="35"/>
        </w:numPr>
        <w:ind w:left="720" w:hanging="270"/>
        <w:rPr>
          <w:sz w:val="24"/>
          <w:szCs w:val="24"/>
        </w:rPr>
      </w:pPr>
      <w:r>
        <w:t>Communicating with the EMAC</w:t>
      </w:r>
      <w:r w:rsidR="00D773BD">
        <w:t xml:space="preserve"> Coordinator for the State of Tennessee</w:t>
      </w:r>
    </w:p>
    <w:p w14:paraId="36FA8B19" w14:textId="77777777" w:rsidR="003721CA" w:rsidRPr="003721CA" w:rsidRDefault="00D773BD" w:rsidP="00094797">
      <w:pPr>
        <w:pStyle w:val="ListParagraph"/>
        <w:numPr>
          <w:ilvl w:val="0"/>
          <w:numId w:val="35"/>
        </w:numPr>
        <w:ind w:left="720" w:hanging="270"/>
        <w:rPr>
          <w:sz w:val="24"/>
          <w:szCs w:val="24"/>
        </w:rPr>
      </w:pPr>
      <w:r>
        <w:t xml:space="preserve">Providing team documentation in </w:t>
      </w:r>
      <w:r w:rsidR="003721CA">
        <w:t>a timely and efficient manner to ensure reimbursement processes are followed</w:t>
      </w:r>
    </w:p>
    <w:p w14:paraId="2C717247" w14:textId="77777777" w:rsidR="00125BA6" w:rsidRPr="00125BA6" w:rsidRDefault="003721CA" w:rsidP="00094797">
      <w:pPr>
        <w:pStyle w:val="ListParagraph"/>
        <w:numPr>
          <w:ilvl w:val="0"/>
          <w:numId w:val="35"/>
        </w:numPr>
        <w:ind w:left="720" w:hanging="270"/>
        <w:rPr>
          <w:sz w:val="24"/>
          <w:szCs w:val="24"/>
        </w:rPr>
      </w:pPr>
      <w:r>
        <w:t xml:space="preserve">To actively communicate with their </w:t>
      </w:r>
      <w:r w:rsidR="00D616F6">
        <w:t>departmental representatives to ensure accurate information is delivered in a timely manner, not to exceed 90-days for any EMAC deployment</w:t>
      </w:r>
    </w:p>
    <w:p w14:paraId="1E721C27" w14:textId="52B1EF63" w:rsidR="00D7774B" w:rsidRPr="00125BA6" w:rsidRDefault="00125BA6" w:rsidP="00125BA6">
      <w:pPr>
        <w:rPr>
          <w:sz w:val="24"/>
          <w:szCs w:val="24"/>
        </w:rPr>
      </w:pPr>
      <w:r>
        <w:t xml:space="preserve">*For inter-agency teams, each contributing </w:t>
      </w:r>
      <w:r w:rsidR="00CB595F">
        <w:t xml:space="preserve">entity will be responsible for their home agency and all paperwork associated with the reimbursement process.  </w:t>
      </w:r>
      <w:r w:rsidR="00D7774B" w:rsidRPr="00D7774B">
        <w:br w:type="page"/>
      </w:r>
    </w:p>
    <w:p w14:paraId="641E1BB4" w14:textId="691360B6" w:rsidR="00FC3B4F" w:rsidRPr="00ED0BD1" w:rsidRDefault="00FC3B4F" w:rsidP="00FC3B4F">
      <w:pPr>
        <w:pStyle w:val="Heading1"/>
        <w:rPr>
          <w:rFonts w:eastAsia="Calibri"/>
          <w:b/>
          <w:bCs/>
        </w:rPr>
      </w:pPr>
      <w:bookmarkStart w:id="103" w:name="_Toc118194489"/>
      <w:r w:rsidRPr="00ED0BD1">
        <w:rPr>
          <w:rFonts w:eastAsia="Calibri"/>
          <w:b/>
          <w:bCs/>
        </w:rPr>
        <w:t xml:space="preserve">SOG: </w:t>
      </w:r>
      <w:r w:rsidR="00215C0D">
        <w:rPr>
          <w:rFonts w:eastAsia="Calibri"/>
          <w:b/>
          <w:bCs/>
        </w:rPr>
        <w:t>Mutual Aid</w:t>
      </w:r>
      <w:bookmarkEnd w:id="103"/>
    </w:p>
    <w:p w14:paraId="7219A393" w14:textId="521DF407" w:rsidR="00FC3B4F" w:rsidRPr="00ED0BD1" w:rsidRDefault="00FC3B4F" w:rsidP="00FC3B4F">
      <w:pPr>
        <w:pStyle w:val="Heading3"/>
        <w:rPr>
          <w:rFonts w:eastAsia="Calibri"/>
        </w:rPr>
      </w:pPr>
      <w:bookmarkStart w:id="104" w:name="_Toc118194490"/>
      <w:r w:rsidRPr="00ED0BD1">
        <w:rPr>
          <w:rFonts w:eastAsia="Calibri"/>
        </w:rPr>
        <w:t xml:space="preserve">SOG Number: </w:t>
      </w:r>
      <w:r>
        <w:rPr>
          <w:rFonts w:eastAsia="Calibri"/>
        </w:rPr>
        <w:t>1</w:t>
      </w:r>
      <w:r w:rsidR="00AC4871">
        <w:rPr>
          <w:rFonts w:eastAsia="Calibri"/>
        </w:rPr>
        <w:t>1</w:t>
      </w:r>
      <w:bookmarkEnd w:id="104"/>
    </w:p>
    <w:p w14:paraId="5CA540C7" w14:textId="77777777" w:rsidR="00FC3B4F" w:rsidRPr="00D7774B" w:rsidRDefault="00FC3B4F" w:rsidP="00FC3B4F">
      <w:pPr>
        <w:spacing w:after="120" w:line="256" w:lineRule="auto"/>
        <w:rPr>
          <w:rFonts w:eastAsia="Calibri" w:cstheme="minorHAnsi"/>
          <w:sz w:val="24"/>
          <w:szCs w:val="24"/>
        </w:rPr>
      </w:pPr>
      <w:r w:rsidRPr="00D7774B">
        <w:rPr>
          <w:rFonts w:eastAsia="Calibri" w:cstheme="minorHAnsi"/>
          <w:sz w:val="24"/>
          <w:szCs w:val="24"/>
        </w:rPr>
        <w:t xml:space="preserve">Effective Date: </w:t>
      </w:r>
    </w:p>
    <w:p w14:paraId="4AB2EE3B" w14:textId="77777777" w:rsidR="00FC3B4F" w:rsidRPr="00D7774B" w:rsidRDefault="00FC3B4F" w:rsidP="00FC3B4F">
      <w:pPr>
        <w:spacing w:after="120" w:line="257" w:lineRule="auto"/>
        <w:rPr>
          <w:rFonts w:eastAsia="Calibri" w:cstheme="minorHAnsi"/>
          <w:sz w:val="12"/>
          <w:szCs w:val="12"/>
        </w:rPr>
      </w:pPr>
      <w:r w:rsidRPr="00D7774B">
        <w:rPr>
          <w:rFonts w:eastAsia="Calibri" w:cstheme="minorHAnsi"/>
          <w:sz w:val="12"/>
          <w:szCs w:val="12"/>
        </w:rPr>
        <w:t>__________________________________________________________________________________________________________________________________________</w:t>
      </w:r>
    </w:p>
    <w:p w14:paraId="4D6A2267" w14:textId="540DB8BA" w:rsidR="00FC3B4F" w:rsidRDefault="00FC3B4F" w:rsidP="00FC3B4F">
      <w:pPr>
        <w:pStyle w:val="Heading3"/>
      </w:pPr>
      <w:bookmarkStart w:id="105" w:name="_Toc118194491"/>
      <w:r w:rsidRPr="00D7774B">
        <w:t>Purpose</w:t>
      </w:r>
      <w:bookmarkEnd w:id="105"/>
    </w:p>
    <w:p w14:paraId="2D74874C" w14:textId="6B382927" w:rsidR="005D3A7F" w:rsidRDefault="004B75D5" w:rsidP="005D3A7F">
      <w:r>
        <w:t>To define operating parameters and expectations for receiving and providing mutual aid within the State of Tennessee.</w:t>
      </w:r>
    </w:p>
    <w:p w14:paraId="7DCFFEF8" w14:textId="77777777" w:rsidR="004B75D5" w:rsidRPr="00D7774B" w:rsidRDefault="004B75D5" w:rsidP="004B75D5">
      <w:pPr>
        <w:pStyle w:val="Heading3"/>
        <w:rPr>
          <w:rFonts w:eastAsia="Calibri"/>
        </w:rPr>
      </w:pPr>
      <w:bookmarkStart w:id="106" w:name="_Toc118194492"/>
      <w:r w:rsidRPr="00D7774B">
        <w:rPr>
          <w:rFonts w:eastAsia="Calibri"/>
        </w:rPr>
        <w:t>Scope</w:t>
      </w:r>
      <w:bookmarkEnd w:id="106"/>
    </w:p>
    <w:p w14:paraId="2F7558FF" w14:textId="77777777" w:rsidR="004B75D5" w:rsidRPr="00D7774B" w:rsidRDefault="004B75D5" w:rsidP="004B75D5">
      <w:pPr>
        <w:widowControl w:val="0"/>
        <w:autoSpaceDE w:val="0"/>
        <w:autoSpaceDN w:val="0"/>
        <w:adjustRightInd w:val="0"/>
        <w:spacing w:after="0" w:line="240" w:lineRule="auto"/>
        <w:rPr>
          <w:rFonts w:eastAsia="Calibri" w:cstheme="minorHAnsi"/>
          <w:sz w:val="24"/>
          <w:szCs w:val="24"/>
        </w:rPr>
      </w:pPr>
      <w:r w:rsidRPr="00D7774B">
        <w:rPr>
          <w:rFonts w:eastAsia="Calibri" w:cstheme="minorHAnsi"/>
          <w:sz w:val="24"/>
          <w:szCs w:val="24"/>
        </w:rPr>
        <w:t xml:space="preserve">This procedure applies to all agencies that participate in the </w:t>
      </w:r>
      <w:r>
        <w:rPr>
          <w:rFonts w:eastAsia="Calibri" w:cstheme="minorHAnsi"/>
          <w:sz w:val="24"/>
          <w:szCs w:val="24"/>
        </w:rPr>
        <w:t>(INSERT TEAM NAME)</w:t>
      </w:r>
    </w:p>
    <w:p w14:paraId="43E3ED80" w14:textId="77777777" w:rsidR="004B75D5" w:rsidRPr="00D7774B" w:rsidRDefault="004B75D5" w:rsidP="004B75D5">
      <w:pPr>
        <w:widowControl w:val="0"/>
        <w:autoSpaceDE w:val="0"/>
        <w:autoSpaceDN w:val="0"/>
        <w:adjustRightInd w:val="0"/>
        <w:spacing w:after="0" w:line="240" w:lineRule="auto"/>
        <w:rPr>
          <w:rFonts w:eastAsia="Calibri" w:cstheme="minorHAnsi"/>
          <w:sz w:val="24"/>
          <w:szCs w:val="24"/>
        </w:rPr>
      </w:pPr>
    </w:p>
    <w:p w14:paraId="1A1B308D" w14:textId="77777777" w:rsidR="004B75D5" w:rsidRPr="00D7774B" w:rsidRDefault="004B75D5" w:rsidP="004B75D5">
      <w:pPr>
        <w:pStyle w:val="Heading3"/>
        <w:rPr>
          <w:rFonts w:eastAsia="Calibri"/>
        </w:rPr>
      </w:pPr>
      <w:bookmarkStart w:id="107" w:name="_Toc118194493"/>
      <w:r w:rsidRPr="00D7774B">
        <w:rPr>
          <w:rFonts w:eastAsia="Calibri"/>
        </w:rPr>
        <w:t>Procedure</w:t>
      </w:r>
      <w:bookmarkEnd w:id="107"/>
    </w:p>
    <w:p w14:paraId="648FADA2" w14:textId="15ECE690" w:rsidR="004B75D5" w:rsidRDefault="004B75D5" w:rsidP="005D3A7F">
      <w:r>
        <w:t>All activities pursuant to intrastate mutual aid including local resource providers</w:t>
      </w:r>
      <w:r w:rsidR="00FB08ED">
        <w:t>, will explicitly adhere to the Mutual Aid and Emergency and Disaster Assistance Agreement Act of 2004 as outlined in Tennessee Code Annotated, specified in:</w:t>
      </w:r>
    </w:p>
    <w:p w14:paraId="25359FA1"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58-8-101 Mutual Aid and Emergency and Disaster Assistance Agreement Act of 2004</w:t>
      </w:r>
    </w:p>
    <w:p w14:paraId="1539ADBF"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58-8-103 Governance – Agreements to provide aid and assistance – Service and operational agreements – purpose – construction with other laws</w:t>
      </w:r>
    </w:p>
    <w:p w14:paraId="60CB2C16"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58-8-104 Declaration of local state of emergency – Cost reimbursement – Evacuation orders</w:t>
      </w:r>
    </w:p>
    <w:p w14:paraId="6D672E91"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58-8-105 Request for aid and assistance – Confirmation – Request for mutual aid for emergency medical services</w:t>
      </w:r>
    </w:p>
    <w:p w14:paraId="2A726411"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 xml:space="preserve">58-8-106 Sending personnel and equipment outside jurisdiction </w:t>
      </w:r>
    </w:p>
    <w:p w14:paraId="0175AF87"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58-8-107 Discretion of participating entities to respond – Withdrawal of aid or assistance – Mutual aid for emergency medical services</w:t>
      </w:r>
    </w:p>
    <w:p w14:paraId="1ADB8F3C"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58-8-108 Command of the scene – Delegation of command</w:t>
      </w:r>
    </w:p>
    <w:p w14:paraId="7412A552" w14:textId="77777777" w:rsidR="00F94979" w:rsidRPr="00C54F42" w:rsidRDefault="00F94979" w:rsidP="00F94979">
      <w:pPr>
        <w:pStyle w:val="ListParagraph"/>
        <w:numPr>
          <w:ilvl w:val="0"/>
          <w:numId w:val="36"/>
        </w:numPr>
        <w:spacing w:after="0" w:line="240" w:lineRule="auto"/>
        <w:contextualSpacing w:val="0"/>
        <w:rPr>
          <w:sz w:val="24"/>
          <w:szCs w:val="24"/>
        </w:rPr>
      </w:pPr>
      <w:r w:rsidRPr="00C54F42">
        <w:rPr>
          <w:sz w:val="24"/>
          <w:szCs w:val="24"/>
        </w:rPr>
        <w:t xml:space="preserve">T.C.A. </w:t>
      </w:r>
      <w:r w:rsidRPr="002224AA">
        <w:t xml:space="preserve">§ </w:t>
      </w:r>
      <w:r w:rsidRPr="00C54F42">
        <w:rPr>
          <w:sz w:val="24"/>
          <w:szCs w:val="24"/>
        </w:rPr>
        <w:t xml:space="preserve">58-8-109 Scope of authority – Workers’ compensation coverage – Liability </w:t>
      </w:r>
    </w:p>
    <w:p w14:paraId="0A5D2CCC" w14:textId="77777777" w:rsidR="00F94979" w:rsidRPr="00EF07AF" w:rsidRDefault="00F94979" w:rsidP="00F94979">
      <w:pPr>
        <w:pStyle w:val="ListParagraph"/>
        <w:numPr>
          <w:ilvl w:val="0"/>
          <w:numId w:val="36"/>
        </w:numPr>
        <w:spacing w:after="0" w:line="240" w:lineRule="auto"/>
        <w:contextualSpacing w:val="0"/>
        <w:rPr>
          <w:sz w:val="24"/>
          <w:szCs w:val="24"/>
        </w:rPr>
      </w:pPr>
      <w:r w:rsidRPr="00C54F42">
        <w:rPr>
          <w:sz w:val="24"/>
          <w:szCs w:val="24"/>
        </w:rPr>
        <w:t>T</w:t>
      </w:r>
      <w:r w:rsidRPr="00EF07AF">
        <w:rPr>
          <w:sz w:val="24"/>
          <w:szCs w:val="24"/>
        </w:rPr>
        <w:t xml:space="preserve">.C.A. </w:t>
      </w:r>
      <w:r w:rsidRPr="00EF07AF">
        <w:t xml:space="preserve">§ </w:t>
      </w:r>
      <w:r w:rsidRPr="00EF07AF">
        <w:rPr>
          <w:sz w:val="24"/>
          <w:szCs w:val="24"/>
        </w:rPr>
        <w:t>58-8-110 Immunity</w:t>
      </w:r>
    </w:p>
    <w:p w14:paraId="338C3C7E" w14:textId="77777777" w:rsidR="00F94979" w:rsidRPr="00EF07AF" w:rsidRDefault="00F94979" w:rsidP="00F94979">
      <w:pPr>
        <w:pStyle w:val="ListParagraph"/>
        <w:numPr>
          <w:ilvl w:val="0"/>
          <w:numId w:val="36"/>
        </w:numPr>
        <w:spacing w:after="0" w:line="240" w:lineRule="auto"/>
        <w:contextualSpacing w:val="0"/>
        <w:rPr>
          <w:sz w:val="24"/>
          <w:szCs w:val="24"/>
        </w:rPr>
      </w:pPr>
      <w:r w:rsidRPr="00EF07AF">
        <w:rPr>
          <w:sz w:val="24"/>
          <w:szCs w:val="24"/>
        </w:rPr>
        <w:t xml:space="preserve">T.C.A. </w:t>
      </w:r>
      <w:r w:rsidRPr="00EF07AF">
        <w:t xml:space="preserve">§ </w:t>
      </w:r>
      <w:r w:rsidRPr="00EF07AF">
        <w:rPr>
          <w:sz w:val="24"/>
          <w:szCs w:val="24"/>
        </w:rPr>
        <w:t>58-8-111 Responsibility for costs – Eligibility for reimbursement – Wages – Use of equipment, materials, and supplies – Records and invoices</w:t>
      </w:r>
    </w:p>
    <w:p w14:paraId="25F971F6" w14:textId="77777777" w:rsidR="00F94979" w:rsidRPr="00EF07AF" w:rsidRDefault="00F94979" w:rsidP="00F94979">
      <w:pPr>
        <w:pStyle w:val="ListParagraph"/>
        <w:numPr>
          <w:ilvl w:val="0"/>
          <w:numId w:val="36"/>
        </w:numPr>
        <w:spacing w:after="0" w:line="240" w:lineRule="auto"/>
        <w:contextualSpacing w:val="0"/>
        <w:rPr>
          <w:sz w:val="24"/>
          <w:szCs w:val="24"/>
        </w:rPr>
      </w:pPr>
      <w:r w:rsidRPr="00EF07AF">
        <w:rPr>
          <w:sz w:val="24"/>
          <w:szCs w:val="24"/>
        </w:rPr>
        <w:t xml:space="preserve">T.C.A. </w:t>
      </w:r>
      <w:r w:rsidRPr="00EF07AF">
        <w:t xml:space="preserve">§ </w:t>
      </w:r>
      <w:r w:rsidRPr="00EF07AF">
        <w:rPr>
          <w:sz w:val="24"/>
          <w:szCs w:val="24"/>
        </w:rPr>
        <w:t>58-8-112 Existing mutual aid agreements</w:t>
      </w:r>
    </w:p>
    <w:p w14:paraId="6D95A914" w14:textId="77777777" w:rsidR="00F94979" w:rsidRPr="00EF07AF" w:rsidRDefault="00F94979" w:rsidP="00F94979">
      <w:pPr>
        <w:pStyle w:val="ListParagraph"/>
        <w:numPr>
          <w:ilvl w:val="0"/>
          <w:numId w:val="36"/>
        </w:numPr>
        <w:spacing w:after="0" w:line="240" w:lineRule="auto"/>
        <w:contextualSpacing w:val="0"/>
        <w:rPr>
          <w:sz w:val="24"/>
          <w:szCs w:val="24"/>
        </w:rPr>
      </w:pPr>
      <w:r w:rsidRPr="00EF07AF">
        <w:rPr>
          <w:sz w:val="24"/>
          <w:szCs w:val="24"/>
        </w:rPr>
        <w:t xml:space="preserve">T.C.A. </w:t>
      </w:r>
      <w:r w:rsidRPr="00EF07AF">
        <w:t xml:space="preserve">§ </w:t>
      </w:r>
      <w:r w:rsidRPr="00EF07AF">
        <w:rPr>
          <w:sz w:val="24"/>
          <w:szCs w:val="24"/>
        </w:rPr>
        <w:t>58-8-113 Authority to provide aid or assistance in any area of the state.</w:t>
      </w:r>
    </w:p>
    <w:p w14:paraId="218465BE" w14:textId="77777777" w:rsidR="00F94979" w:rsidRPr="00EF07AF" w:rsidRDefault="00F94979" w:rsidP="00F94979">
      <w:pPr>
        <w:pStyle w:val="ListParagraph"/>
        <w:numPr>
          <w:ilvl w:val="0"/>
          <w:numId w:val="36"/>
        </w:numPr>
        <w:spacing w:after="0" w:line="240" w:lineRule="auto"/>
        <w:contextualSpacing w:val="0"/>
        <w:rPr>
          <w:sz w:val="24"/>
          <w:szCs w:val="24"/>
        </w:rPr>
      </w:pPr>
      <w:r w:rsidRPr="00EF07AF">
        <w:rPr>
          <w:sz w:val="24"/>
          <w:szCs w:val="24"/>
        </w:rPr>
        <w:t xml:space="preserve">T.C.A. </w:t>
      </w:r>
      <w:r w:rsidRPr="00EF07AF">
        <w:t xml:space="preserve">§ </w:t>
      </w:r>
      <w:r w:rsidRPr="00EF07AF">
        <w:rPr>
          <w:sz w:val="24"/>
          <w:szCs w:val="24"/>
        </w:rPr>
        <w:t>58-8-114 Recognition and enforcement of laws regarding tort liability.</w:t>
      </w:r>
    </w:p>
    <w:p w14:paraId="6F3FFF11" w14:textId="77777777" w:rsidR="00F94979" w:rsidRPr="00EF07AF" w:rsidRDefault="00F94979" w:rsidP="00F94979">
      <w:pPr>
        <w:pStyle w:val="ListParagraph"/>
        <w:numPr>
          <w:ilvl w:val="0"/>
          <w:numId w:val="36"/>
        </w:numPr>
        <w:spacing w:after="0" w:line="240" w:lineRule="auto"/>
        <w:contextualSpacing w:val="0"/>
        <w:rPr>
          <w:sz w:val="24"/>
          <w:szCs w:val="24"/>
        </w:rPr>
      </w:pPr>
      <w:r w:rsidRPr="00EF07AF">
        <w:rPr>
          <w:sz w:val="24"/>
          <w:szCs w:val="24"/>
        </w:rPr>
        <w:t xml:space="preserve">T.C.A. </w:t>
      </w:r>
      <w:r w:rsidRPr="00EF07AF">
        <w:t xml:space="preserve">§ </w:t>
      </w:r>
      <w:r w:rsidRPr="00EF07AF">
        <w:rPr>
          <w:sz w:val="24"/>
          <w:szCs w:val="24"/>
        </w:rPr>
        <w:t>58-8-115 Reimbursement of eligible costs to governmental utility system.</w:t>
      </w:r>
    </w:p>
    <w:p w14:paraId="3C55ED2B" w14:textId="52663F62" w:rsidR="00FB08ED" w:rsidRDefault="00FB08ED" w:rsidP="005D3A7F"/>
    <w:p w14:paraId="379A6A6B" w14:textId="4F8CF1A5" w:rsidR="003D38D0" w:rsidRPr="00214C76" w:rsidRDefault="003D38D0" w:rsidP="00214C76">
      <w:pPr>
        <w:jc w:val="center"/>
        <w:rPr>
          <w:i/>
          <w:iCs/>
          <w:sz w:val="24"/>
          <w:szCs w:val="24"/>
        </w:rPr>
      </w:pPr>
      <w:r w:rsidRPr="00214C76">
        <w:rPr>
          <w:i/>
          <w:iCs/>
          <w:sz w:val="24"/>
          <w:szCs w:val="24"/>
        </w:rPr>
        <w:t xml:space="preserve">Please </w:t>
      </w:r>
      <w:r w:rsidR="00AC4871">
        <w:rPr>
          <w:i/>
          <w:iCs/>
          <w:sz w:val="24"/>
          <w:szCs w:val="24"/>
        </w:rPr>
        <w:t>see</w:t>
      </w:r>
      <w:r w:rsidRPr="00214C76">
        <w:rPr>
          <w:i/>
          <w:iCs/>
          <w:sz w:val="24"/>
          <w:szCs w:val="24"/>
        </w:rPr>
        <w:t xml:space="preserve"> </w:t>
      </w:r>
      <w:r w:rsidRPr="00214C76">
        <w:rPr>
          <w:b/>
          <w:bCs/>
          <w:i/>
          <w:iCs/>
          <w:sz w:val="24"/>
          <w:szCs w:val="24"/>
        </w:rPr>
        <w:t xml:space="preserve">Annex D: </w:t>
      </w:r>
      <w:r w:rsidR="00214C76" w:rsidRPr="00214C76">
        <w:rPr>
          <w:b/>
          <w:bCs/>
          <w:i/>
          <w:iCs/>
          <w:sz w:val="24"/>
          <w:szCs w:val="24"/>
        </w:rPr>
        <w:t>Tennessee Code Annotated</w:t>
      </w:r>
      <w:r w:rsidRPr="00214C76">
        <w:rPr>
          <w:i/>
          <w:iCs/>
          <w:sz w:val="24"/>
          <w:szCs w:val="24"/>
        </w:rPr>
        <w:t xml:space="preserve"> for </w:t>
      </w:r>
      <w:r w:rsidR="00995062" w:rsidRPr="00214C76">
        <w:rPr>
          <w:i/>
          <w:iCs/>
          <w:sz w:val="24"/>
          <w:szCs w:val="24"/>
        </w:rPr>
        <w:t>language specific to each of the</w:t>
      </w:r>
      <w:r w:rsidR="00214C76">
        <w:rPr>
          <w:i/>
          <w:iCs/>
          <w:sz w:val="24"/>
          <w:szCs w:val="24"/>
        </w:rPr>
        <w:t xml:space="preserve"> above</w:t>
      </w:r>
      <w:r w:rsidR="00995062" w:rsidRPr="00214C76">
        <w:rPr>
          <w:i/>
          <w:iCs/>
          <w:sz w:val="24"/>
          <w:szCs w:val="24"/>
        </w:rPr>
        <w:t xml:space="preserve"> referenced </w:t>
      </w:r>
      <w:r w:rsidR="00F04F59" w:rsidRPr="00214C76">
        <w:rPr>
          <w:i/>
          <w:iCs/>
          <w:sz w:val="24"/>
          <w:szCs w:val="24"/>
        </w:rPr>
        <w:t>codes</w:t>
      </w:r>
    </w:p>
    <w:p w14:paraId="1AAED278" w14:textId="5CC813B4" w:rsidR="00D7774B" w:rsidRPr="00FC0B92" w:rsidRDefault="00D7774B" w:rsidP="006D75E8">
      <w:pPr>
        <w:pStyle w:val="Heading1"/>
        <w:rPr>
          <w:rFonts w:eastAsia="Calibri"/>
          <w:b/>
          <w:bCs/>
        </w:rPr>
      </w:pPr>
      <w:bookmarkStart w:id="108" w:name="_Toc118194494"/>
      <w:r w:rsidRPr="00FC0B92">
        <w:rPr>
          <w:b/>
          <w:bCs/>
        </w:rPr>
        <w:t>A</w:t>
      </w:r>
      <w:r w:rsidR="006D75E8" w:rsidRPr="00FC0B92">
        <w:rPr>
          <w:b/>
          <w:bCs/>
        </w:rPr>
        <w:t>nnex</w:t>
      </w:r>
      <w:r w:rsidRPr="00FC0B92">
        <w:rPr>
          <w:b/>
          <w:bCs/>
        </w:rPr>
        <w:t xml:space="preserve"> A</w:t>
      </w:r>
      <w:r w:rsidR="006D75E8" w:rsidRPr="00FC0B92">
        <w:rPr>
          <w:rFonts w:eastAsia="Calibri"/>
          <w:b/>
          <w:bCs/>
        </w:rPr>
        <w:t>: Tire Maintenance Policy</w:t>
      </w:r>
      <w:bookmarkEnd w:id="108"/>
    </w:p>
    <w:p w14:paraId="3A2AA348" w14:textId="77777777" w:rsidR="00D7774B" w:rsidRPr="00D7774B" w:rsidRDefault="00D7774B" w:rsidP="00D7774B">
      <w:pPr>
        <w:rPr>
          <w:rFonts w:eastAsia="Calibri" w:cstheme="minorHAnsi"/>
          <w:sz w:val="24"/>
          <w:szCs w:val="24"/>
        </w:rPr>
      </w:pPr>
      <w:r w:rsidRPr="00D7774B">
        <w:rPr>
          <w:rFonts w:eastAsia="Calibri" w:cstheme="minorHAnsi"/>
          <w:sz w:val="24"/>
          <w:szCs w:val="24"/>
        </w:rPr>
        <w:t>It will be the responsibility of each agency (sponsoring &amp; participating), to inspect and replace tires on all deployment vehicles and trailers. This maintenance plan was developed in accordance with DOT standards, manufacturers recommendations, current industry standards.</w:t>
      </w:r>
    </w:p>
    <w:p w14:paraId="10C6E26B" w14:textId="77777777" w:rsidR="00D7774B" w:rsidRPr="00D7774B" w:rsidRDefault="00D7774B" w:rsidP="00D7774B">
      <w:pPr>
        <w:rPr>
          <w:rFonts w:eastAsia="Calibri" w:cstheme="minorHAnsi"/>
          <w:sz w:val="24"/>
          <w:szCs w:val="24"/>
        </w:rPr>
      </w:pPr>
      <w:r w:rsidRPr="00D7774B">
        <w:rPr>
          <w:rFonts w:eastAsia="Calibri" w:cstheme="minorHAnsi"/>
          <w:sz w:val="24"/>
          <w:szCs w:val="24"/>
        </w:rPr>
        <w:t>All emergency vehicles and trailers will be inspected monthly for inflation, condition, and depth of treads to ensure vehicles and support equipment are in a constant state of readiness and able to deploy. Additionally, all deployment vehicle tires will be inspected prior to any deployment and any deficiencies remedied prior to deploying.</w:t>
      </w:r>
    </w:p>
    <w:p w14:paraId="38E8CD82" w14:textId="77777777" w:rsidR="00D7774B" w:rsidRPr="00D7774B" w:rsidRDefault="00D7774B" w:rsidP="00D7774B">
      <w:pPr>
        <w:rPr>
          <w:rFonts w:eastAsia="Calibri" w:cstheme="minorHAnsi"/>
          <w:sz w:val="24"/>
          <w:szCs w:val="24"/>
        </w:rPr>
      </w:pPr>
      <w:r w:rsidRPr="00D7774B">
        <w:rPr>
          <w:rFonts w:eastAsia="Calibri" w:cstheme="minorHAnsi"/>
          <w:sz w:val="24"/>
          <w:szCs w:val="24"/>
        </w:rPr>
        <w:t xml:space="preserve">It is suggested that tires be replaced on a regular schedule in accordance with DOT and FEMA guidelines and agencies should also follow their departmental and fleet maintenance guidelines. </w:t>
      </w:r>
    </w:p>
    <w:p w14:paraId="5620B543" w14:textId="77777777" w:rsidR="00D7774B" w:rsidRPr="00B96831" w:rsidRDefault="00D7774B" w:rsidP="00D7774B">
      <w:pPr>
        <w:rPr>
          <w:rFonts w:eastAsia="Calibri" w:cstheme="minorHAnsi"/>
          <w:sz w:val="24"/>
          <w:szCs w:val="24"/>
        </w:rPr>
      </w:pPr>
      <w:r w:rsidRPr="00B96831">
        <w:rPr>
          <w:rFonts w:eastAsia="Calibri" w:cstheme="minorHAnsi"/>
          <w:sz w:val="24"/>
          <w:szCs w:val="24"/>
        </w:rPr>
        <w:t>Suggested tire replacement timeline:</w:t>
      </w:r>
    </w:p>
    <w:p w14:paraId="3FD6BEA8"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Heavy vehicles not to exceed 10 years</w:t>
      </w:r>
    </w:p>
    <w:p w14:paraId="2C5CFB6A"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Light/Medium vehicles not to exceed 5 years</w:t>
      </w:r>
    </w:p>
    <w:p w14:paraId="0625D6D2"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Utility/Boat trailers not to exceed 3 years</w:t>
      </w:r>
    </w:p>
    <w:p w14:paraId="74AEEA70" w14:textId="77777777" w:rsidR="00D7774B" w:rsidRPr="00D7774B" w:rsidRDefault="00D7774B" w:rsidP="00D7774B">
      <w:pPr>
        <w:rPr>
          <w:rFonts w:eastAsia="Calibri" w:cstheme="minorHAnsi"/>
          <w:sz w:val="24"/>
          <w:szCs w:val="24"/>
        </w:rPr>
      </w:pPr>
      <w:r w:rsidRPr="00D7774B">
        <w:rPr>
          <w:rFonts w:eastAsia="Calibri" w:cstheme="minorHAnsi"/>
          <w:sz w:val="24"/>
          <w:szCs w:val="24"/>
        </w:rPr>
        <w:t>Identified deployment vehicles and trailers inspection information shall be logged and kept by the sponsoring agency. Information should be logged and available for review and should include:</w:t>
      </w:r>
    </w:p>
    <w:p w14:paraId="7564B4B5"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Vehicle/Trailer Identification</w:t>
      </w:r>
    </w:p>
    <w:p w14:paraId="337584DB"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Inspection information</w:t>
      </w:r>
    </w:p>
    <w:p w14:paraId="3E769E33"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 xml:space="preserve">Tire date codes </w:t>
      </w:r>
    </w:p>
    <w:p w14:paraId="679FDFCB"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Storage conditions</w:t>
      </w:r>
    </w:p>
    <w:p w14:paraId="7B5963B5" w14:textId="77777777" w:rsidR="00D7774B" w:rsidRPr="00D7774B" w:rsidRDefault="00D7774B" w:rsidP="00D7774B">
      <w:pPr>
        <w:rPr>
          <w:rFonts w:eastAsia="Calibri" w:cstheme="minorHAnsi"/>
          <w:sz w:val="24"/>
          <w:szCs w:val="24"/>
        </w:rPr>
      </w:pPr>
      <w:r w:rsidRPr="00D7774B">
        <w:rPr>
          <w:rFonts w:eastAsia="Calibri" w:cstheme="minorHAnsi"/>
          <w:sz w:val="24"/>
          <w:szCs w:val="24"/>
        </w:rPr>
        <w:t>All tires should be rated for the intended use to include:</w:t>
      </w:r>
    </w:p>
    <w:p w14:paraId="2F530559"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Load rating</w:t>
      </w:r>
    </w:p>
    <w:p w14:paraId="1F010512"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Speed rating</w:t>
      </w:r>
    </w:p>
    <w:p w14:paraId="052C3FEF" w14:textId="77777777" w:rsidR="00D7774B" w:rsidRPr="00D7774B" w:rsidRDefault="00D7774B" w:rsidP="00D7774B">
      <w:pPr>
        <w:spacing w:after="120"/>
        <w:ind w:left="720"/>
        <w:rPr>
          <w:rFonts w:eastAsia="Calibri" w:cstheme="minorHAnsi"/>
          <w:sz w:val="24"/>
          <w:szCs w:val="24"/>
        </w:rPr>
      </w:pPr>
      <w:r w:rsidRPr="00D7774B">
        <w:rPr>
          <w:rFonts w:eastAsia="Calibri" w:cstheme="minorHAnsi"/>
          <w:sz w:val="24"/>
          <w:szCs w:val="24"/>
        </w:rPr>
        <w:t>•</w:t>
      </w:r>
      <w:r w:rsidRPr="00D7774B">
        <w:rPr>
          <w:rFonts w:eastAsia="Calibri" w:cstheme="minorHAnsi"/>
          <w:sz w:val="24"/>
          <w:szCs w:val="24"/>
        </w:rPr>
        <w:tab/>
        <w:t>Position or intended use</w:t>
      </w:r>
    </w:p>
    <w:p w14:paraId="0D9D76BD" w14:textId="77777777" w:rsidR="00D7774B" w:rsidRPr="00D7774B" w:rsidRDefault="00D7774B" w:rsidP="00D7774B">
      <w:pPr>
        <w:rPr>
          <w:rFonts w:eastAsia="Calibri" w:cstheme="minorHAnsi"/>
          <w:sz w:val="24"/>
          <w:szCs w:val="24"/>
        </w:rPr>
      </w:pPr>
      <w:r w:rsidRPr="00D7774B">
        <w:rPr>
          <w:rFonts w:eastAsia="Calibri" w:cstheme="minorHAnsi"/>
          <w:sz w:val="24"/>
          <w:szCs w:val="24"/>
        </w:rPr>
        <w:t>The agency, in accordance with DOT regulation §393.75, shall ensure:</w:t>
      </w:r>
    </w:p>
    <w:p w14:paraId="6CE0EC00"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(a) No motor vehicle shall be operated on any tire that—</w:t>
      </w:r>
    </w:p>
    <w:p w14:paraId="0BCAB6D0" w14:textId="77777777" w:rsidR="00D7774B" w:rsidRPr="00D7774B" w:rsidRDefault="00D7774B" w:rsidP="00094797">
      <w:pPr>
        <w:numPr>
          <w:ilvl w:val="0"/>
          <w:numId w:val="15"/>
        </w:numPr>
        <w:spacing w:after="60" w:line="240" w:lineRule="auto"/>
        <w:rPr>
          <w:rFonts w:eastAsia="Calibri" w:cstheme="minorHAnsi"/>
          <w:sz w:val="24"/>
          <w:szCs w:val="24"/>
        </w:rPr>
      </w:pPr>
      <w:r w:rsidRPr="00D7774B">
        <w:rPr>
          <w:rFonts w:eastAsia="Calibri" w:cstheme="minorHAnsi"/>
          <w:sz w:val="24"/>
          <w:szCs w:val="24"/>
        </w:rPr>
        <w:t>Has body ply or belt material exposed through the tread or sidewall,</w:t>
      </w:r>
    </w:p>
    <w:p w14:paraId="7AD3F1F2" w14:textId="77777777" w:rsidR="00D7774B" w:rsidRPr="00D7774B" w:rsidRDefault="00D7774B" w:rsidP="00094797">
      <w:pPr>
        <w:numPr>
          <w:ilvl w:val="0"/>
          <w:numId w:val="15"/>
        </w:numPr>
        <w:spacing w:after="60" w:line="240" w:lineRule="auto"/>
        <w:rPr>
          <w:rFonts w:eastAsia="Calibri" w:cstheme="minorHAnsi"/>
          <w:sz w:val="24"/>
          <w:szCs w:val="24"/>
        </w:rPr>
      </w:pPr>
      <w:r w:rsidRPr="00D7774B">
        <w:rPr>
          <w:rFonts w:eastAsia="Calibri" w:cstheme="minorHAnsi"/>
          <w:sz w:val="24"/>
          <w:szCs w:val="24"/>
        </w:rPr>
        <w:t>Has any tread or sidewall separation,</w:t>
      </w:r>
    </w:p>
    <w:p w14:paraId="2FF5CD72" w14:textId="77777777" w:rsidR="00D7774B" w:rsidRPr="00D7774B" w:rsidRDefault="00D7774B" w:rsidP="00094797">
      <w:pPr>
        <w:numPr>
          <w:ilvl w:val="0"/>
          <w:numId w:val="15"/>
        </w:numPr>
        <w:spacing w:after="60" w:line="240" w:lineRule="auto"/>
        <w:rPr>
          <w:rFonts w:eastAsia="Calibri" w:cstheme="minorHAnsi"/>
          <w:sz w:val="24"/>
          <w:szCs w:val="24"/>
        </w:rPr>
      </w:pPr>
      <w:r w:rsidRPr="00D7774B">
        <w:rPr>
          <w:rFonts w:eastAsia="Calibri" w:cstheme="minorHAnsi"/>
          <w:sz w:val="24"/>
          <w:szCs w:val="24"/>
        </w:rPr>
        <w:t>Is flat or has an audible leak, or</w:t>
      </w:r>
    </w:p>
    <w:p w14:paraId="03D76410" w14:textId="0F15F5F2" w:rsidR="00D7774B" w:rsidRPr="00D7774B" w:rsidRDefault="00D7774B" w:rsidP="00094797">
      <w:pPr>
        <w:numPr>
          <w:ilvl w:val="0"/>
          <w:numId w:val="15"/>
        </w:numPr>
        <w:spacing w:after="240" w:line="240" w:lineRule="auto"/>
        <w:rPr>
          <w:rFonts w:eastAsia="Calibri" w:cstheme="minorHAnsi"/>
          <w:sz w:val="24"/>
          <w:szCs w:val="24"/>
        </w:rPr>
      </w:pPr>
      <w:r w:rsidRPr="00D7774B">
        <w:rPr>
          <w:rFonts w:eastAsia="Calibri" w:cstheme="minorHAnsi"/>
          <w:sz w:val="24"/>
          <w:szCs w:val="24"/>
        </w:rPr>
        <w:t>Has a cut to the extent that the ply or belt material is exposed</w:t>
      </w:r>
      <w:r w:rsidR="00C40689">
        <w:rPr>
          <w:rFonts w:eastAsia="Calibri" w:cstheme="minorHAnsi"/>
          <w:sz w:val="24"/>
          <w:szCs w:val="24"/>
        </w:rPr>
        <w:t xml:space="preserve"> </w:t>
      </w:r>
    </w:p>
    <w:p w14:paraId="79265E86"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(b) Any tire on the front wheels of a bus, truck, or truck tractor shall have a tread groove pattern depth of at least 4⁄32 of an inch when measured at any point on a major tread groove. The measurements shall not be made where tie bars, humps, or fillets are located.</w:t>
      </w:r>
    </w:p>
    <w:p w14:paraId="50053B08"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(c) Except as provided in paragraph (b) of this section, tires shall have a tread groove pattern depth of at least 2⁄32 of an inch when measured in a major tread groove. The measurement shall not be made where tie bars, humps or fillets are located.</w:t>
      </w:r>
    </w:p>
    <w:p w14:paraId="73B68196"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(d) No emergency vehicle shall be operated with regrooved, recapped or retreaded tires on the front wheels.</w:t>
      </w:r>
    </w:p>
    <w:p w14:paraId="3B9655F9"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(e) A regrooved tire with a load-carrying capacity equal to or greater than 2,232 kg (4,920 pounds) shall not be used on the front wheels of any truck or truck tractor.</w:t>
      </w:r>
    </w:p>
    <w:p w14:paraId="116CFC50"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(f) No motor vehicle may be operated with speed-restricted tires labeled with a maximum speed of 55 mph or less in accordance with S6.5(e) of FMVSS No. 119 at speeds that exceed the rated limit of the tire.</w:t>
      </w:r>
    </w:p>
    <w:p w14:paraId="1D184E26" w14:textId="77777777" w:rsidR="00D7774B" w:rsidRPr="00D7774B" w:rsidRDefault="00D7774B" w:rsidP="00D7774B">
      <w:pPr>
        <w:ind w:left="288"/>
        <w:rPr>
          <w:rFonts w:eastAsia="Calibri" w:cstheme="minorHAnsi"/>
          <w:sz w:val="24"/>
          <w:szCs w:val="24"/>
        </w:rPr>
      </w:pPr>
      <w:r w:rsidRPr="00D7774B">
        <w:rPr>
          <w:rFonts w:eastAsia="Calibri" w:cstheme="minorHAnsi"/>
          <w:sz w:val="24"/>
          <w:szCs w:val="24"/>
        </w:rPr>
        <w:t>(g) Tire loading restrictions (except on manufactured homes). No motor vehicle (except manufactured homes, which are governed by paragraph (h) of this section) shall be operated with tires that carry a weight greater than that marked on the sidewall of the tire or, in the absence of such a marking, a weight greater than that specified for the tires in any of the publications of any of the organizations listed in Federal Motor Vehicle Safety Standard No. 119 (49 CFR 571.119, S5.1(b)) unless</w:t>
      </w:r>
    </w:p>
    <w:p w14:paraId="487ACD6A"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(1) The vehicle is being operated under the terms of a special permit issued by the State; and</w:t>
      </w:r>
    </w:p>
    <w:p w14:paraId="2A272B88" w14:textId="0E58A11F" w:rsidR="00D7774B" w:rsidRPr="00D7774B" w:rsidRDefault="00D7774B" w:rsidP="00D7774B">
      <w:pPr>
        <w:ind w:left="720"/>
        <w:rPr>
          <w:rFonts w:eastAsia="Calibri" w:cstheme="minorHAnsi"/>
          <w:sz w:val="24"/>
          <w:szCs w:val="24"/>
        </w:rPr>
      </w:pPr>
      <w:r w:rsidRPr="00D7774B">
        <w:rPr>
          <w:rFonts w:eastAsia="Calibri" w:cstheme="minorHAnsi"/>
          <w:sz w:val="24"/>
          <w:szCs w:val="24"/>
        </w:rPr>
        <w:t>(2) The vehicle is being operated at a reduced speed to compensate for the tire loading in excess of the manufacturer's rated capacity for the tire. In no case shall the speed exceed 80 km/</w:t>
      </w:r>
      <w:r w:rsidR="009D0495" w:rsidRPr="00D7774B">
        <w:rPr>
          <w:rFonts w:eastAsia="Calibri" w:cstheme="minorHAnsi"/>
          <w:sz w:val="24"/>
          <w:szCs w:val="24"/>
        </w:rPr>
        <w:t>hr.</w:t>
      </w:r>
      <w:r w:rsidRPr="00D7774B">
        <w:rPr>
          <w:rFonts w:eastAsia="Calibri" w:cstheme="minorHAnsi"/>
          <w:sz w:val="24"/>
          <w:szCs w:val="24"/>
        </w:rPr>
        <w:t xml:space="preserve"> (50 mph)</w:t>
      </w:r>
    </w:p>
    <w:p w14:paraId="3BBDD9F2" w14:textId="539639C8" w:rsidR="00D7774B" w:rsidRPr="00D7774B" w:rsidRDefault="00D7774B" w:rsidP="00D7774B">
      <w:pPr>
        <w:ind w:left="720"/>
        <w:rPr>
          <w:rFonts w:eastAsia="Calibri" w:cstheme="minorHAnsi"/>
          <w:sz w:val="24"/>
          <w:szCs w:val="24"/>
        </w:rPr>
      </w:pPr>
      <w:r w:rsidRPr="00D7774B">
        <w:rPr>
          <w:rFonts w:eastAsia="Calibri" w:cstheme="minorHAnsi"/>
          <w:sz w:val="24"/>
          <w:szCs w:val="24"/>
        </w:rPr>
        <w:t xml:space="preserve">(1) Tire loading restrictions for manufactured homes built before January 1, 2002. Manufactured homes that are labeled pursuant to 24 CFR 3282.362(c)(2)(i) before January 1, 2002, must not be transported on tires that are loaded more than 18 percent over the load rating marked on the sidewall of the tire or, in the absence of such a marking, more than 18 percent over the load rating specified in any of the publications of any of the organizations listed in FMVSS No. 119 (49 CFR 571.119, S5.1(b)). Manufactured homes labeled before January 1, 2002, transported on tires overloaded by 9 </w:t>
      </w:r>
      <w:r w:rsidR="009D0495" w:rsidRPr="00D7774B">
        <w:rPr>
          <w:rFonts w:eastAsia="Calibri" w:cstheme="minorHAnsi"/>
          <w:sz w:val="24"/>
          <w:szCs w:val="24"/>
        </w:rPr>
        <w:t>percent,</w:t>
      </w:r>
      <w:r w:rsidRPr="00D7774B">
        <w:rPr>
          <w:rFonts w:eastAsia="Calibri" w:cstheme="minorHAnsi"/>
          <w:sz w:val="24"/>
          <w:szCs w:val="24"/>
        </w:rPr>
        <w:t xml:space="preserve"> or more must not be operated at speeds exceeding 80 km/</w:t>
      </w:r>
      <w:r w:rsidR="009D0495" w:rsidRPr="00D7774B">
        <w:rPr>
          <w:rFonts w:eastAsia="Calibri" w:cstheme="minorHAnsi"/>
          <w:sz w:val="24"/>
          <w:szCs w:val="24"/>
        </w:rPr>
        <w:t>hr.</w:t>
      </w:r>
      <w:r w:rsidRPr="00D7774B">
        <w:rPr>
          <w:rFonts w:eastAsia="Calibri" w:cstheme="minorHAnsi"/>
          <w:sz w:val="24"/>
          <w:szCs w:val="24"/>
        </w:rPr>
        <w:t xml:space="preserve"> (50 mph).</w:t>
      </w:r>
    </w:p>
    <w:p w14:paraId="7D5EF513" w14:textId="77777777" w:rsidR="00D7774B" w:rsidRPr="00D7774B" w:rsidRDefault="00D7774B" w:rsidP="00D7774B">
      <w:pPr>
        <w:spacing w:after="240"/>
        <w:ind w:left="720"/>
        <w:rPr>
          <w:rFonts w:eastAsia="Calibri" w:cstheme="minorHAnsi"/>
          <w:sz w:val="24"/>
          <w:szCs w:val="24"/>
        </w:rPr>
      </w:pPr>
      <w:r w:rsidRPr="00D7774B">
        <w:rPr>
          <w:rFonts w:eastAsia="Calibri" w:cstheme="minorHAnsi"/>
          <w:sz w:val="24"/>
          <w:szCs w:val="24"/>
        </w:rPr>
        <w:t>(2) Tire loading restrictions for manufactured homes built on or after January 1, 2002. Manufactured homes that are labeled pursuant to 24 CFR 3282.362(c)(2)(i) on or after January 1, 2002, must not be transported on tires loaded beyond the load rating marked on the sidewall of the tire or, in the absence of such a marking, the load rating specified in any of the publications of any of the organizations listed in FMVSS No. 119 (49 CFR 571.119, S5.1(b).</w:t>
      </w:r>
    </w:p>
    <w:p w14:paraId="3EECC3C7" w14:textId="77777777" w:rsidR="00D7774B" w:rsidRPr="00D7774B" w:rsidRDefault="00D7774B" w:rsidP="00D7774B">
      <w:pPr>
        <w:rPr>
          <w:rFonts w:eastAsia="Calibri" w:cstheme="minorHAnsi"/>
          <w:sz w:val="24"/>
          <w:szCs w:val="24"/>
        </w:rPr>
      </w:pPr>
      <w:r w:rsidRPr="00D7774B">
        <w:rPr>
          <w:rFonts w:eastAsia="Calibri" w:cstheme="minorHAnsi"/>
          <w:sz w:val="24"/>
          <w:szCs w:val="24"/>
        </w:rPr>
        <w:t xml:space="preserve">(i) Tire inflation pressure. </w:t>
      </w:r>
    </w:p>
    <w:p w14:paraId="1C1F7619"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(1) No motor vehicle shall be operated on a tire which has a cold inflation pressure less than that specified for the load being carried.</w:t>
      </w:r>
    </w:p>
    <w:p w14:paraId="7E025786" w14:textId="77777777" w:rsidR="00D7774B" w:rsidRPr="00D7774B" w:rsidRDefault="00D7774B" w:rsidP="00D7774B">
      <w:pPr>
        <w:ind w:left="720"/>
        <w:rPr>
          <w:rFonts w:eastAsia="Calibri" w:cstheme="minorHAnsi"/>
          <w:sz w:val="24"/>
          <w:szCs w:val="24"/>
        </w:rPr>
      </w:pPr>
      <w:r w:rsidRPr="00D7774B">
        <w:rPr>
          <w:rFonts w:eastAsia="Calibri" w:cstheme="minorHAnsi"/>
          <w:sz w:val="24"/>
          <w:szCs w:val="24"/>
        </w:rPr>
        <w:t>(2) If the inflation pressure of the tire has been increased by heat because of the recent operation of the vehicle, the cold inflation pressure shall be estimated by subtracting the inflation buildup factor shown in Table 1 from the measured inflation pressure.</w:t>
      </w:r>
    </w:p>
    <w:p w14:paraId="3AE4A398" w14:textId="77777777" w:rsidR="00D7774B" w:rsidRPr="00D7774B" w:rsidRDefault="00D7774B" w:rsidP="00D7774B">
      <w:pPr>
        <w:rPr>
          <w:rFonts w:eastAsia="Calibri" w:cstheme="minorHAnsi"/>
          <w:sz w:val="24"/>
          <w:szCs w:val="24"/>
        </w:rPr>
      </w:pPr>
    </w:p>
    <w:p w14:paraId="7064D80E" w14:textId="77777777" w:rsidR="00D7774B" w:rsidRPr="00D7774B" w:rsidRDefault="00D7774B" w:rsidP="00D7774B">
      <w:pPr>
        <w:rPr>
          <w:rFonts w:eastAsia="Calibri" w:cstheme="minorHAnsi"/>
          <w:sz w:val="24"/>
          <w:szCs w:val="24"/>
        </w:rPr>
      </w:pPr>
      <w:r w:rsidRPr="00D7774B">
        <w:rPr>
          <w:rFonts w:eastAsia="Calibri" w:cstheme="minorHAnsi"/>
          <w:sz w:val="24"/>
          <w:szCs w:val="24"/>
        </w:rPr>
        <w:t>TABLE 1—INFLATION PRESSURE MEASUREMENT CORRECTION FOR HEAT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91"/>
        <w:gridCol w:w="3442"/>
        <w:gridCol w:w="3211"/>
      </w:tblGrid>
      <w:tr w:rsidR="00D7774B" w:rsidRPr="00D7774B" w14:paraId="1953EBA3" w14:textId="77777777" w:rsidTr="008A593D">
        <w:tc>
          <w:tcPr>
            <w:tcW w:w="1440" w:type="pct"/>
            <w:vMerge w:val="restart"/>
            <w:tcBorders>
              <w:top w:val="single" w:sz="6" w:space="0" w:color="000000"/>
              <w:left w:val="single" w:sz="6" w:space="0" w:color="000000"/>
              <w:bottom w:val="single" w:sz="6" w:space="0" w:color="000000"/>
              <w:right w:val="single" w:sz="6" w:space="0" w:color="000000"/>
            </w:tcBorders>
            <w:vAlign w:val="bottom"/>
            <w:hideMark/>
          </w:tcPr>
          <w:p w14:paraId="67C1891E" w14:textId="77777777" w:rsidR="00D7774B" w:rsidRPr="00D7774B" w:rsidRDefault="00D7774B" w:rsidP="008A593D">
            <w:pPr>
              <w:jc w:val="center"/>
              <w:rPr>
                <w:rFonts w:eastAsia="Times New Roman" w:cstheme="minorHAnsi"/>
                <w:b/>
                <w:bCs/>
                <w:sz w:val="24"/>
                <w:szCs w:val="24"/>
              </w:rPr>
            </w:pPr>
            <w:r w:rsidRPr="00D7774B">
              <w:rPr>
                <w:rFonts w:eastAsia="Times New Roman" w:cstheme="minorHAnsi"/>
                <w:b/>
                <w:bCs/>
                <w:sz w:val="24"/>
                <w:szCs w:val="24"/>
              </w:rPr>
              <w:t>Average speed of vehicle</w:t>
            </w:r>
            <w:r w:rsidRPr="00D7774B">
              <w:rPr>
                <w:rFonts w:eastAsia="Times New Roman" w:cstheme="minorHAnsi"/>
                <w:b/>
                <w:bCs/>
                <w:sz w:val="24"/>
                <w:szCs w:val="24"/>
              </w:rPr>
              <w:br/>
              <w:t>in the previous hour</w:t>
            </w:r>
          </w:p>
        </w:tc>
        <w:tc>
          <w:tcPr>
            <w:tcW w:w="3560" w:type="pct"/>
            <w:gridSpan w:val="2"/>
            <w:tcBorders>
              <w:top w:val="single" w:sz="6" w:space="0" w:color="000000"/>
              <w:left w:val="single" w:sz="6" w:space="0" w:color="000000"/>
              <w:bottom w:val="single" w:sz="6" w:space="0" w:color="000000"/>
              <w:right w:val="single" w:sz="6" w:space="0" w:color="000000"/>
            </w:tcBorders>
            <w:vAlign w:val="bottom"/>
            <w:hideMark/>
          </w:tcPr>
          <w:p w14:paraId="06B643CE" w14:textId="77777777" w:rsidR="00D7774B" w:rsidRPr="00D7774B" w:rsidRDefault="00D7774B" w:rsidP="008A593D">
            <w:pPr>
              <w:jc w:val="center"/>
              <w:rPr>
                <w:rFonts w:eastAsia="Times New Roman" w:cstheme="minorHAnsi"/>
                <w:b/>
                <w:bCs/>
                <w:sz w:val="24"/>
                <w:szCs w:val="24"/>
              </w:rPr>
            </w:pPr>
            <w:r w:rsidRPr="00D7774B">
              <w:rPr>
                <w:rFonts w:eastAsia="Times New Roman" w:cstheme="minorHAnsi"/>
                <w:b/>
                <w:bCs/>
                <w:sz w:val="24"/>
                <w:szCs w:val="24"/>
              </w:rPr>
              <w:t>Minimum inflation pressure buildup</w:t>
            </w:r>
          </w:p>
        </w:tc>
      </w:tr>
      <w:tr w:rsidR="00D7774B" w:rsidRPr="00D7774B" w14:paraId="302F0D73" w14:textId="77777777" w:rsidTr="008A593D">
        <w:tc>
          <w:tcPr>
            <w:tcW w:w="1440" w:type="pct"/>
            <w:vMerge/>
            <w:tcBorders>
              <w:top w:val="single" w:sz="6" w:space="0" w:color="000000"/>
              <w:left w:val="single" w:sz="6" w:space="0" w:color="000000"/>
              <w:bottom w:val="single" w:sz="6" w:space="0" w:color="000000"/>
              <w:right w:val="single" w:sz="6" w:space="0" w:color="000000"/>
            </w:tcBorders>
            <w:vAlign w:val="center"/>
            <w:hideMark/>
          </w:tcPr>
          <w:p w14:paraId="43838FBA" w14:textId="77777777" w:rsidR="00D7774B" w:rsidRPr="00D7774B" w:rsidRDefault="00D7774B" w:rsidP="008A593D">
            <w:pPr>
              <w:rPr>
                <w:rFonts w:eastAsia="Times New Roman" w:cstheme="minorHAnsi"/>
                <w:b/>
                <w:bCs/>
                <w:sz w:val="24"/>
                <w:szCs w:val="24"/>
              </w:rPr>
            </w:pPr>
          </w:p>
        </w:tc>
        <w:tc>
          <w:tcPr>
            <w:tcW w:w="1842" w:type="pct"/>
            <w:tcBorders>
              <w:top w:val="single" w:sz="6" w:space="0" w:color="000000"/>
              <w:left w:val="single" w:sz="6" w:space="0" w:color="000000"/>
              <w:bottom w:val="single" w:sz="6" w:space="0" w:color="000000"/>
              <w:right w:val="single" w:sz="6" w:space="0" w:color="000000"/>
            </w:tcBorders>
            <w:vAlign w:val="bottom"/>
            <w:hideMark/>
          </w:tcPr>
          <w:p w14:paraId="292D9F4C" w14:textId="77777777" w:rsidR="00D7774B" w:rsidRPr="00D7774B" w:rsidRDefault="00D7774B" w:rsidP="008A593D">
            <w:pPr>
              <w:rPr>
                <w:rFonts w:eastAsia="Times New Roman" w:cstheme="minorHAnsi"/>
                <w:b/>
                <w:bCs/>
                <w:sz w:val="24"/>
                <w:szCs w:val="24"/>
              </w:rPr>
            </w:pPr>
            <w:r w:rsidRPr="00D7774B">
              <w:rPr>
                <w:rFonts w:eastAsia="Times New Roman" w:cstheme="minorHAnsi"/>
                <w:b/>
                <w:bCs/>
                <w:sz w:val="24"/>
                <w:szCs w:val="24"/>
              </w:rPr>
              <w:t>Tires with 1,814 kg (4,000 lbs.) maximum load rating or less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6450073" w14:textId="77777777" w:rsidR="00D7774B" w:rsidRPr="00D7774B" w:rsidRDefault="00D7774B" w:rsidP="008A593D">
            <w:pPr>
              <w:jc w:val="center"/>
              <w:rPr>
                <w:rFonts w:eastAsia="Times New Roman" w:cstheme="minorHAnsi"/>
                <w:b/>
                <w:bCs/>
                <w:sz w:val="24"/>
                <w:szCs w:val="24"/>
              </w:rPr>
            </w:pPr>
            <w:r w:rsidRPr="00D7774B">
              <w:rPr>
                <w:rFonts w:eastAsia="Times New Roman" w:cstheme="minorHAnsi"/>
                <w:b/>
                <w:bCs/>
                <w:sz w:val="24"/>
                <w:szCs w:val="24"/>
              </w:rPr>
              <w:t>Tires with over 1,814 kg (4,000 lbs.) load rating</w:t>
            </w:r>
          </w:p>
        </w:tc>
      </w:tr>
      <w:tr w:rsidR="00D7774B" w:rsidRPr="00D7774B" w14:paraId="68BBD378" w14:textId="77777777" w:rsidTr="008A593D">
        <w:tc>
          <w:tcPr>
            <w:tcW w:w="1440" w:type="pct"/>
            <w:tcBorders>
              <w:top w:val="single" w:sz="6" w:space="0" w:color="000000"/>
              <w:left w:val="single" w:sz="6" w:space="0" w:color="000000"/>
              <w:bottom w:val="single" w:sz="6" w:space="0" w:color="000000"/>
              <w:right w:val="single" w:sz="6" w:space="0" w:color="000000"/>
            </w:tcBorders>
            <w:hideMark/>
          </w:tcPr>
          <w:p w14:paraId="1823CE2B" w14:textId="77777777" w:rsidR="00D7774B" w:rsidRPr="00D7774B" w:rsidRDefault="00D7774B" w:rsidP="008A593D">
            <w:pPr>
              <w:jc w:val="center"/>
              <w:rPr>
                <w:rFonts w:eastAsia="Times New Roman" w:cstheme="minorHAnsi"/>
                <w:sz w:val="24"/>
                <w:szCs w:val="24"/>
              </w:rPr>
            </w:pPr>
            <w:r w:rsidRPr="00D7774B">
              <w:rPr>
                <w:rFonts w:eastAsia="Times New Roman" w:cstheme="minorHAnsi"/>
                <w:sz w:val="24"/>
                <w:szCs w:val="24"/>
              </w:rPr>
              <w:t>66-88.5 km/hr. (41-55 mph)</w:t>
            </w:r>
          </w:p>
        </w:tc>
        <w:tc>
          <w:tcPr>
            <w:tcW w:w="1842" w:type="pct"/>
            <w:tcBorders>
              <w:top w:val="single" w:sz="6" w:space="0" w:color="000000"/>
              <w:left w:val="single" w:sz="6" w:space="0" w:color="000000"/>
              <w:bottom w:val="single" w:sz="6" w:space="0" w:color="000000"/>
              <w:right w:val="single" w:sz="6" w:space="0" w:color="000000"/>
            </w:tcBorders>
            <w:hideMark/>
          </w:tcPr>
          <w:p w14:paraId="30A915D9" w14:textId="77777777" w:rsidR="00D7774B" w:rsidRPr="00D7774B" w:rsidRDefault="00D7774B" w:rsidP="008A593D">
            <w:pPr>
              <w:jc w:val="center"/>
              <w:rPr>
                <w:rFonts w:eastAsia="Times New Roman" w:cstheme="minorHAnsi"/>
                <w:sz w:val="24"/>
                <w:szCs w:val="24"/>
              </w:rPr>
            </w:pPr>
            <w:r w:rsidRPr="00D7774B">
              <w:rPr>
                <w:rFonts w:eastAsia="Times New Roman" w:cstheme="minorHAnsi"/>
                <w:sz w:val="24"/>
                <w:szCs w:val="24"/>
              </w:rPr>
              <w:t>34.5 kPa (5 psi)</w:t>
            </w:r>
          </w:p>
        </w:tc>
        <w:tc>
          <w:tcPr>
            <w:tcW w:w="0" w:type="auto"/>
            <w:tcBorders>
              <w:top w:val="single" w:sz="6" w:space="0" w:color="000000"/>
              <w:left w:val="single" w:sz="6" w:space="0" w:color="000000"/>
              <w:bottom w:val="single" w:sz="6" w:space="0" w:color="000000"/>
              <w:right w:val="single" w:sz="6" w:space="0" w:color="000000"/>
            </w:tcBorders>
            <w:hideMark/>
          </w:tcPr>
          <w:p w14:paraId="61B7F195" w14:textId="77777777" w:rsidR="00D7774B" w:rsidRPr="00D7774B" w:rsidRDefault="00D7774B" w:rsidP="008A593D">
            <w:pPr>
              <w:jc w:val="center"/>
              <w:rPr>
                <w:rFonts w:eastAsia="Times New Roman" w:cstheme="minorHAnsi"/>
                <w:sz w:val="24"/>
                <w:szCs w:val="24"/>
              </w:rPr>
            </w:pPr>
            <w:r w:rsidRPr="00D7774B">
              <w:rPr>
                <w:rFonts w:eastAsia="Times New Roman" w:cstheme="minorHAnsi"/>
                <w:sz w:val="24"/>
                <w:szCs w:val="24"/>
              </w:rPr>
              <w:t>103.4 kPa (15 psi).</w:t>
            </w:r>
          </w:p>
        </w:tc>
      </w:tr>
    </w:tbl>
    <w:p w14:paraId="08AC837B" w14:textId="77777777" w:rsidR="00D7774B" w:rsidRPr="00D7774B" w:rsidRDefault="00D7774B" w:rsidP="00D7774B">
      <w:pPr>
        <w:rPr>
          <w:rFonts w:eastAsia="Calibri" w:cstheme="minorHAnsi"/>
          <w:sz w:val="24"/>
          <w:szCs w:val="24"/>
        </w:rPr>
      </w:pPr>
    </w:p>
    <w:p w14:paraId="5D3CB3D7" w14:textId="77777777" w:rsidR="00D7774B" w:rsidRPr="00D7774B" w:rsidRDefault="00D7774B" w:rsidP="00D7774B">
      <w:pPr>
        <w:rPr>
          <w:rFonts w:eastAsia="Calibri" w:cstheme="minorHAnsi"/>
          <w:b/>
          <w:bCs/>
          <w:sz w:val="24"/>
          <w:szCs w:val="24"/>
          <w:u w:val="single"/>
        </w:rPr>
      </w:pPr>
      <w:r w:rsidRPr="00D7774B">
        <w:rPr>
          <w:rFonts w:eastAsia="Calibri" w:cstheme="minorHAnsi"/>
          <w:sz w:val="20"/>
          <w:szCs w:val="20"/>
        </w:rPr>
        <w:t xml:space="preserve">[34 FR 9344, June 13, 1969, as amended at 40 FR 44557, Sept. 29, 1975; 41 FR 36657, Aug. 31, 1976; 44 FR 25455, May 1, 1979; 44 FR 47938, Aug. 16, 1979; 53 FR 18057, May 19, 1988; 53 FR 49401, Dec. 7, 1988; 63 FR 8339, Feb. 18, 1998; 65 FR 70220, Nov. 21, 2000; 66 FR 67694, Dec. 31, 2001; 70 FR 48054, Aug. 15, 2005; 81 FR 47731, July 22, 2016] </w:t>
      </w:r>
      <w:r w:rsidRPr="00D7774B">
        <w:rPr>
          <w:rFonts w:eastAsia="Calibri" w:cstheme="minorHAnsi"/>
          <w:b/>
          <w:bCs/>
          <w:sz w:val="24"/>
          <w:szCs w:val="24"/>
          <w:u w:val="single"/>
        </w:rPr>
        <w:br w:type="page"/>
      </w:r>
    </w:p>
    <w:p w14:paraId="3C44D4D4" w14:textId="4774E632" w:rsidR="00D7774B" w:rsidRPr="00D7774B" w:rsidRDefault="00D7774B" w:rsidP="00AC4871">
      <w:pPr>
        <w:spacing w:after="240"/>
        <w:jc w:val="center"/>
        <w:rPr>
          <w:rFonts w:cstheme="minorHAnsi"/>
          <w:b/>
          <w:bCs/>
          <w:sz w:val="28"/>
          <w:szCs w:val="28"/>
        </w:rPr>
      </w:pPr>
      <w:r w:rsidRPr="00D7774B">
        <w:rPr>
          <w:rFonts w:cstheme="minorHAnsi"/>
          <w:b/>
          <w:bCs/>
          <w:sz w:val="28"/>
          <w:szCs w:val="28"/>
        </w:rPr>
        <w:t>Tire Care Inspection and Maintenance Log</w:t>
      </w:r>
    </w:p>
    <w:p w14:paraId="37A5A328" w14:textId="77777777" w:rsidR="00D7774B" w:rsidRPr="00D7774B" w:rsidRDefault="00D7774B" w:rsidP="00D7774B">
      <w:pPr>
        <w:rPr>
          <w:rFonts w:cstheme="minorHAnsi"/>
          <w:sz w:val="24"/>
          <w:szCs w:val="24"/>
        </w:rPr>
      </w:pPr>
      <w:r w:rsidRPr="00D7774B">
        <w:rPr>
          <w:rFonts w:cstheme="minorHAnsi"/>
          <w:sz w:val="24"/>
          <w:szCs w:val="24"/>
        </w:rPr>
        <w:t>Vehicle/Unit/Trailer:</w:t>
      </w:r>
      <w:r w:rsidRPr="00D7774B">
        <w:rPr>
          <w:rFonts w:cstheme="minorHAnsi"/>
          <w:sz w:val="24"/>
          <w:szCs w:val="24"/>
          <w:u w:val="single"/>
        </w:rPr>
        <w:tab/>
      </w:r>
      <w:r w:rsidRPr="00D7774B">
        <w:rPr>
          <w:rFonts w:cstheme="minorHAnsi"/>
          <w:sz w:val="24"/>
          <w:szCs w:val="24"/>
          <w:u w:val="single"/>
        </w:rPr>
        <w:tab/>
      </w:r>
      <w:r w:rsidRPr="00D7774B">
        <w:rPr>
          <w:rFonts w:cstheme="minorHAnsi"/>
          <w:sz w:val="24"/>
          <w:szCs w:val="24"/>
          <w:u w:val="single"/>
        </w:rPr>
        <w:tab/>
      </w:r>
      <w:r w:rsidRPr="00D7774B">
        <w:rPr>
          <w:rFonts w:cstheme="minorHAnsi"/>
          <w:sz w:val="24"/>
          <w:szCs w:val="24"/>
          <w:u w:val="single"/>
        </w:rPr>
        <w:tab/>
      </w:r>
      <w:r w:rsidRPr="00D7774B">
        <w:rPr>
          <w:rFonts w:cstheme="minorHAnsi"/>
          <w:sz w:val="24"/>
          <w:szCs w:val="24"/>
          <w:u w:val="single"/>
        </w:rPr>
        <w:tab/>
      </w:r>
      <w:r w:rsidRPr="00D7774B">
        <w:rPr>
          <w:rFonts w:cstheme="minorHAnsi"/>
          <w:sz w:val="24"/>
          <w:szCs w:val="24"/>
          <w:u w:val="single"/>
        </w:rPr>
        <w:tab/>
      </w:r>
      <w:r w:rsidRPr="00D7774B">
        <w:rPr>
          <w:rFonts w:cstheme="minorHAnsi"/>
          <w:sz w:val="24"/>
          <w:szCs w:val="24"/>
          <w:u w:val="single"/>
        </w:rPr>
        <w:tab/>
      </w:r>
    </w:p>
    <w:p w14:paraId="6870FCB6" w14:textId="77777777" w:rsidR="00D7774B" w:rsidRPr="00D7774B" w:rsidRDefault="00D7774B" w:rsidP="00D7774B">
      <w:pPr>
        <w:rPr>
          <w:rFonts w:cstheme="minorHAnsi"/>
          <w:sz w:val="24"/>
          <w:szCs w:val="24"/>
        </w:rPr>
      </w:pPr>
      <w:r w:rsidRPr="00D7774B">
        <w:rPr>
          <w:rFonts w:cstheme="minorHAnsi"/>
          <w:sz w:val="24"/>
          <w:szCs w:val="24"/>
        </w:rPr>
        <w:t xml:space="preserve">Stored: </w:t>
      </w:r>
      <w:r w:rsidRPr="00D7774B">
        <w:rPr>
          <w:rFonts w:cstheme="minorHAnsi"/>
          <w:sz w:val="24"/>
          <w:szCs w:val="24"/>
        </w:rPr>
        <w:sym w:font="Wingdings" w:char="F0A8"/>
      </w:r>
      <w:r w:rsidRPr="00D7774B">
        <w:rPr>
          <w:rFonts w:cstheme="minorHAnsi"/>
          <w:sz w:val="24"/>
          <w:szCs w:val="24"/>
        </w:rPr>
        <w:t xml:space="preserve"> Inside/Garage  </w:t>
      </w:r>
      <w:r w:rsidRPr="00D7774B">
        <w:rPr>
          <w:rFonts w:cstheme="minorHAnsi"/>
          <w:sz w:val="24"/>
          <w:szCs w:val="24"/>
        </w:rPr>
        <w:sym w:font="Wingdings" w:char="F0A8"/>
      </w:r>
      <w:r w:rsidRPr="00D7774B">
        <w:rPr>
          <w:rFonts w:cstheme="minorHAnsi"/>
          <w:sz w:val="24"/>
          <w:szCs w:val="24"/>
        </w:rPr>
        <w:t xml:space="preserve"> Outside</w:t>
      </w:r>
    </w:p>
    <w:p w14:paraId="519BC163" w14:textId="77777777" w:rsidR="00D7774B" w:rsidRPr="00D7774B" w:rsidRDefault="00D7774B" w:rsidP="00D7774B">
      <w:pPr>
        <w:jc w:val="both"/>
        <w:rPr>
          <w:rFonts w:cstheme="minorHAnsi"/>
        </w:rPr>
      </w:pPr>
    </w:p>
    <w:tbl>
      <w:tblPr>
        <w:tblStyle w:val="TableGrid"/>
        <w:tblW w:w="10080" w:type="dxa"/>
        <w:tblInd w:w="-365" w:type="dxa"/>
        <w:tblLayout w:type="fixed"/>
        <w:tblLook w:val="04A0" w:firstRow="1" w:lastRow="0" w:firstColumn="1" w:lastColumn="0" w:noHBand="0" w:noVBand="1"/>
      </w:tblPr>
      <w:tblGrid>
        <w:gridCol w:w="1260"/>
        <w:gridCol w:w="1151"/>
        <w:gridCol w:w="1135"/>
        <w:gridCol w:w="1404"/>
        <w:gridCol w:w="5130"/>
      </w:tblGrid>
      <w:tr w:rsidR="00D7774B" w:rsidRPr="00D7774B" w14:paraId="33386F38" w14:textId="77777777" w:rsidTr="00B96831">
        <w:trPr>
          <w:trHeight w:val="492"/>
        </w:trPr>
        <w:tc>
          <w:tcPr>
            <w:tcW w:w="1260" w:type="dxa"/>
            <w:shd w:val="clear" w:color="auto" w:fill="D9E2F3" w:themeFill="accent1" w:themeFillTint="33"/>
          </w:tcPr>
          <w:p w14:paraId="5F56C2B0" w14:textId="77777777" w:rsidR="00D7774B" w:rsidRPr="00B96831" w:rsidRDefault="00D7774B" w:rsidP="008A593D">
            <w:pPr>
              <w:jc w:val="center"/>
              <w:rPr>
                <w:rFonts w:cstheme="minorHAnsi"/>
                <w:b/>
                <w:bCs/>
              </w:rPr>
            </w:pPr>
            <w:r w:rsidRPr="00B96831">
              <w:rPr>
                <w:rFonts w:cstheme="minorHAnsi"/>
                <w:b/>
                <w:bCs/>
              </w:rPr>
              <w:t>Inspection Date</w:t>
            </w:r>
          </w:p>
        </w:tc>
        <w:tc>
          <w:tcPr>
            <w:tcW w:w="1151" w:type="dxa"/>
            <w:shd w:val="clear" w:color="auto" w:fill="D9E2F3" w:themeFill="accent1" w:themeFillTint="33"/>
          </w:tcPr>
          <w:p w14:paraId="1E77BDF8" w14:textId="77777777" w:rsidR="00D7774B" w:rsidRPr="00B96831" w:rsidRDefault="00D7774B" w:rsidP="008A593D">
            <w:pPr>
              <w:jc w:val="center"/>
              <w:rPr>
                <w:rFonts w:cstheme="minorHAnsi"/>
                <w:b/>
                <w:bCs/>
              </w:rPr>
            </w:pPr>
            <w:r w:rsidRPr="00B96831">
              <w:rPr>
                <w:rFonts w:cstheme="minorHAnsi"/>
                <w:b/>
                <w:bCs/>
              </w:rPr>
              <w:t>Tire Date Codes</w:t>
            </w:r>
          </w:p>
        </w:tc>
        <w:tc>
          <w:tcPr>
            <w:tcW w:w="1135" w:type="dxa"/>
            <w:shd w:val="clear" w:color="auto" w:fill="D9E2F3" w:themeFill="accent1" w:themeFillTint="33"/>
          </w:tcPr>
          <w:p w14:paraId="72BF9960" w14:textId="77777777" w:rsidR="00D7774B" w:rsidRPr="00B96831" w:rsidRDefault="00D7774B" w:rsidP="008A593D">
            <w:pPr>
              <w:jc w:val="center"/>
              <w:rPr>
                <w:rFonts w:cstheme="minorHAnsi"/>
                <w:b/>
                <w:bCs/>
              </w:rPr>
            </w:pPr>
            <w:r w:rsidRPr="00B96831">
              <w:rPr>
                <w:rFonts w:cstheme="minorHAnsi"/>
                <w:b/>
                <w:bCs/>
              </w:rPr>
              <w:t>Properly Inflated</w:t>
            </w:r>
          </w:p>
        </w:tc>
        <w:tc>
          <w:tcPr>
            <w:tcW w:w="1404" w:type="dxa"/>
            <w:shd w:val="clear" w:color="auto" w:fill="D9E2F3" w:themeFill="accent1" w:themeFillTint="33"/>
          </w:tcPr>
          <w:p w14:paraId="3B6BE040" w14:textId="77777777" w:rsidR="00D7774B" w:rsidRPr="00B96831" w:rsidRDefault="00D7774B" w:rsidP="008A593D">
            <w:pPr>
              <w:jc w:val="center"/>
              <w:rPr>
                <w:rFonts w:cstheme="minorHAnsi"/>
                <w:b/>
                <w:bCs/>
              </w:rPr>
            </w:pPr>
            <w:r w:rsidRPr="00B96831">
              <w:rPr>
                <w:rFonts w:cstheme="minorHAnsi"/>
                <w:b/>
                <w:bCs/>
              </w:rPr>
              <w:t>Tread/Wear/Condition</w:t>
            </w:r>
          </w:p>
        </w:tc>
        <w:tc>
          <w:tcPr>
            <w:tcW w:w="5130" w:type="dxa"/>
            <w:shd w:val="clear" w:color="auto" w:fill="D9E2F3" w:themeFill="accent1" w:themeFillTint="33"/>
          </w:tcPr>
          <w:p w14:paraId="3486D224" w14:textId="77777777" w:rsidR="00D7774B" w:rsidRPr="00B96831" w:rsidRDefault="00D7774B" w:rsidP="008A593D">
            <w:pPr>
              <w:spacing w:before="120"/>
              <w:jc w:val="center"/>
              <w:rPr>
                <w:rFonts w:cstheme="minorHAnsi"/>
                <w:b/>
                <w:bCs/>
              </w:rPr>
            </w:pPr>
            <w:r w:rsidRPr="00B96831">
              <w:rPr>
                <w:rFonts w:cstheme="minorHAnsi"/>
                <w:b/>
                <w:bCs/>
              </w:rPr>
              <w:t>Comments/Corrective Action</w:t>
            </w:r>
          </w:p>
        </w:tc>
      </w:tr>
      <w:tr w:rsidR="00D7774B" w:rsidRPr="00D7774B" w14:paraId="18E0E238" w14:textId="77777777" w:rsidTr="008A593D">
        <w:trPr>
          <w:trHeight w:val="996"/>
        </w:trPr>
        <w:tc>
          <w:tcPr>
            <w:tcW w:w="1260" w:type="dxa"/>
          </w:tcPr>
          <w:p w14:paraId="170F7D68" w14:textId="77777777" w:rsidR="00D7774B" w:rsidRPr="00D7774B" w:rsidRDefault="00D7774B" w:rsidP="008A593D">
            <w:pPr>
              <w:jc w:val="center"/>
              <w:rPr>
                <w:rFonts w:cstheme="minorHAnsi"/>
                <w:sz w:val="24"/>
                <w:szCs w:val="24"/>
              </w:rPr>
            </w:pPr>
          </w:p>
        </w:tc>
        <w:tc>
          <w:tcPr>
            <w:tcW w:w="1151" w:type="dxa"/>
          </w:tcPr>
          <w:p w14:paraId="484AABE3" w14:textId="77777777" w:rsidR="00D7774B" w:rsidRPr="00D7774B" w:rsidRDefault="00D7774B" w:rsidP="008A593D">
            <w:pPr>
              <w:jc w:val="center"/>
              <w:rPr>
                <w:rFonts w:cstheme="minorHAnsi"/>
                <w:sz w:val="24"/>
                <w:szCs w:val="24"/>
              </w:rPr>
            </w:pPr>
          </w:p>
        </w:tc>
        <w:tc>
          <w:tcPr>
            <w:tcW w:w="1135" w:type="dxa"/>
          </w:tcPr>
          <w:p w14:paraId="73B10AA3"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69F213FC"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06F5A5A8" w14:textId="77777777" w:rsidR="00D7774B" w:rsidRPr="00D7774B" w:rsidRDefault="00D7774B" w:rsidP="008A593D">
            <w:pPr>
              <w:jc w:val="center"/>
              <w:rPr>
                <w:rFonts w:cstheme="minorHAnsi"/>
                <w:sz w:val="24"/>
                <w:szCs w:val="24"/>
              </w:rPr>
            </w:pPr>
          </w:p>
        </w:tc>
      </w:tr>
      <w:tr w:rsidR="00D7774B" w:rsidRPr="00D7774B" w14:paraId="6B9E8062" w14:textId="77777777" w:rsidTr="008A593D">
        <w:trPr>
          <w:trHeight w:val="996"/>
        </w:trPr>
        <w:tc>
          <w:tcPr>
            <w:tcW w:w="1260" w:type="dxa"/>
          </w:tcPr>
          <w:p w14:paraId="06533D10" w14:textId="77777777" w:rsidR="00D7774B" w:rsidRPr="00D7774B" w:rsidRDefault="00D7774B" w:rsidP="008A593D">
            <w:pPr>
              <w:jc w:val="center"/>
              <w:rPr>
                <w:rFonts w:cstheme="minorHAnsi"/>
                <w:sz w:val="24"/>
                <w:szCs w:val="24"/>
              </w:rPr>
            </w:pPr>
          </w:p>
        </w:tc>
        <w:tc>
          <w:tcPr>
            <w:tcW w:w="1151" w:type="dxa"/>
          </w:tcPr>
          <w:p w14:paraId="425A4390" w14:textId="77777777" w:rsidR="00D7774B" w:rsidRPr="00D7774B" w:rsidRDefault="00D7774B" w:rsidP="008A593D">
            <w:pPr>
              <w:jc w:val="center"/>
              <w:rPr>
                <w:rFonts w:cstheme="minorHAnsi"/>
                <w:sz w:val="24"/>
                <w:szCs w:val="24"/>
              </w:rPr>
            </w:pPr>
          </w:p>
        </w:tc>
        <w:tc>
          <w:tcPr>
            <w:tcW w:w="1135" w:type="dxa"/>
          </w:tcPr>
          <w:p w14:paraId="1BDEC05C"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4B86431E"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78C9AA7D" w14:textId="77777777" w:rsidR="00D7774B" w:rsidRPr="00D7774B" w:rsidRDefault="00D7774B" w:rsidP="008A593D">
            <w:pPr>
              <w:jc w:val="center"/>
              <w:rPr>
                <w:rFonts w:cstheme="minorHAnsi"/>
                <w:sz w:val="24"/>
                <w:szCs w:val="24"/>
              </w:rPr>
            </w:pPr>
          </w:p>
        </w:tc>
      </w:tr>
      <w:tr w:rsidR="00D7774B" w:rsidRPr="00D7774B" w14:paraId="238E79AA" w14:textId="77777777" w:rsidTr="008A593D">
        <w:trPr>
          <w:trHeight w:val="996"/>
        </w:trPr>
        <w:tc>
          <w:tcPr>
            <w:tcW w:w="1260" w:type="dxa"/>
          </w:tcPr>
          <w:p w14:paraId="3AB01CEC" w14:textId="77777777" w:rsidR="00D7774B" w:rsidRPr="00D7774B" w:rsidRDefault="00D7774B" w:rsidP="008A593D">
            <w:pPr>
              <w:jc w:val="center"/>
              <w:rPr>
                <w:rFonts w:cstheme="minorHAnsi"/>
                <w:sz w:val="24"/>
                <w:szCs w:val="24"/>
              </w:rPr>
            </w:pPr>
          </w:p>
        </w:tc>
        <w:tc>
          <w:tcPr>
            <w:tcW w:w="1151" w:type="dxa"/>
          </w:tcPr>
          <w:p w14:paraId="1152642D" w14:textId="77777777" w:rsidR="00D7774B" w:rsidRPr="00D7774B" w:rsidRDefault="00D7774B" w:rsidP="008A593D">
            <w:pPr>
              <w:jc w:val="center"/>
              <w:rPr>
                <w:rFonts w:cstheme="minorHAnsi"/>
                <w:sz w:val="24"/>
                <w:szCs w:val="24"/>
              </w:rPr>
            </w:pPr>
          </w:p>
        </w:tc>
        <w:tc>
          <w:tcPr>
            <w:tcW w:w="1135" w:type="dxa"/>
          </w:tcPr>
          <w:p w14:paraId="20D9CF0B"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5EE8916A"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1B1F8719" w14:textId="77777777" w:rsidR="00D7774B" w:rsidRPr="00D7774B" w:rsidRDefault="00D7774B" w:rsidP="008A593D">
            <w:pPr>
              <w:jc w:val="center"/>
              <w:rPr>
                <w:rFonts w:cstheme="minorHAnsi"/>
                <w:sz w:val="24"/>
                <w:szCs w:val="24"/>
              </w:rPr>
            </w:pPr>
          </w:p>
        </w:tc>
      </w:tr>
      <w:tr w:rsidR="00D7774B" w:rsidRPr="00D7774B" w14:paraId="19D5732E" w14:textId="77777777" w:rsidTr="008A593D">
        <w:trPr>
          <w:trHeight w:val="996"/>
        </w:trPr>
        <w:tc>
          <w:tcPr>
            <w:tcW w:w="1260" w:type="dxa"/>
          </w:tcPr>
          <w:p w14:paraId="2BDE2F59" w14:textId="77777777" w:rsidR="00D7774B" w:rsidRPr="00D7774B" w:rsidRDefault="00D7774B" w:rsidP="008A593D">
            <w:pPr>
              <w:jc w:val="center"/>
              <w:rPr>
                <w:rFonts w:cstheme="minorHAnsi"/>
                <w:sz w:val="24"/>
                <w:szCs w:val="24"/>
              </w:rPr>
            </w:pPr>
          </w:p>
        </w:tc>
        <w:tc>
          <w:tcPr>
            <w:tcW w:w="1151" w:type="dxa"/>
          </w:tcPr>
          <w:p w14:paraId="05CB32D7" w14:textId="77777777" w:rsidR="00D7774B" w:rsidRPr="00D7774B" w:rsidRDefault="00D7774B" w:rsidP="008A593D">
            <w:pPr>
              <w:jc w:val="center"/>
              <w:rPr>
                <w:rFonts w:cstheme="minorHAnsi"/>
                <w:sz w:val="24"/>
                <w:szCs w:val="24"/>
              </w:rPr>
            </w:pPr>
          </w:p>
        </w:tc>
        <w:tc>
          <w:tcPr>
            <w:tcW w:w="1135" w:type="dxa"/>
          </w:tcPr>
          <w:p w14:paraId="5F6A1CD9"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04E19A43"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5DE79F41" w14:textId="77777777" w:rsidR="00D7774B" w:rsidRPr="00D7774B" w:rsidRDefault="00D7774B" w:rsidP="008A593D">
            <w:pPr>
              <w:jc w:val="center"/>
              <w:rPr>
                <w:rFonts w:cstheme="minorHAnsi"/>
                <w:sz w:val="24"/>
                <w:szCs w:val="24"/>
              </w:rPr>
            </w:pPr>
          </w:p>
        </w:tc>
      </w:tr>
      <w:tr w:rsidR="00D7774B" w:rsidRPr="00D7774B" w14:paraId="222AD08D" w14:textId="77777777" w:rsidTr="008A593D">
        <w:trPr>
          <w:trHeight w:val="996"/>
        </w:trPr>
        <w:tc>
          <w:tcPr>
            <w:tcW w:w="1260" w:type="dxa"/>
          </w:tcPr>
          <w:p w14:paraId="2CB07B23" w14:textId="77777777" w:rsidR="00D7774B" w:rsidRPr="00D7774B" w:rsidRDefault="00D7774B" w:rsidP="008A593D">
            <w:pPr>
              <w:jc w:val="center"/>
              <w:rPr>
                <w:rFonts w:cstheme="minorHAnsi"/>
                <w:sz w:val="24"/>
                <w:szCs w:val="24"/>
              </w:rPr>
            </w:pPr>
          </w:p>
        </w:tc>
        <w:tc>
          <w:tcPr>
            <w:tcW w:w="1151" w:type="dxa"/>
          </w:tcPr>
          <w:p w14:paraId="0970B5E0" w14:textId="77777777" w:rsidR="00D7774B" w:rsidRPr="00D7774B" w:rsidRDefault="00D7774B" w:rsidP="008A593D">
            <w:pPr>
              <w:jc w:val="center"/>
              <w:rPr>
                <w:rFonts w:cstheme="minorHAnsi"/>
                <w:sz w:val="24"/>
                <w:szCs w:val="24"/>
              </w:rPr>
            </w:pPr>
          </w:p>
        </w:tc>
        <w:tc>
          <w:tcPr>
            <w:tcW w:w="1135" w:type="dxa"/>
          </w:tcPr>
          <w:p w14:paraId="43FE02C7"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02BD732C"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38F82185" w14:textId="77777777" w:rsidR="00D7774B" w:rsidRPr="00D7774B" w:rsidRDefault="00D7774B" w:rsidP="008A593D">
            <w:pPr>
              <w:jc w:val="center"/>
              <w:rPr>
                <w:rFonts w:cstheme="minorHAnsi"/>
                <w:sz w:val="24"/>
                <w:szCs w:val="24"/>
              </w:rPr>
            </w:pPr>
          </w:p>
        </w:tc>
      </w:tr>
      <w:tr w:rsidR="00D7774B" w:rsidRPr="00D7774B" w14:paraId="76F2DCA5" w14:textId="77777777" w:rsidTr="008A593D">
        <w:trPr>
          <w:trHeight w:val="996"/>
        </w:trPr>
        <w:tc>
          <w:tcPr>
            <w:tcW w:w="1260" w:type="dxa"/>
          </w:tcPr>
          <w:p w14:paraId="5F8F648C" w14:textId="77777777" w:rsidR="00D7774B" w:rsidRPr="00D7774B" w:rsidRDefault="00D7774B" w:rsidP="008A593D">
            <w:pPr>
              <w:jc w:val="center"/>
              <w:rPr>
                <w:rFonts w:cstheme="minorHAnsi"/>
                <w:sz w:val="24"/>
                <w:szCs w:val="24"/>
              </w:rPr>
            </w:pPr>
          </w:p>
        </w:tc>
        <w:tc>
          <w:tcPr>
            <w:tcW w:w="1151" w:type="dxa"/>
          </w:tcPr>
          <w:p w14:paraId="1B1138F6" w14:textId="77777777" w:rsidR="00D7774B" w:rsidRPr="00D7774B" w:rsidRDefault="00D7774B" w:rsidP="008A593D">
            <w:pPr>
              <w:jc w:val="center"/>
              <w:rPr>
                <w:rFonts w:cstheme="minorHAnsi"/>
                <w:sz w:val="24"/>
                <w:szCs w:val="24"/>
              </w:rPr>
            </w:pPr>
          </w:p>
        </w:tc>
        <w:tc>
          <w:tcPr>
            <w:tcW w:w="1135" w:type="dxa"/>
          </w:tcPr>
          <w:p w14:paraId="7EC2F0A2"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17966AB2"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0087DB40" w14:textId="77777777" w:rsidR="00D7774B" w:rsidRPr="00D7774B" w:rsidRDefault="00D7774B" w:rsidP="008A593D">
            <w:pPr>
              <w:jc w:val="center"/>
              <w:rPr>
                <w:rFonts w:cstheme="minorHAnsi"/>
                <w:sz w:val="24"/>
                <w:szCs w:val="24"/>
              </w:rPr>
            </w:pPr>
          </w:p>
        </w:tc>
      </w:tr>
      <w:tr w:rsidR="00D7774B" w:rsidRPr="00D7774B" w14:paraId="339F17A1" w14:textId="77777777" w:rsidTr="008A593D">
        <w:trPr>
          <w:trHeight w:val="996"/>
        </w:trPr>
        <w:tc>
          <w:tcPr>
            <w:tcW w:w="1260" w:type="dxa"/>
          </w:tcPr>
          <w:p w14:paraId="5E07A133" w14:textId="77777777" w:rsidR="00D7774B" w:rsidRPr="00D7774B" w:rsidRDefault="00D7774B" w:rsidP="008A593D">
            <w:pPr>
              <w:jc w:val="center"/>
              <w:rPr>
                <w:rFonts w:cstheme="minorHAnsi"/>
                <w:sz w:val="24"/>
                <w:szCs w:val="24"/>
              </w:rPr>
            </w:pPr>
          </w:p>
        </w:tc>
        <w:tc>
          <w:tcPr>
            <w:tcW w:w="1151" w:type="dxa"/>
          </w:tcPr>
          <w:p w14:paraId="65BFFF43" w14:textId="77777777" w:rsidR="00D7774B" w:rsidRPr="00D7774B" w:rsidRDefault="00D7774B" w:rsidP="008A593D">
            <w:pPr>
              <w:jc w:val="center"/>
              <w:rPr>
                <w:rFonts w:cstheme="minorHAnsi"/>
                <w:sz w:val="24"/>
                <w:szCs w:val="24"/>
              </w:rPr>
            </w:pPr>
          </w:p>
        </w:tc>
        <w:tc>
          <w:tcPr>
            <w:tcW w:w="1135" w:type="dxa"/>
          </w:tcPr>
          <w:p w14:paraId="11B09019"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3D94D1FE" w14:textId="77777777" w:rsidR="00D7774B" w:rsidRPr="00D7774B" w:rsidRDefault="00D7774B" w:rsidP="008A593D">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1148DEFC" w14:textId="77777777" w:rsidR="00D7774B" w:rsidRPr="00D7774B" w:rsidRDefault="00D7774B" w:rsidP="008A593D">
            <w:pPr>
              <w:jc w:val="center"/>
              <w:rPr>
                <w:rFonts w:cstheme="minorHAnsi"/>
                <w:sz w:val="24"/>
                <w:szCs w:val="24"/>
              </w:rPr>
            </w:pPr>
          </w:p>
        </w:tc>
      </w:tr>
      <w:tr w:rsidR="00AC4871" w:rsidRPr="00D7774B" w14:paraId="6DDB52B9" w14:textId="77777777" w:rsidTr="008A593D">
        <w:trPr>
          <w:trHeight w:val="996"/>
        </w:trPr>
        <w:tc>
          <w:tcPr>
            <w:tcW w:w="1260" w:type="dxa"/>
          </w:tcPr>
          <w:p w14:paraId="090B73BB" w14:textId="77777777" w:rsidR="00AC4871" w:rsidRPr="00D7774B" w:rsidRDefault="00AC4871" w:rsidP="00AC4871">
            <w:pPr>
              <w:jc w:val="center"/>
              <w:rPr>
                <w:rFonts w:cstheme="minorHAnsi"/>
                <w:sz w:val="24"/>
                <w:szCs w:val="24"/>
              </w:rPr>
            </w:pPr>
          </w:p>
        </w:tc>
        <w:tc>
          <w:tcPr>
            <w:tcW w:w="1151" w:type="dxa"/>
          </w:tcPr>
          <w:p w14:paraId="176377F2" w14:textId="77777777" w:rsidR="00AC4871" w:rsidRPr="00D7774B" w:rsidRDefault="00AC4871" w:rsidP="00AC4871">
            <w:pPr>
              <w:jc w:val="center"/>
              <w:rPr>
                <w:rFonts w:cstheme="minorHAnsi"/>
                <w:sz w:val="24"/>
                <w:szCs w:val="24"/>
              </w:rPr>
            </w:pPr>
          </w:p>
        </w:tc>
        <w:tc>
          <w:tcPr>
            <w:tcW w:w="1135" w:type="dxa"/>
          </w:tcPr>
          <w:p w14:paraId="5DFD3C6E" w14:textId="2D54AF9A" w:rsidR="00AC4871" w:rsidRPr="00D7774B" w:rsidRDefault="00AC4871" w:rsidP="00AC4871">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1404" w:type="dxa"/>
          </w:tcPr>
          <w:p w14:paraId="570426AB" w14:textId="24E17207" w:rsidR="00AC4871" w:rsidRPr="00D7774B" w:rsidRDefault="00AC4871" w:rsidP="00AC4871">
            <w:pPr>
              <w:jc w:val="center"/>
              <w:rPr>
                <w:rFonts w:cstheme="minorHAnsi"/>
                <w:sz w:val="24"/>
                <w:szCs w:val="24"/>
              </w:rPr>
            </w:pPr>
            <w:r w:rsidRPr="00D7774B">
              <w:rPr>
                <w:rFonts w:cstheme="minorHAnsi"/>
                <w:sz w:val="24"/>
                <w:szCs w:val="24"/>
              </w:rPr>
              <w:sym w:font="Wingdings" w:char="F0A8"/>
            </w:r>
            <w:r w:rsidRPr="00D7774B">
              <w:rPr>
                <w:rFonts w:cstheme="minorHAnsi"/>
                <w:sz w:val="24"/>
                <w:szCs w:val="24"/>
              </w:rPr>
              <w:t xml:space="preserve">YES  </w:t>
            </w:r>
            <w:r w:rsidRPr="00D7774B">
              <w:rPr>
                <w:rFonts w:cstheme="minorHAnsi"/>
                <w:sz w:val="24"/>
                <w:szCs w:val="24"/>
              </w:rPr>
              <w:sym w:font="Wingdings" w:char="F0A8"/>
            </w:r>
            <w:r w:rsidRPr="00D7774B">
              <w:rPr>
                <w:rFonts w:cstheme="minorHAnsi"/>
                <w:sz w:val="24"/>
                <w:szCs w:val="24"/>
              </w:rPr>
              <w:t>NO</w:t>
            </w:r>
          </w:p>
        </w:tc>
        <w:tc>
          <w:tcPr>
            <w:tcW w:w="5130" w:type="dxa"/>
          </w:tcPr>
          <w:p w14:paraId="554C5EBD" w14:textId="77777777" w:rsidR="00AC4871" w:rsidRPr="00D7774B" w:rsidRDefault="00AC4871" w:rsidP="00AC4871">
            <w:pPr>
              <w:jc w:val="center"/>
              <w:rPr>
                <w:rFonts w:cstheme="minorHAnsi"/>
                <w:sz w:val="24"/>
                <w:szCs w:val="24"/>
              </w:rPr>
            </w:pPr>
          </w:p>
        </w:tc>
      </w:tr>
    </w:tbl>
    <w:p w14:paraId="795A4A29" w14:textId="77777777" w:rsidR="00D7774B" w:rsidRPr="00D7774B" w:rsidRDefault="00D7774B" w:rsidP="00D7774B">
      <w:pPr>
        <w:spacing w:after="120" w:line="256" w:lineRule="auto"/>
        <w:rPr>
          <w:rFonts w:eastAsia="Calibri" w:cstheme="minorHAnsi"/>
          <w:sz w:val="24"/>
          <w:szCs w:val="24"/>
        </w:rPr>
      </w:pPr>
    </w:p>
    <w:p w14:paraId="17DBFC76" w14:textId="157C0C9F" w:rsidR="000018AD" w:rsidRDefault="000018AD">
      <w:pPr>
        <w:rPr>
          <w:rFonts w:cstheme="minorHAnsi"/>
          <w:sz w:val="24"/>
          <w:szCs w:val="24"/>
        </w:rPr>
      </w:pPr>
      <w:r>
        <w:rPr>
          <w:rFonts w:cstheme="minorHAnsi"/>
          <w:sz w:val="24"/>
          <w:szCs w:val="24"/>
        </w:rPr>
        <w:br w:type="page"/>
      </w:r>
    </w:p>
    <w:p w14:paraId="4CA335F1" w14:textId="596828E1" w:rsidR="000018AD" w:rsidRPr="00FC0B92" w:rsidRDefault="000018AD" w:rsidP="000018AD">
      <w:pPr>
        <w:pStyle w:val="Heading1"/>
        <w:rPr>
          <w:rFonts w:eastAsia="Calibri"/>
          <w:b/>
          <w:bCs/>
        </w:rPr>
      </w:pPr>
      <w:bookmarkStart w:id="109" w:name="_Toc118194495"/>
      <w:r w:rsidRPr="00FC0B92">
        <w:rPr>
          <w:b/>
          <w:bCs/>
        </w:rPr>
        <w:t>Annex B</w:t>
      </w:r>
      <w:r w:rsidRPr="00FC0B92">
        <w:rPr>
          <w:rFonts w:eastAsia="Calibri"/>
          <w:b/>
          <w:bCs/>
        </w:rPr>
        <w:t>: Mileage Tracking Form</w:t>
      </w:r>
      <w:bookmarkEnd w:id="109"/>
    </w:p>
    <w:tbl>
      <w:tblPr>
        <w:tblStyle w:val="TableGrid"/>
        <w:tblW w:w="9540" w:type="dxa"/>
        <w:tblInd w:w="-95" w:type="dxa"/>
        <w:tblLook w:val="04A0" w:firstRow="1" w:lastRow="0" w:firstColumn="1" w:lastColumn="0" w:noHBand="0" w:noVBand="1"/>
      </w:tblPr>
      <w:tblGrid>
        <w:gridCol w:w="2970"/>
        <w:gridCol w:w="6570"/>
      </w:tblGrid>
      <w:tr w:rsidR="00B96831" w:rsidRPr="00D7774B" w14:paraId="4D42A988" w14:textId="77777777" w:rsidTr="00B96831">
        <w:tc>
          <w:tcPr>
            <w:tcW w:w="9540" w:type="dxa"/>
            <w:gridSpan w:val="2"/>
            <w:shd w:val="clear" w:color="auto" w:fill="D9E2F3" w:themeFill="accent1" w:themeFillTint="33"/>
          </w:tcPr>
          <w:p w14:paraId="7FFDF8E7" w14:textId="09E80F0C" w:rsidR="00B96831" w:rsidRPr="00B96831" w:rsidRDefault="00B96831" w:rsidP="008A593D">
            <w:pPr>
              <w:ind w:right="-194"/>
              <w:jc w:val="center"/>
              <w:rPr>
                <w:rFonts w:cstheme="minorHAnsi"/>
                <w:b/>
                <w:bCs/>
                <w:sz w:val="28"/>
                <w:szCs w:val="28"/>
              </w:rPr>
            </w:pPr>
            <w:r w:rsidRPr="00B96831">
              <w:rPr>
                <w:rFonts w:cstheme="minorHAnsi"/>
                <w:b/>
                <w:bCs/>
                <w:sz w:val="28"/>
                <w:szCs w:val="28"/>
              </w:rPr>
              <w:t>(INSERT TEAM NAME) – Mileage Log</w:t>
            </w:r>
          </w:p>
        </w:tc>
      </w:tr>
      <w:tr w:rsidR="00B96831" w:rsidRPr="00D7774B" w14:paraId="60F412AE" w14:textId="77777777" w:rsidTr="008A593D">
        <w:tc>
          <w:tcPr>
            <w:tcW w:w="2970" w:type="dxa"/>
            <w:shd w:val="clear" w:color="auto" w:fill="auto"/>
          </w:tcPr>
          <w:p w14:paraId="270E04B4" w14:textId="4CCB1072" w:rsidR="00B96831" w:rsidRPr="00B96831" w:rsidRDefault="00B96831" w:rsidP="00B96831">
            <w:pPr>
              <w:jc w:val="center"/>
              <w:rPr>
                <w:rFonts w:cstheme="minorHAnsi"/>
                <w:b/>
                <w:bCs/>
                <w:sz w:val="24"/>
                <w:szCs w:val="24"/>
              </w:rPr>
            </w:pPr>
            <w:r w:rsidRPr="00B96831">
              <w:rPr>
                <w:rFonts w:cstheme="minorHAnsi"/>
                <w:b/>
                <w:bCs/>
                <w:sz w:val="24"/>
                <w:szCs w:val="24"/>
              </w:rPr>
              <w:t>Vehicle</w:t>
            </w:r>
          </w:p>
        </w:tc>
        <w:tc>
          <w:tcPr>
            <w:tcW w:w="6570" w:type="dxa"/>
            <w:shd w:val="clear" w:color="auto" w:fill="auto"/>
          </w:tcPr>
          <w:p w14:paraId="5FD7480D" w14:textId="2542C22D" w:rsidR="00B96831" w:rsidRPr="00B96831" w:rsidRDefault="00B96831" w:rsidP="00B96831">
            <w:pPr>
              <w:ind w:right="-194"/>
              <w:jc w:val="center"/>
              <w:rPr>
                <w:rFonts w:cstheme="minorHAnsi"/>
                <w:b/>
                <w:bCs/>
                <w:sz w:val="24"/>
                <w:szCs w:val="24"/>
              </w:rPr>
            </w:pPr>
            <w:r w:rsidRPr="00B96831">
              <w:rPr>
                <w:rFonts w:cstheme="minorHAnsi"/>
                <w:b/>
                <w:bCs/>
                <w:sz w:val="24"/>
                <w:szCs w:val="24"/>
              </w:rPr>
              <w:t>Driver/Operator</w:t>
            </w:r>
          </w:p>
        </w:tc>
      </w:tr>
      <w:tr w:rsidR="00B96831" w:rsidRPr="00D7774B" w14:paraId="4A81CA08" w14:textId="77777777" w:rsidTr="008A593D">
        <w:tc>
          <w:tcPr>
            <w:tcW w:w="2970" w:type="dxa"/>
          </w:tcPr>
          <w:p w14:paraId="116EAABD" w14:textId="77777777" w:rsidR="00B96831" w:rsidRPr="00D7774B" w:rsidRDefault="00B96831" w:rsidP="00B96831">
            <w:pPr>
              <w:rPr>
                <w:rFonts w:cstheme="minorHAnsi"/>
                <w:sz w:val="56"/>
                <w:szCs w:val="56"/>
              </w:rPr>
            </w:pPr>
          </w:p>
        </w:tc>
        <w:tc>
          <w:tcPr>
            <w:tcW w:w="6570" w:type="dxa"/>
          </w:tcPr>
          <w:p w14:paraId="5D98D074" w14:textId="77777777" w:rsidR="00B96831" w:rsidRPr="00D7774B" w:rsidRDefault="00B96831" w:rsidP="00B96831">
            <w:pPr>
              <w:rPr>
                <w:rFonts w:cstheme="minorHAnsi"/>
                <w:sz w:val="56"/>
                <w:szCs w:val="56"/>
              </w:rPr>
            </w:pPr>
          </w:p>
        </w:tc>
      </w:tr>
    </w:tbl>
    <w:tbl>
      <w:tblPr>
        <w:tblStyle w:val="PlainTable1"/>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75"/>
        <w:gridCol w:w="1385"/>
        <w:gridCol w:w="1440"/>
        <w:gridCol w:w="2880"/>
      </w:tblGrid>
      <w:tr w:rsidR="000018AD" w:rsidRPr="00D7774B" w14:paraId="6C01C171" w14:textId="77777777" w:rsidTr="00B96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9E2F3" w:themeFill="accent1" w:themeFillTint="33"/>
          </w:tcPr>
          <w:p w14:paraId="70307137" w14:textId="77777777" w:rsidR="000018AD" w:rsidRPr="00B96831" w:rsidRDefault="000018AD" w:rsidP="008A593D">
            <w:pPr>
              <w:spacing w:before="60" w:after="60"/>
              <w:jc w:val="center"/>
              <w:rPr>
                <w:rFonts w:cstheme="minorHAnsi"/>
                <w:sz w:val="24"/>
                <w:szCs w:val="24"/>
              </w:rPr>
            </w:pPr>
            <w:r w:rsidRPr="00B96831">
              <w:rPr>
                <w:rFonts w:cstheme="minorHAnsi"/>
                <w:sz w:val="24"/>
                <w:szCs w:val="24"/>
              </w:rPr>
              <w:t>Date</w:t>
            </w:r>
          </w:p>
        </w:tc>
        <w:tc>
          <w:tcPr>
            <w:tcW w:w="2575" w:type="dxa"/>
            <w:shd w:val="clear" w:color="auto" w:fill="D9E2F3" w:themeFill="accent1" w:themeFillTint="33"/>
          </w:tcPr>
          <w:p w14:paraId="0D7442CB"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Starting Location</w:t>
            </w:r>
          </w:p>
        </w:tc>
        <w:tc>
          <w:tcPr>
            <w:tcW w:w="1385" w:type="dxa"/>
            <w:shd w:val="clear" w:color="auto" w:fill="D9E2F3" w:themeFill="accent1" w:themeFillTint="33"/>
          </w:tcPr>
          <w:p w14:paraId="40332A4E"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Leave</w:t>
            </w:r>
          </w:p>
          <w:p w14:paraId="05EAD3E5"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(mileage)</w:t>
            </w:r>
          </w:p>
        </w:tc>
        <w:tc>
          <w:tcPr>
            <w:tcW w:w="1440" w:type="dxa"/>
            <w:shd w:val="clear" w:color="auto" w:fill="D9E2F3" w:themeFill="accent1" w:themeFillTint="33"/>
          </w:tcPr>
          <w:p w14:paraId="1CCFBEB4"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Arrive</w:t>
            </w:r>
          </w:p>
          <w:p w14:paraId="68D3AFF1"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(mileage)</w:t>
            </w:r>
          </w:p>
        </w:tc>
        <w:tc>
          <w:tcPr>
            <w:tcW w:w="2880" w:type="dxa"/>
            <w:shd w:val="clear" w:color="auto" w:fill="D9E2F3" w:themeFill="accent1" w:themeFillTint="33"/>
          </w:tcPr>
          <w:p w14:paraId="1C11A55E" w14:textId="77777777" w:rsidR="000018AD" w:rsidRPr="00B96831" w:rsidRDefault="000018AD" w:rsidP="008A593D">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96831">
              <w:rPr>
                <w:rFonts w:cstheme="minorHAnsi"/>
                <w:sz w:val="24"/>
                <w:szCs w:val="24"/>
              </w:rPr>
              <w:t>Ending Location</w:t>
            </w:r>
          </w:p>
        </w:tc>
      </w:tr>
      <w:tr w:rsidR="000018AD" w:rsidRPr="00D7774B" w14:paraId="5BC16772"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A66F208" w14:textId="77777777" w:rsidR="000018AD" w:rsidRPr="00D7774B" w:rsidRDefault="000018AD" w:rsidP="008A593D">
            <w:pPr>
              <w:spacing w:before="60" w:after="60" w:line="360" w:lineRule="auto"/>
              <w:rPr>
                <w:rFonts w:cstheme="minorHAnsi"/>
                <w:sz w:val="24"/>
                <w:szCs w:val="24"/>
              </w:rPr>
            </w:pPr>
          </w:p>
        </w:tc>
        <w:tc>
          <w:tcPr>
            <w:tcW w:w="2575" w:type="dxa"/>
          </w:tcPr>
          <w:p w14:paraId="7A5FD89F"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4A06430C"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6D4703CA"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586953D1"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17268805"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25AA572F" w14:textId="77777777" w:rsidR="000018AD" w:rsidRPr="00D7774B" w:rsidRDefault="000018AD" w:rsidP="008A593D">
            <w:pPr>
              <w:spacing w:before="60" w:after="60" w:line="360" w:lineRule="auto"/>
              <w:rPr>
                <w:rFonts w:cstheme="minorHAnsi"/>
                <w:sz w:val="24"/>
                <w:szCs w:val="24"/>
              </w:rPr>
            </w:pPr>
          </w:p>
        </w:tc>
        <w:tc>
          <w:tcPr>
            <w:tcW w:w="2575" w:type="dxa"/>
          </w:tcPr>
          <w:p w14:paraId="12DF669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1F6F7165"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115DEE8F"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5B95A6A2"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37DE5BBD"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C3CE243" w14:textId="77777777" w:rsidR="000018AD" w:rsidRPr="00D7774B" w:rsidRDefault="000018AD" w:rsidP="008A593D">
            <w:pPr>
              <w:spacing w:before="60" w:after="60" w:line="360" w:lineRule="auto"/>
              <w:rPr>
                <w:rFonts w:cstheme="minorHAnsi"/>
                <w:sz w:val="24"/>
                <w:szCs w:val="24"/>
              </w:rPr>
            </w:pPr>
          </w:p>
        </w:tc>
        <w:tc>
          <w:tcPr>
            <w:tcW w:w="2575" w:type="dxa"/>
          </w:tcPr>
          <w:p w14:paraId="06C0F1E5"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330C9198"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043A3EED"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498CC13F"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037C30B3"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687230EF" w14:textId="77777777" w:rsidR="000018AD" w:rsidRPr="00D7774B" w:rsidRDefault="000018AD" w:rsidP="008A593D">
            <w:pPr>
              <w:spacing w:before="60" w:after="60" w:line="360" w:lineRule="auto"/>
              <w:rPr>
                <w:rFonts w:cstheme="minorHAnsi"/>
                <w:sz w:val="24"/>
                <w:szCs w:val="24"/>
              </w:rPr>
            </w:pPr>
          </w:p>
        </w:tc>
        <w:tc>
          <w:tcPr>
            <w:tcW w:w="2575" w:type="dxa"/>
          </w:tcPr>
          <w:p w14:paraId="7FCC216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552A71CA"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585C3882"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Borders>
              <w:bottom w:val="single" w:sz="4" w:space="0" w:color="auto"/>
            </w:tcBorders>
          </w:tcPr>
          <w:p w14:paraId="64F0C32B"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27A6E31E"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E6501F7" w14:textId="77777777" w:rsidR="000018AD" w:rsidRPr="00D7774B" w:rsidRDefault="000018AD" w:rsidP="008A593D">
            <w:pPr>
              <w:spacing w:before="60" w:after="60" w:line="360" w:lineRule="auto"/>
              <w:rPr>
                <w:rFonts w:cstheme="minorHAnsi"/>
                <w:sz w:val="24"/>
                <w:szCs w:val="24"/>
              </w:rPr>
            </w:pPr>
          </w:p>
        </w:tc>
        <w:tc>
          <w:tcPr>
            <w:tcW w:w="2575" w:type="dxa"/>
          </w:tcPr>
          <w:p w14:paraId="140950C0"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446B9E6E"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6FA9C324"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5EB02C78"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4F13D089"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4863C27A" w14:textId="77777777" w:rsidR="000018AD" w:rsidRPr="00D7774B" w:rsidRDefault="000018AD" w:rsidP="008A593D">
            <w:pPr>
              <w:spacing w:before="60" w:after="60" w:line="360" w:lineRule="auto"/>
              <w:rPr>
                <w:rFonts w:cstheme="minorHAnsi"/>
                <w:sz w:val="24"/>
                <w:szCs w:val="24"/>
              </w:rPr>
            </w:pPr>
          </w:p>
        </w:tc>
        <w:tc>
          <w:tcPr>
            <w:tcW w:w="2575" w:type="dxa"/>
          </w:tcPr>
          <w:p w14:paraId="36288E39"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4CE4FA9F"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076F7E68"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5B510AAF"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2B927762"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634065D" w14:textId="77777777" w:rsidR="000018AD" w:rsidRPr="00D7774B" w:rsidRDefault="000018AD" w:rsidP="008A593D">
            <w:pPr>
              <w:spacing w:before="60" w:after="60" w:line="360" w:lineRule="auto"/>
              <w:rPr>
                <w:rFonts w:cstheme="minorHAnsi"/>
                <w:sz w:val="24"/>
                <w:szCs w:val="24"/>
              </w:rPr>
            </w:pPr>
          </w:p>
        </w:tc>
        <w:tc>
          <w:tcPr>
            <w:tcW w:w="2575" w:type="dxa"/>
          </w:tcPr>
          <w:p w14:paraId="54E4FB85"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6F920012"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4F199BD0"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247B5C59"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2E177CB5"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2CFAB528" w14:textId="77777777" w:rsidR="000018AD" w:rsidRPr="00D7774B" w:rsidRDefault="000018AD" w:rsidP="008A593D">
            <w:pPr>
              <w:spacing w:before="60" w:after="60" w:line="360" w:lineRule="auto"/>
              <w:rPr>
                <w:rFonts w:cstheme="minorHAnsi"/>
                <w:sz w:val="24"/>
                <w:szCs w:val="24"/>
              </w:rPr>
            </w:pPr>
          </w:p>
        </w:tc>
        <w:tc>
          <w:tcPr>
            <w:tcW w:w="2575" w:type="dxa"/>
          </w:tcPr>
          <w:p w14:paraId="29048F1B"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2EF2D4E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34DE7072"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548C86AD"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7A4F27D9"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617E7C5" w14:textId="77777777" w:rsidR="000018AD" w:rsidRPr="00D7774B" w:rsidRDefault="000018AD" w:rsidP="008A593D">
            <w:pPr>
              <w:spacing w:before="60" w:after="60" w:line="360" w:lineRule="auto"/>
              <w:rPr>
                <w:rFonts w:cstheme="minorHAnsi"/>
                <w:sz w:val="24"/>
                <w:szCs w:val="24"/>
              </w:rPr>
            </w:pPr>
          </w:p>
        </w:tc>
        <w:tc>
          <w:tcPr>
            <w:tcW w:w="2575" w:type="dxa"/>
          </w:tcPr>
          <w:p w14:paraId="6E235D5C"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5DC188BB"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64A766F1"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052512CE"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649963D8"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49B8A6D1" w14:textId="77777777" w:rsidR="000018AD" w:rsidRPr="00D7774B" w:rsidRDefault="000018AD" w:rsidP="008A593D">
            <w:pPr>
              <w:spacing w:before="60" w:after="60" w:line="360" w:lineRule="auto"/>
              <w:rPr>
                <w:rFonts w:cstheme="minorHAnsi"/>
                <w:sz w:val="24"/>
                <w:szCs w:val="24"/>
              </w:rPr>
            </w:pPr>
          </w:p>
        </w:tc>
        <w:tc>
          <w:tcPr>
            <w:tcW w:w="2575" w:type="dxa"/>
          </w:tcPr>
          <w:p w14:paraId="4BE48AD9"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19AF8864"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7E102AD5"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4D482AA9"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3255DDD5"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B983620" w14:textId="77777777" w:rsidR="000018AD" w:rsidRPr="00D7774B" w:rsidRDefault="000018AD" w:rsidP="008A593D">
            <w:pPr>
              <w:spacing w:before="60" w:after="60" w:line="360" w:lineRule="auto"/>
              <w:rPr>
                <w:rFonts w:cstheme="minorHAnsi"/>
                <w:sz w:val="24"/>
                <w:szCs w:val="24"/>
              </w:rPr>
            </w:pPr>
          </w:p>
        </w:tc>
        <w:tc>
          <w:tcPr>
            <w:tcW w:w="2575" w:type="dxa"/>
          </w:tcPr>
          <w:p w14:paraId="49614F9A"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3537A907"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335C4277"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756EAFA9"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6B6090ED"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232BFC89" w14:textId="77777777" w:rsidR="000018AD" w:rsidRPr="00D7774B" w:rsidRDefault="000018AD" w:rsidP="008A593D">
            <w:pPr>
              <w:spacing w:before="60" w:after="60" w:line="360" w:lineRule="auto"/>
              <w:rPr>
                <w:rFonts w:cstheme="minorHAnsi"/>
                <w:sz w:val="24"/>
                <w:szCs w:val="24"/>
              </w:rPr>
            </w:pPr>
          </w:p>
        </w:tc>
        <w:tc>
          <w:tcPr>
            <w:tcW w:w="2575" w:type="dxa"/>
          </w:tcPr>
          <w:p w14:paraId="6983EA89"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04C970A6"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3EF352D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17BDE756"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399EBA24"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2A4C742" w14:textId="77777777" w:rsidR="000018AD" w:rsidRPr="00D7774B" w:rsidRDefault="000018AD" w:rsidP="008A593D">
            <w:pPr>
              <w:spacing w:before="60" w:after="60" w:line="360" w:lineRule="auto"/>
              <w:rPr>
                <w:rFonts w:cstheme="minorHAnsi"/>
                <w:sz w:val="24"/>
                <w:szCs w:val="24"/>
              </w:rPr>
            </w:pPr>
          </w:p>
        </w:tc>
        <w:tc>
          <w:tcPr>
            <w:tcW w:w="2575" w:type="dxa"/>
          </w:tcPr>
          <w:p w14:paraId="367D3639"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7C95FD4C"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21234F96"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62B0F473"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018AD" w:rsidRPr="00D7774B" w14:paraId="77D0897F" w14:textId="77777777" w:rsidTr="008A593D">
        <w:tc>
          <w:tcPr>
            <w:cnfStyle w:val="001000000000" w:firstRow="0" w:lastRow="0" w:firstColumn="1" w:lastColumn="0" w:oddVBand="0" w:evenVBand="0" w:oddHBand="0" w:evenHBand="0" w:firstRowFirstColumn="0" w:firstRowLastColumn="0" w:lastRowFirstColumn="0" w:lastRowLastColumn="0"/>
            <w:tcW w:w="1260" w:type="dxa"/>
          </w:tcPr>
          <w:p w14:paraId="1957D32B" w14:textId="77777777" w:rsidR="000018AD" w:rsidRPr="00D7774B" w:rsidRDefault="000018AD" w:rsidP="008A593D">
            <w:pPr>
              <w:spacing w:before="60" w:after="60" w:line="360" w:lineRule="auto"/>
              <w:rPr>
                <w:rFonts w:cstheme="minorHAnsi"/>
                <w:sz w:val="24"/>
                <w:szCs w:val="24"/>
              </w:rPr>
            </w:pPr>
          </w:p>
        </w:tc>
        <w:tc>
          <w:tcPr>
            <w:tcW w:w="2575" w:type="dxa"/>
          </w:tcPr>
          <w:p w14:paraId="594CD529"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85" w:type="dxa"/>
          </w:tcPr>
          <w:p w14:paraId="739A7D1A"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40" w:type="dxa"/>
          </w:tcPr>
          <w:p w14:paraId="08BE4E4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880" w:type="dxa"/>
          </w:tcPr>
          <w:p w14:paraId="07CDA8C7" w14:textId="77777777" w:rsidR="000018AD" w:rsidRPr="00D7774B" w:rsidRDefault="000018AD"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018AD" w:rsidRPr="00D7774B" w14:paraId="14BEDEEC" w14:textId="77777777" w:rsidTr="008A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637B79D" w14:textId="77777777" w:rsidR="000018AD" w:rsidRPr="00D7774B" w:rsidRDefault="000018AD" w:rsidP="008A593D">
            <w:pPr>
              <w:spacing w:before="60" w:after="60" w:line="360" w:lineRule="auto"/>
              <w:rPr>
                <w:rFonts w:cstheme="minorHAnsi"/>
                <w:sz w:val="24"/>
                <w:szCs w:val="24"/>
              </w:rPr>
            </w:pPr>
          </w:p>
        </w:tc>
        <w:tc>
          <w:tcPr>
            <w:tcW w:w="2575" w:type="dxa"/>
          </w:tcPr>
          <w:p w14:paraId="728BB9DB" w14:textId="77777777" w:rsidR="000018AD" w:rsidRPr="00D7774B" w:rsidRDefault="000018AD" w:rsidP="008A593D">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85" w:type="dxa"/>
          </w:tcPr>
          <w:p w14:paraId="7565ECC2"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40" w:type="dxa"/>
          </w:tcPr>
          <w:p w14:paraId="6238C563"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80" w:type="dxa"/>
          </w:tcPr>
          <w:p w14:paraId="36F94AFF" w14:textId="77777777" w:rsidR="000018AD" w:rsidRPr="00D7774B" w:rsidRDefault="000018AD" w:rsidP="008A593D">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C0B92" w:rsidRPr="00D7774B" w14:paraId="7AFC57BC" w14:textId="77777777" w:rsidTr="00B26391">
        <w:tc>
          <w:tcPr>
            <w:cnfStyle w:val="001000000000" w:firstRow="0" w:lastRow="0" w:firstColumn="1" w:lastColumn="0" w:oddVBand="0" w:evenVBand="0" w:oddHBand="0" w:evenHBand="0" w:firstRowFirstColumn="0" w:firstRowLastColumn="0" w:lastRowFirstColumn="0" w:lastRowLastColumn="0"/>
            <w:tcW w:w="1260" w:type="dxa"/>
          </w:tcPr>
          <w:p w14:paraId="797AC5BE" w14:textId="77777777" w:rsidR="00FC0B92" w:rsidRPr="00D7774B" w:rsidRDefault="00FC0B92" w:rsidP="008A593D">
            <w:pPr>
              <w:spacing w:before="60" w:after="60" w:line="360" w:lineRule="auto"/>
              <w:rPr>
                <w:rFonts w:cstheme="minorHAnsi"/>
                <w:sz w:val="24"/>
                <w:szCs w:val="24"/>
              </w:rPr>
            </w:pPr>
          </w:p>
        </w:tc>
        <w:tc>
          <w:tcPr>
            <w:tcW w:w="2575" w:type="dxa"/>
          </w:tcPr>
          <w:p w14:paraId="76010B32" w14:textId="77777777" w:rsidR="00FC0B92" w:rsidRPr="00B96831" w:rsidRDefault="00FC0B92" w:rsidP="008A593D">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96831">
              <w:rPr>
                <w:rFonts w:cstheme="minorHAnsi"/>
                <w:b/>
                <w:bCs/>
                <w:sz w:val="24"/>
                <w:szCs w:val="24"/>
              </w:rPr>
              <w:t>Total Miles</w:t>
            </w:r>
          </w:p>
        </w:tc>
        <w:tc>
          <w:tcPr>
            <w:tcW w:w="5705" w:type="dxa"/>
            <w:gridSpan w:val="3"/>
          </w:tcPr>
          <w:p w14:paraId="44E0B13D" w14:textId="77777777" w:rsidR="00FC0B92" w:rsidRPr="00D7774B" w:rsidRDefault="00FC0B92" w:rsidP="008A593D">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AF6D5A9" w14:textId="77777777" w:rsidR="00FC0B92" w:rsidRDefault="00FC0B92" w:rsidP="000018AD">
      <w:pPr>
        <w:pStyle w:val="Heading1"/>
      </w:pPr>
    </w:p>
    <w:p w14:paraId="61B0E7FF" w14:textId="77777777" w:rsidR="00FC0B92" w:rsidRDefault="00FC0B92">
      <w:pPr>
        <w:rPr>
          <w:rFonts w:asciiTheme="majorHAnsi" w:eastAsiaTheme="majorEastAsia" w:hAnsiTheme="majorHAnsi" w:cstheme="majorBidi"/>
          <w:color w:val="2F5496" w:themeColor="accent1" w:themeShade="BF"/>
          <w:sz w:val="32"/>
          <w:szCs w:val="32"/>
        </w:rPr>
      </w:pPr>
      <w:r>
        <w:br w:type="page"/>
      </w:r>
    </w:p>
    <w:p w14:paraId="57641799" w14:textId="3A6F7A3A" w:rsidR="000018AD" w:rsidRPr="00FC0B92" w:rsidRDefault="000018AD" w:rsidP="000018AD">
      <w:pPr>
        <w:pStyle w:val="Heading1"/>
        <w:rPr>
          <w:rFonts w:eastAsia="Calibri"/>
          <w:b/>
          <w:bCs/>
        </w:rPr>
      </w:pPr>
      <w:bookmarkStart w:id="110" w:name="_Toc118194496"/>
      <w:bookmarkStart w:id="111" w:name="_Hlk118194104"/>
      <w:r w:rsidRPr="00FC0B92">
        <w:rPr>
          <w:b/>
          <w:bCs/>
        </w:rPr>
        <w:t>Annex C</w:t>
      </w:r>
      <w:r w:rsidRPr="00FC0B92">
        <w:rPr>
          <w:rFonts w:eastAsia="Calibri"/>
          <w:b/>
          <w:bCs/>
        </w:rPr>
        <w:t>: Rope Maintenance Log</w:t>
      </w:r>
      <w:bookmarkEnd w:id="110"/>
    </w:p>
    <w:tbl>
      <w:tblPr>
        <w:tblStyle w:val="TableGrid"/>
        <w:tblW w:w="0" w:type="auto"/>
        <w:tblLook w:val="04A0" w:firstRow="1" w:lastRow="0" w:firstColumn="1" w:lastColumn="0" w:noHBand="0" w:noVBand="1"/>
      </w:tblPr>
      <w:tblGrid>
        <w:gridCol w:w="859"/>
        <w:gridCol w:w="1323"/>
        <w:gridCol w:w="1069"/>
        <w:gridCol w:w="903"/>
        <w:gridCol w:w="945"/>
        <w:gridCol w:w="720"/>
        <w:gridCol w:w="1818"/>
        <w:gridCol w:w="1713"/>
      </w:tblGrid>
      <w:tr w:rsidR="00393BE8" w14:paraId="51F19AC9" w14:textId="77777777" w:rsidTr="00DE4B95">
        <w:tc>
          <w:tcPr>
            <w:tcW w:w="9350" w:type="dxa"/>
            <w:gridSpan w:val="8"/>
            <w:vAlign w:val="center"/>
          </w:tcPr>
          <w:bookmarkEnd w:id="111"/>
          <w:p w14:paraId="4A4B9DCD" w14:textId="75556D6D" w:rsidR="00393BE8" w:rsidRPr="00DE4B95" w:rsidRDefault="00393BE8" w:rsidP="00DE4B95">
            <w:pPr>
              <w:jc w:val="center"/>
              <w:rPr>
                <w:rFonts w:cstheme="minorHAnsi"/>
                <w:b/>
                <w:bCs/>
              </w:rPr>
            </w:pPr>
            <w:r w:rsidRPr="00DE4B95">
              <w:rPr>
                <w:rFonts w:cstheme="minorHAnsi"/>
                <w:b/>
                <w:bCs/>
              </w:rPr>
              <w:t>Rescue Rope Usage History</w:t>
            </w:r>
          </w:p>
        </w:tc>
      </w:tr>
      <w:tr w:rsidR="00B872C8" w14:paraId="7BE3138A" w14:textId="77777777" w:rsidTr="00BC13A3">
        <w:tc>
          <w:tcPr>
            <w:tcW w:w="4871" w:type="dxa"/>
            <w:gridSpan w:val="5"/>
          </w:tcPr>
          <w:p w14:paraId="0DAE8999" w14:textId="19158205" w:rsidR="00B872C8" w:rsidRPr="00BC13A3" w:rsidRDefault="00B872C8">
            <w:pPr>
              <w:rPr>
                <w:rFonts w:cstheme="minorHAnsi"/>
                <w:sz w:val="20"/>
                <w:szCs w:val="20"/>
              </w:rPr>
            </w:pPr>
            <w:r w:rsidRPr="00BC13A3">
              <w:rPr>
                <w:rFonts w:cstheme="minorHAnsi"/>
                <w:sz w:val="20"/>
                <w:szCs w:val="20"/>
              </w:rPr>
              <w:t>Serial Number:</w:t>
            </w:r>
          </w:p>
        </w:tc>
        <w:tc>
          <w:tcPr>
            <w:tcW w:w="4479" w:type="dxa"/>
            <w:gridSpan w:val="3"/>
          </w:tcPr>
          <w:p w14:paraId="6B28160E" w14:textId="67D1C392" w:rsidR="00B872C8" w:rsidRDefault="00B872C8">
            <w:pPr>
              <w:rPr>
                <w:rFonts w:cstheme="minorHAnsi"/>
              </w:rPr>
            </w:pPr>
            <w:r>
              <w:rPr>
                <w:rFonts w:cstheme="minorHAnsi"/>
              </w:rPr>
              <w:t>Color Code:</w:t>
            </w:r>
          </w:p>
        </w:tc>
      </w:tr>
      <w:tr w:rsidR="00B60405" w14:paraId="0A046628" w14:textId="77777777" w:rsidTr="00BC13A3">
        <w:tc>
          <w:tcPr>
            <w:tcW w:w="4871" w:type="dxa"/>
            <w:gridSpan w:val="5"/>
          </w:tcPr>
          <w:p w14:paraId="57F2F2C3" w14:textId="6257E3A0" w:rsidR="00B60405" w:rsidRPr="00BC13A3" w:rsidRDefault="00B60405">
            <w:pPr>
              <w:rPr>
                <w:rFonts w:cstheme="minorHAnsi"/>
                <w:sz w:val="20"/>
                <w:szCs w:val="20"/>
              </w:rPr>
            </w:pPr>
            <w:r w:rsidRPr="00BC13A3">
              <w:rPr>
                <w:rFonts w:cstheme="minorHAnsi"/>
                <w:sz w:val="20"/>
                <w:szCs w:val="20"/>
              </w:rPr>
              <w:t>Date of Purchase:</w:t>
            </w:r>
          </w:p>
        </w:tc>
        <w:tc>
          <w:tcPr>
            <w:tcW w:w="4479" w:type="dxa"/>
            <w:gridSpan w:val="3"/>
          </w:tcPr>
          <w:p w14:paraId="560146C2" w14:textId="375BF2D6" w:rsidR="00B60405" w:rsidRDefault="00B60405">
            <w:pPr>
              <w:rPr>
                <w:rFonts w:cstheme="minorHAnsi"/>
              </w:rPr>
            </w:pPr>
            <w:r>
              <w:rPr>
                <w:rFonts w:cstheme="minorHAnsi"/>
              </w:rPr>
              <w:t>ID Marking:</w:t>
            </w:r>
          </w:p>
        </w:tc>
      </w:tr>
      <w:tr w:rsidR="00B60405" w14:paraId="3AAF424E" w14:textId="77777777" w:rsidTr="00BC13A3">
        <w:tc>
          <w:tcPr>
            <w:tcW w:w="4871" w:type="dxa"/>
            <w:gridSpan w:val="5"/>
          </w:tcPr>
          <w:p w14:paraId="78E818F3" w14:textId="5E4DE4ED" w:rsidR="00B60405" w:rsidRPr="00BC13A3" w:rsidRDefault="00B60405">
            <w:pPr>
              <w:rPr>
                <w:rFonts w:cstheme="minorHAnsi"/>
                <w:sz w:val="20"/>
                <w:szCs w:val="20"/>
              </w:rPr>
            </w:pPr>
            <w:r w:rsidRPr="00BC13A3">
              <w:rPr>
                <w:rFonts w:cstheme="minorHAnsi"/>
                <w:sz w:val="20"/>
                <w:szCs w:val="20"/>
              </w:rPr>
              <w:t>Purchased From:</w:t>
            </w:r>
          </w:p>
        </w:tc>
        <w:tc>
          <w:tcPr>
            <w:tcW w:w="4479" w:type="dxa"/>
            <w:gridSpan w:val="3"/>
          </w:tcPr>
          <w:p w14:paraId="6FD788FD" w14:textId="2D92205E" w:rsidR="00B60405" w:rsidRDefault="00B60405">
            <w:pPr>
              <w:rPr>
                <w:rFonts w:cstheme="minorHAnsi"/>
              </w:rPr>
            </w:pPr>
            <w:r>
              <w:rPr>
                <w:rFonts w:cstheme="minorHAnsi"/>
              </w:rPr>
              <w:t>Purchase Order #:</w:t>
            </w:r>
          </w:p>
        </w:tc>
      </w:tr>
      <w:tr w:rsidR="00B60405" w14:paraId="1C827D49" w14:textId="77777777" w:rsidTr="00BC13A3">
        <w:tc>
          <w:tcPr>
            <w:tcW w:w="4871" w:type="dxa"/>
            <w:gridSpan w:val="5"/>
          </w:tcPr>
          <w:p w14:paraId="4EF1F460" w14:textId="348814B7" w:rsidR="00B60405" w:rsidRPr="00BC13A3" w:rsidRDefault="00B60405">
            <w:pPr>
              <w:rPr>
                <w:rFonts w:cstheme="minorHAnsi"/>
                <w:sz w:val="20"/>
                <w:szCs w:val="20"/>
              </w:rPr>
            </w:pPr>
            <w:r w:rsidRPr="00BC13A3">
              <w:rPr>
                <w:rFonts w:cstheme="minorHAnsi"/>
                <w:sz w:val="20"/>
                <w:szCs w:val="20"/>
              </w:rPr>
              <w:t>Date of Manufacture:</w:t>
            </w:r>
          </w:p>
        </w:tc>
        <w:tc>
          <w:tcPr>
            <w:tcW w:w="2716" w:type="dxa"/>
            <w:gridSpan w:val="2"/>
          </w:tcPr>
          <w:p w14:paraId="38E360FD" w14:textId="35EFE70F" w:rsidR="00B60405" w:rsidRPr="00DE4B95" w:rsidRDefault="00B60405">
            <w:pPr>
              <w:rPr>
                <w:rFonts w:cstheme="minorHAnsi"/>
                <w:sz w:val="20"/>
                <w:szCs w:val="20"/>
              </w:rPr>
            </w:pPr>
            <w:r w:rsidRPr="00DE4B95">
              <w:rPr>
                <w:rFonts w:cstheme="minorHAnsi"/>
                <w:sz w:val="20"/>
                <w:szCs w:val="20"/>
              </w:rPr>
              <w:t>Issued:</w:t>
            </w:r>
          </w:p>
        </w:tc>
        <w:tc>
          <w:tcPr>
            <w:tcW w:w="1763" w:type="dxa"/>
          </w:tcPr>
          <w:p w14:paraId="68799CD5" w14:textId="1F4CA5FA" w:rsidR="00B60405" w:rsidRPr="00DE4B95" w:rsidRDefault="00B60405">
            <w:pPr>
              <w:rPr>
                <w:rFonts w:cstheme="minorHAnsi"/>
                <w:sz w:val="20"/>
                <w:szCs w:val="20"/>
              </w:rPr>
            </w:pPr>
            <w:r w:rsidRPr="00DE4B95">
              <w:rPr>
                <w:rFonts w:cstheme="minorHAnsi"/>
                <w:sz w:val="20"/>
                <w:szCs w:val="20"/>
              </w:rPr>
              <w:t>In Service:</w:t>
            </w:r>
          </w:p>
        </w:tc>
      </w:tr>
      <w:tr w:rsidR="00B60405" w14:paraId="433B9CF3" w14:textId="77777777" w:rsidTr="00BC13A3">
        <w:tc>
          <w:tcPr>
            <w:tcW w:w="4871" w:type="dxa"/>
            <w:gridSpan w:val="5"/>
          </w:tcPr>
          <w:p w14:paraId="41A6D9A8" w14:textId="3376C9FA" w:rsidR="00B60405" w:rsidRPr="00BC13A3" w:rsidRDefault="00B60405">
            <w:pPr>
              <w:rPr>
                <w:rFonts w:cstheme="minorHAnsi"/>
                <w:sz w:val="20"/>
                <w:szCs w:val="20"/>
              </w:rPr>
            </w:pPr>
            <w:r w:rsidRPr="00BC13A3">
              <w:rPr>
                <w:rFonts w:cstheme="minorHAnsi"/>
                <w:sz w:val="20"/>
                <w:szCs w:val="20"/>
              </w:rPr>
              <w:t>Fiber:</w:t>
            </w:r>
          </w:p>
        </w:tc>
        <w:tc>
          <w:tcPr>
            <w:tcW w:w="4479" w:type="dxa"/>
            <w:gridSpan w:val="3"/>
          </w:tcPr>
          <w:p w14:paraId="2212B878" w14:textId="00147FB6" w:rsidR="00B60405" w:rsidRPr="00DE4B95" w:rsidRDefault="00B60405">
            <w:pPr>
              <w:rPr>
                <w:rFonts w:cstheme="minorHAnsi"/>
                <w:sz w:val="20"/>
                <w:szCs w:val="20"/>
              </w:rPr>
            </w:pPr>
            <w:r w:rsidRPr="00DE4B95">
              <w:rPr>
                <w:rFonts w:cstheme="minorHAnsi"/>
                <w:sz w:val="20"/>
                <w:szCs w:val="20"/>
              </w:rPr>
              <w:t>Color:</w:t>
            </w:r>
          </w:p>
        </w:tc>
      </w:tr>
      <w:tr w:rsidR="00B60405" w14:paraId="3BF7C54F" w14:textId="77777777" w:rsidTr="00BC13A3">
        <w:tc>
          <w:tcPr>
            <w:tcW w:w="4871" w:type="dxa"/>
            <w:gridSpan w:val="5"/>
          </w:tcPr>
          <w:p w14:paraId="47898959" w14:textId="6DA946D4" w:rsidR="00B60405" w:rsidRPr="00BC13A3" w:rsidRDefault="00B60405">
            <w:pPr>
              <w:rPr>
                <w:rFonts w:cstheme="minorHAnsi"/>
                <w:sz w:val="20"/>
                <w:szCs w:val="20"/>
              </w:rPr>
            </w:pPr>
            <w:r w:rsidRPr="00BC13A3">
              <w:rPr>
                <w:rFonts w:cstheme="minorHAnsi"/>
                <w:sz w:val="20"/>
                <w:szCs w:val="20"/>
              </w:rPr>
              <w:t>Con:</w:t>
            </w:r>
          </w:p>
        </w:tc>
        <w:tc>
          <w:tcPr>
            <w:tcW w:w="2716" w:type="dxa"/>
            <w:gridSpan w:val="2"/>
          </w:tcPr>
          <w:p w14:paraId="45620D6E" w14:textId="7CB44AFF" w:rsidR="00B60405" w:rsidRPr="00DE4B95" w:rsidRDefault="00B60405">
            <w:pPr>
              <w:rPr>
                <w:rFonts w:cstheme="minorHAnsi"/>
                <w:sz w:val="20"/>
                <w:szCs w:val="20"/>
              </w:rPr>
            </w:pPr>
            <w:r w:rsidRPr="00DE4B95">
              <w:rPr>
                <w:rFonts w:cstheme="minorHAnsi"/>
                <w:sz w:val="20"/>
                <w:szCs w:val="20"/>
              </w:rPr>
              <w:t>Length:</w:t>
            </w:r>
          </w:p>
        </w:tc>
        <w:tc>
          <w:tcPr>
            <w:tcW w:w="1763" w:type="dxa"/>
          </w:tcPr>
          <w:p w14:paraId="5E5D4A49" w14:textId="1225A23D" w:rsidR="00B60405" w:rsidRPr="00DE4B95" w:rsidRDefault="00B60405">
            <w:pPr>
              <w:rPr>
                <w:rFonts w:cstheme="minorHAnsi"/>
                <w:sz w:val="20"/>
                <w:szCs w:val="20"/>
              </w:rPr>
            </w:pPr>
            <w:r w:rsidRPr="00DE4B95">
              <w:rPr>
                <w:rFonts w:cstheme="minorHAnsi"/>
                <w:sz w:val="20"/>
                <w:szCs w:val="20"/>
              </w:rPr>
              <w:t>Diameter:</w:t>
            </w:r>
          </w:p>
        </w:tc>
      </w:tr>
      <w:tr w:rsidR="00DE4B95" w14:paraId="2CD7B806" w14:textId="77777777" w:rsidTr="00BC13A3">
        <w:tc>
          <w:tcPr>
            <w:tcW w:w="4871" w:type="dxa"/>
            <w:gridSpan w:val="5"/>
          </w:tcPr>
          <w:p w14:paraId="73C71E05" w14:textId="70F9BC42" w:rsidR="00DE4B95" w:rsidRPr="00BC13A3" w:rsidRDefault="00DE4B95">
            <w:pPr>
              <w:rPr>
                <w:rFonts w:cstheme="minorHAnsi"/>
                <w:sz w:val="20"/>
                <w:szCs w:val="20"/>
              </w:rPr>
            </w:pPr>
            <w:r w:rsidRPr="00BC13A3">
              <w:rPr>
                <w:rFonts w:cstheme="minorHAnsi"/>
                <w:sz w:val="20"/>
                <w:szCs w:val="20"/>
              </w:rPr>
              <w:t>Manufacturer:</w:t>
            </w:r>
          </w:p>
        </w:tc>
        <w:tc>
          <w:tcPr>
            <w:tcW w:w="4479" w:type="dxa"/>
            <w:gridSpan w:val="3"/>
          </w:tcPr>
          <w:p w14:paraId="2ECDEBB1" w14:textId="2C377B2C" w:rsidR="00DE4B95" w:rsidRPr="00DE4B95" w:rsidRDefault="00DE4B95">
            <w:pPr>
              <w:rPr>
                <w:rFonts w:cstheme="minorHAnsi"/>
                <w:sz w:val="20"/>
                <w:szCs w:val="20"/>
              </w:rPr>
            </w:pPr>
            <w:r w:rsidRPr="00DE4B95">
              <w:rPr>
                <w:rFonts w:cstheme="minorHAnsi"/>
                <w:sz w:val="20"/>
                <w:szCs w:val="20"/>
              </w:rPr>
              <w:t>Brand:</w:t>
            </w:r>
          </w:p>
        </w:tc>
      </w:tr>
      <w:tr w:rsidR="00DE4B95" w14:paraId="13E13517" w14:textId="77777777" w:rsidTr="00496DF4">
        <w:tc>
          <w:tcPr>
            <w:tcW w:w="894" w:type="dxa"/>
            <w:vAlign w:val="center"/>
          </w:tcPr>
          <w:p w14:paraId="2066A28B" w14:textId="181F26E6" w:rsidR="00DE4B95" w:rsidRPr="00BC13A3" w:rsidRDefault="00DE4B95" w:rsidP="00533049">
            <w:pPr>
              <w:jc w:val="center"/>
              <w:rPr>
                <w:rFonts w:cstheme="minorHAnsi"/>
                <w:b/>
                <w:bCs/>
                <w:sz w:val="18"/>
                <w:szCs w:val="18"/>
              </w:rPr>
            </w:pPr>
            <w:r w:rsidRPr="00BC13A3">
              <w:rPr>
                <w:rFonts w:cstheme="minorHAnsi"/>
                <w:b/>
                <w:bCs/>
                <w:sz w:val="18"/>
                <w:szCs w:val="18"/>
              </w:rPr>
              <w:t>Date Used</w:t>
            </w:r>
          </w:p>
        </w:tc>
        <w:tc>
          <w:tcPr>
            <w:tcW w:w="1386" w:type="dxa"/>
            <w:vAlign w:val="center"/>
          </w:tcPr>
          <w:p w14:paraId="1C767D53" w14:textId="5879C923" w:rsidR="00DE4B95" w:rsidRPr="00BC13A3" w:rsidRDefault="00DE4B95" w:rsidP="00533049">
            <w:pPr>
              <w:jc w:val="center"/>
              <w:rPr>
                <w:rFonts w:cstheme="minorHAnsi"/>
                <w:b/>
                <w:bCs/>
                <w:sz w:val="18"/>
                <w:szCs w:val="18"/>
              </w:rPr>
            </w:pPr>
            <w:r w:rsidRPr="00BC13A3">
              <w:rPr>
                <w:rFonts w:cstheme="minorHAnsi"/>
                <w:b/>
                <w:bCs/>
                <w:sz w:val="18"/>
                <w:szCs w:val="18"/>
              </w:rPr>
              <w:t>Incident Location</w:t>
            </w:r>
          </w:p>
        </w:tc>
        <w:tc>
          <w:tcPr>
            <w:tcW w:w="1135" w:type="dxa"/>
            <w:vAlign w:val="center"/>
          </w:tcPr>
          <w:p w14:paraId="08B28FEE" w14:textId="57274908" w:rsidR="00DE4B95" w:rsidRPr="00BC13A3" w:rsidRDefault="00DE4B95" w:rsidP="00533049">
            <w:pPr>
              <w:jc w:val="center"/>
              <w:rPr>
                <w:rFonts w:cstheme="minorHAnsi"/>
                <w:b/>
                <w:bCs/>
                <w:sz w:val="18"/>
                <w:szCs w:val="18"/>
              </w:rPr>
            </w:pPr>
            <w:r w:rsidRPr="00BC13A3">
              <w:rPr>
                <w:rFonts w:cstheme="minorHAnsi"/>
                <w:b/>
                <w:bCs/>
                <w:sz w:val="18"/>
                <w:szCs w:val="18"/>
              </w:rPr>
              <w:t>Type of Use</w:t>
            </w:r>
          </w:p>
        </w:tc>
        <w:tc>
          <w:tcPr>
            <w:tcW w:w="511" w:type="dxa"/>
            <w:vAlign w:val="center"/>
          </w:tcPr>
          <w:p w14:paraId="45484878" w14:textId="3A01A864" w:rsidR="00DE4B95" w:rsidRPr="00BC13A3" w:rsidRDefault="00DE4B95" w:rsidP="00533049">
            <w:pPr>
              <w:jc w:val="center"/>
              <w:rPr>
                <w:rFonts w:cstheme="minorHAnsi"/>
                <w:b/>
                <w:bCs/>
                <w:sz w:val="18"/>
                <w:szCs w:val="18"/>
              </w:rPr>
            </w:pPr>
            <w:r w:rsidRPr="00BC13A3">
              <w:rPr>
                <w:rFonts w:cstheme="minorHAnsi"/>
                <w:b/>
                <w:bCs/>
                <w:sz w:val="18"/>
                <w:szCs w:val="18"/>
              </w:rPr>
              <w:t>Rope Exposure</w:t>
            </w:r>
          </w:p>
        </w:tc>
        <w:tc>
          <w:tcPr>
            <w:tcW w:w="945" w:type="dxa"/>
            <w:vAlign w:val="center"/>
          </w:tcPr>
          <w:p w14:paraId="6B3AADF2" w14:textId="3D9F6DE6" w:rsidR="00DE4B95" w:rsidRPr="00BC13A3" w:rsidRDefault="00DE4B95" w:rsidP="00533049">
            <w:pPr>
              <w:jc w:val="center"/>
              <w:rPr>
                <w:rFonts w:cstheme="minorHAnsi"/>
                <w:b/>
                <w:bCs/>
                <w:sz w:val="18"/>
                <w:szCs w:val="18"/>
              </w:rPr>
            </w:pPr>
            <w:r w:rsidRPr="00BC13A3">
              <w:rPr>
                <w:rFonts w:cstheme="minorHAnsi"/>
                <w:b/>
                <w:bCs/>
                <w:sz w:val="18"/>
                <w:szCs w:val="18"/>
              </w:rPr>
              <w:t>Date Inspected</w:t>
            </w:r>
          </w:p>
        </w:tc>
        <w:tc>
          <w:tcPr>
            <w:tcW w:w="720" w:type="dxa"/>
            <w:vAlign w:val="center"/>
          </w:tcPr>
          <w:p w14:paraId="45301792" w14:textId="095283FF" w:rsidR="00DE4B95" w:rsidRPr="00BC13A3" w:rsidRDefault="00DE4B95" w:rsidP="00533049">
            <w:pPr>
              <w:jc w:val="center"/>
              <w:rPr>
                <w:rFonts w:cstheme="minorHAnsi"/>
                <w:b/>
                <w:bCs/>
                <w:sz w:val="18"/>
                <w:szCs w:val="18"/>
              </w:rPr>
            </w:pPr>
            <w:r w:rsidRPr="00BC13A3">
              <w:rPr>
                <w:rFonts w:cstheme="minorHAnsi"/>
                <w:b/>
                <w:bCs/>
                <w:sz w:val="18"/>
                <w:szCs w:val="18"/>
              </w:rPr>
              <w:t>Initials</w:t>
            </w:r>
          </w:p>
        </w:tc>
        <w:tc>
          <w:tcPr>
            <w:tcW w:w="3759" w:type="dxa"/>
            <w:gridSpan w:val="2"/>
            <w:vAlign w:val="center"/>
          </w:tcPr>
          <w:p w14:paraId="28CE7813" w14:textId="25E3AB90" w:rsidR="00DE4B95" w:rsidRPr="00BC13A3" w:rsidRDefault="00DE4B95" w:rsidP="00533049">
            <w:pPr>
              <w:jc w:val="center"/>
              <w:rPr>
                <w:rFonts w:cstheme="minorHAnsi"/>
                <w:b/>
                <w:bCs/>
                <w:sz w:val="18"/>
                <w:szCs w:val="18"/>
              </w:rPr>
            </w:pPr>
            <w:r w:rsidRPr="00BC13A3">
              <w:rPr>
                <w:rFonts w:cstheme="minorHAnsi"/>
                <w:b/>
                <w:bCs/>
                <w:sz w:val="18"/>
                <w:szCs w:val="18"/>
              </w:rPr>
              <w:t>Condition/Comments</w:t>
            </w:r>
          </w:p>
        </w:tc>
      </w:tr>
      <w:tr w:rsidR="00BC13A3" w14:paraId="3541A3D9" w14:textId="77777777" w:rsidTr="00496DF4">
        <w:tc>
          <w:tcPr>
            <w:tcW w:w="894" w:type="dxa"/>
          </w:tcPr>
          <w:p w14:paraId="4BF07448" w14:textId="77777777" w:rsidR="00BC13A3" w:rsidRDefault="00BC13A3">
            <w:pPr>
              <w:rPr>
                <w:rFonts w:cstheme="minorHAnsi"/>
              </w:rPr>
            </w:pPr>
          </w:p>
        </w:tc>
        <w:tc>
          <w:tcPr>
            <w:tcW w:w="1386" w:type="dxa"/>
          </w:tcPr>
          <w:p w14:paraId="62A9CD2A" w14:textId="77777777" w:rsidR="00BC13A3" w:rsidRDefault="00BC13A3">
            <w:pPr>
              <w:rPr>
                <w:rFonts w:cstheme="minorHAnsi"/>
              </w:rPr>
            </w:pPr>
          </w:p>
        </w:tc>
        <w:tc>
          <w:tcPr>
            <w:tcW w:w="1135" w:type="dxa"/>
          </w:tcPr>
          <w:p w14:paraId="2730AA63" w14:textId="77777777" w:rsidR="00BC13A3" w:rsidRDefault="00BC13A3">
            <w:pPr>
              <w:rPr>
                <w:rFonts w:cstheme="minorHAnsi"/>
              </w:rPr>
            </w:pPr>
          </w:p>
        </w:tc>
        <w:tc>
          <w:tcPr>
            <w:tcW w:w="511" w:type="dxa"/>
          </w:tcPr>
          <w:p w14:paraId="1105618C" w14:textId="77777777" w:rsidR="00BC13A3" w:rsidRDefault="00BC13A3">
            <w:pPr>
              <w:rPr>
                <w:rFonts w:cstheme="minorHAnsi"/>
              </w:rPr>
            </w:pPr>
          </w:p>
        </w:tc>
        <w:tc>
          <w:tcPr>
            <w:tcW w:w="945" w:type="dxa"/>
          </w:tcPr>
          <w:p w14:paraId="167BF993" w14:textId="77777777" w:rsidR="00BC13A3" w:rsidRDefault="00BC13A3">
            <w:pPr>
              <w:rPr>
                <w:rFonts w:cstheme="minorHAnsi"/>
              </w:rPr>
            </w:pPr>
          </w:p>
        </w:tc>
        <w:tc>
          <w:tcPr>
            <w:tcW w:w="720" w:type="dxa"/>
          </w:tcPr>
          <w:p w14:paraId="2D223B58" w14:textId="77777777" w:rsidR="00BC13A3" w:rsidRDefault="00BC13A3">
            <w:pPr>
              <w:rPr>
                <w:rFonts w:cstheme="minorHAnsi"/>
              </w:rPr>
            </w:pPr>
          </w:p>
        </w:tc>
        <w:tc>
          <w:tcPr>
            <w:tcW w:w="3759" w:type="dxa"/>
            <w:gridSpan w:val="2"/>
          </w:tcPr>
          <w:p w14:paraId="684EE204" w14:textId="77777777" w:rsidR="00BC13A3" w:rsidRDefault="00BC13A3">
            <w:pPr>
              <w:rPr>
                <w:rFonts w:cstheme="minorHAnsi"/>
              </w:rPr>
            </w:pPr>
          </w:p>
        </w:tc>
      </w:tr>
      <w:tr w:rsidR="00BC13A3" w14:paraId="66166CA9" w14:textId="77777777" w:rsidTr="00496DF4">
        <w:tc>
          <w:tcPr>
            <w:tcW w:w="894" w:type="dxa"/>
          </w:tcPr>
          <w:p w14:paraId="3B95BAEE" w14:textId="77777777" w:rsidR="00BC13A3" w:rsidRDefault="00BC13A3">
            <w:pPr>
              <w:rPr>
                <w:rFonts w:cstheme="minorHAnsi"/>
              </w:rPr>
            </w:pPr>
          </w:p>
        </w:tc>
        <w:tc>
          <w:tcPr>
            <w:tcW w:w="1386" w:type="dxa"/>
          </w:tcPr>
          <w:p w14:paraId="7A30FE05" w14:textId="77777777" w:rsidR="00BC13A3" w:rsidRDefault="00BC13A3">
            <w:pPr>
              <w:rPr>
                <w:rFonts w:cstheme="minorHAnsi"/>
              </w:rPr>
            </w:pPr>
          </w:p>
        </w:tc>
        <w:tc>
          <w:tcPr>
            <w:tcW w:w="1135" w:type="dxa"/>
          </w:tcPr>
          <w:p w14:paraId="448E038C" w14:textId="77777777" w:rsidR="00BC13A3" w:rsidRDefault="00BC13A3">
            <w:pPr>
              <w:rPr>
                <w:rFonts w:cstheme="minorHAnsi"/>
              </w:rPr>
            </w:pPr>
          </w:p>
        </w:tc>
        <w:tc>
          <w:tcPr>
            <w:tcW w:w="511" w:type="dxa"/>
          </w:tcPr>
          <w:p w14:paraId="172AE3E9" w14:textId="77777777" w:rsidR="00BC13A3" w:rsidRDefault="00BC13A3">
            <w:pPr>
              <w:rPr>
                <w:rFonts w:cstheme="minorHAnsi"/>
              </w:rPr>
            </w:pPr>
          </w:p>
        </w:tc>
        <w:tc>
          <w:tcPr>
            <w:tcW w:w="945" w:type="dxa"/>
          </w:tcPr>
          <w:p w14:paraId="63761126" w14:textId="77777777" w:rsidR="00BC13A3" w:rsidRDefault="00BC13A3">
            <w:pPr>
              <w:rPr>
                <w:rFonts w:cstheme="minorHAnsi"/>
              </w:rPr>
            </w:pPr>
          </w:p>
        </w:tc>
        <w:tc>
          <w:tcPr>
            <w:tcW w:w="720" w:type="dxa"/>
          </w:tcPr>
          <w:p w14:paraId="437CBECA" w14:textId="77777777" w:rsidR="00BC13A3" w:rsidRDefault="00BC13A3">
            <w:pPr>
              <w:rPr>
                <w:rFonts w:cstheme="minorHAnsi"/>
              </w:rPr>
            </w:pPr>
          </w:p>
        </w:tc>
        <w:tc>
          <w:tcPr>
            <w:tcW w:w="3759" w:type="dxa"/>
            <w:gridSpan w:val="2"/>
          </w:tcPr>
          <w:p w14:paraId="124E6F74" w14:textId="77777777" w:rsidR="00BC13A3" w:rsidRDefault="00BC13A3">
            <w:pPr>
              <w:rPr>
                <w:rFonts w:cstheme="minorHAnsi"/>
              </w:rPr>
            </w:pPr>
          </w:p>
        </w:tc>
      </w:tr>
      <w:tr w:rsidR="00BC13A3" w14:paraId="26872173" w14:textId="77777777" w:rsidTr="00496DF4">
        <w:tc>
          <w:tcPr>
            <w:tcW w:w="894" w:type="dxa"/>
          </w:tcPr>
          <w:p w14:paraId="5841CC46" w14:textId="77777777" w:rsidR="00BC13A3" w:rsidRDefault="00BC13A3">
            <w:pPr>
              <w:rPr>
                <w:rFonts w:cstheme="minorHAnsi"/>
              </w:rPr>
            </w:pPr>
          </w:p>
        </w:tc>
        <w:tc>
          <w:tcPr>
            <w:tcW w:w="1386" w:type="dxa"/>
          </w:tcPr>
          <w:p w14:paraId="6F4671C5" w14:textId="77777777" w:rsidR="00BC13A3" w:rsidRDefault="00BC13A3">
            <w:pPr>
              <w:rPr>
                <w:rFonts w:cstheme="minorHAnsi"/>
              </w:rPr>
            </w:pPr>
          </w:p>
        </w:tc>
        <w:tc>
          <w:tcPr>
            <w:tcW w:w="1135" w:type="dxa"/>
          </w:tcPr>
          <w:p w14:paraId="7C877252" w14:textId="77777777" w:rsidR="00BC13A3" w:rsidRDefault="00BC13A3">
            <w:pPr>
              <w:rPr>
                <w:rFonts w:cstheme="minorHAnsi"/>
              </w:rPr>
            </w:pPr>
          </w:p>
        </w:tc>
        <w:tc>
          <w:tcPr>
            <w:tcW w:w="511" w:type="dxa"/>
          </w:tcPr>
          <w:p w14:paraId="7339B962" w14:textId="77777777" w:rsidR="00BC13A3" w:rsidRDefault="00BC13A3">
            <w:pPr>
              <w:rPr>
                <w:rFonts w:cstheme="minorHAnsi"/>
              </w:rPr>
            </w:pPr>
          </w:p>
        </w:tc>
        <w:tc>
          <w:tcPr>
            <w:tcW w:w="945" w:type="dxa"/>
          </w:tcPr>
          <w:p w14:paraId="0889DFB6" w14:textId="77777777" w:rsidR="00BC13A3" w:rsidRDefault="00BC13A3">
            <w:pPr>
              <w:rPr>
                <w:rFonts w:cstheme="minorHAnsi"/>
              </w:rPr>
            </w:pPr>
          </w:p>
        </w:tc>
        <w:tc>
          <w:tcPr>
            <w:tcW w:w="720" w:type="dxa"/>
          </w:tcPr>
          <w:p w14:paraId="2C580D61" w14:textId="77777777" w:rsidR="00BC13A3" w:rsidRDefault="00BC13A3">
            <w:pPr>
              <w:rPr>
                <w:rFonts w:cstheme="minorHAnsi"/>
              </w:rPr>
            </w:pPr>
          </w:p>
        </w:tc>
        <w:tc>
          <w:tcPr>
            <w:tcW w:w="3759" w:type="dxa"/>
            <w:gridSpan w:val="2"/>
          </w:tcPr>
          <w:p w14:paraId="254A17FE" w14:textId="77777777" w:rsidR="00BC13A3" w:rsidRDefault="00BC13A3">
            <w:pPr>
              <w:rPr>
                <w:rFonts w:cstheme="minorHAnsi"/>
              </w:rPr>
            </w:pPr>
          </w:p>
        </w:tc>
      </w:tr>
      <w:tr w:rsidR="00BC13A3" w14:paraId="48FD5EBA" w14:textId="77777777" w:rsidTr="00496DF4">
        <w:tc>
          <w:tcPr>
            <w:tcW w:w="894" w:type="dxa"/>
          </w:tcPr>
          <w:p w14:paraId="236429F0" w14:textId="77777777" w:rsidR="00BC13A3" w:rsidRDefault="00BC13A3">
            <w:pPr>
              <w:rPr>
                <w:rFonts w:cstheme="minorHAnsi"/>
              </w:rPr>
            </w:pPr>
          </w:p>
        </w:tc>
        <w:tc>
          <w:tcPr>
            <w:tcW w:w="1386" w:type="dxa"/>
          </w:tcPr>
          <w:p w14:paraId="54A99342" w14:textId="77777777" w:rsidR="00BC13A3" w:rsidRDefault="00BC13A3">
            <w:pPr>
              <w:rPr>
                <w:rFonts w:cstheme="minorHAnsi"/>
              </w:rPr>
            </w:pPr>
          </w:p>
        </w:tc>
        <w:tc>
          <w:tcPr>
            <w:tcW w:w="1135" w:type="dxa"/>
          </w:tcPr>
          <w:p w14:paraId="0883383A" w14:textId="77777777" w:rsidR="00BC13A3" w:rsidRDefault="00BC13A3">
            <w:pPr>
              <w:rPr>
                <w:rFonts w:cstheme="minorHAnsi"/>
              </w:rPr>
            </w:pPr>
          </w:p>
        </w:tc>
        <w:tc>
          <w:tcPr>
            <w:tcW w:w="511" w:type="dxa"/>
          </w:tcPr>
          <w:p w14:paraId="2D10B61B" w14:textId="77777777" w:rsidR="00BC13A3" w:rsidRDefault="00BC13A3">
            <w:pPr>
              <w:rPr>
                <w:rFonts w:cstheme="minorHAnsi"/>
              </w:rPr>
            </w:pPr>
          </w:p>
        </w:tc>
        <w:tc>
          <w:tcPr>
            <w:tcW w:w="945" w:type="dxa"/>
          </w:tcPr>
          <w:p w14:paraId="7526E3A6" w14:textId="77777777" w:rsidR="00BC13A3" w:rsidRDefault="00BC13A3">
            <w:pPr>
              <w:rPr>
                <w:rFonts w:cstheme="minorHAnsi"/>
              </w:rPr>
            </w:pPr>
          </w:p>
        </w:tc>
        <w:tc>
          <w:tcPr>
            <w:tcW w:w="720" w:type="dxa"/>
          </w:tcPr>
          <w:p w14:paraId="6FF86032" w14:textId="77777777" w:rsidR="00BC13A3" w:rsidRDefault="00BC13A3">
            <w:pPr>
              <w:rPr>
                <w:rFonts w:cstheme="minorHAnsi"/>
              </w:rPr>
            </w:pPr>
          </w:p>
        </w:tc>
        <w:tc>
          <w:tcPr>
            <w:tcW w:w="3759" w:type="dxa"/>
            <w:gridSpan w:val="2"/>
          </w:tcPr>
          <w:p w14:paraId="2F68226C" w14:textId="77777777" w:rsidR="00BC13A3" w:rsidRDefault="00BC13A3">
            <w:pPr>
              <w:rPr>
                <w:rFonts w:cstheme="minorHAnsi"/>
              </w:rPr>
            </w:pPr>
          </w:p>
        </w:tc>
      </w:tr>
      <w:tr w:rsidR="00BC13A3" w14:paraId="49F32425" w14:textId="77777777" w:rsidTr="00496DF4">
        <w:tc>
          <w:tcPr>
            <w:tcW w:w="894" w:type="dxa"/>
          </w:tcPr>
          <w:p w14:paraId="28FFC0F1" w14:textId="77777777" w:rsidR="00BC13A3" w:rsidRDefault="00BC13A3">
            <w:pPr>
              <w:rPr>
                <w:rFonts w:cstheme="minorHAnsi"/>
              </w:rPr>
            </w:pPr>
          </w:p>
        </w:tc>
        <w:tc>
          <w:tcPr>
            <w:tcW w:w="1386" w:type="dxa"/>
          </w:tcPr>
          <w:p w14:paraId="76999452" w14:textId="77777777" w:rsidR="00BC13A3" w:rsidRDefault="00BC13A3">
            <w:pPr>
              <w:rPr>
                <w:rFonts w:cstheme="minorHAnsi"/>
              </w:rPr>
            </w:pPr>
          </w:p>
        </w:tc>
        <w:tc>
          <w:tcPr>
            <w:tcW w:w="1135" w:type="dxa"/>
          </w:tcPr>
          <w:p w14:paraId="7CDC0585" w14:textId="77777777" w:rsidR="00BC13A3" w:rsidRDefault="00BC13A3">
            <w:pPr>
              <w:rPr>
                <w:rFonts w:cstheme="minorHAnsi"/>
              </w:rPr>
            </w:pPr>
          </w:p>
        </w:tc>
        <w:tc>
          <w:tcPr>
            <w:tcW w:w="511" w:type="dxa"/>
          </w:tcPr>
          <w:p w14:paraId="1FCCC9B6" w14:textId="77777777" w:rsidR="00BC13A3" w:rsidRDefault="00BC13A3">
            <w:pPr>
              <w:rPr>
                <w:rFonts w:cstheme="minorHAnsi"/>
              </w:rPr>
            </w:pPr>
          </w:p>
        </w:tc>
        <w:tc>
          <w:tcPr>
            <w:tcW w:w="945" w:type="dxa"/>
          </w:tcPr>
          <w:p w14:paraId="0E63117A" w14:textId="77777777" w:rsidR="00BC13A3" w:rsidRDefault="00BC13A3">
            <w:pPr>
              <w:rPr>
                <w:rFonts w:cstheme="minorHAnsi"/>
              </w:rPr>
            </w:pPr>
          </w:p>
        </w:tc>
        <w:tc>
          <w:tcPr>
            <w:tcW w:w="720" w:type="dxa"/>
          </w:tcPr>
          <w:p w14:paraId="09A23E4E" w14:textId="77777777" w:rsidR="00BC13A3" w:rsidRDefault="00BC13A3">
            <w:pPr>
              <w:rPr>
                <w:rFonts w:cstheme="minorHAnsi"/>
              </w:rPr>
            </w:pPr>
          </w:p>
        </w:tc>
        <w:tc>
          <w:tcPr>
            <w:tcW w:w="3759" w:type="dxa"/>
            <w:gridSpan w:val="2"/>
          </w:tcPr>
          <w:p w14:paraId="18E951C8" w14:textId="77777777" w:rsidR="00BC13A3" w:rsidRDefault="00BC13A3">
            <w:pPr>
              <w:rPr>
                <w:rFonts w:cstheme="minorHAnsi"/>
              </w:rPr>
            </w:pPr>
          </w:p>
        </w:tc>
      </w:tr>
      <w:tr w:rsidR="00BC13A3" w14:paraId="58C03949" w14:textId="77777777" w:rsidTr="00496DF4">
        <w:tc>
          <w:tcPr>
            <w:tcW w:w="894" w:type="dxa"/>
          </w:tcPr>
          <w:p w14:paraId="58FE5033" w14:textId="77777777" w:rsidR="00BC13A3" w:rsidRDefault="00BC13A3">
            <w:pPr>
              <w:rPr>
                <w:rFonts w:cstheme="minorHAnsi"/>
              </w:rPr>
            </w:pPr>
          </w:p>
        </w:tc>
        <w:tc>
          <w:tcPr>
            <w:tcW w:w="1386" w:type="dxa"/>
          </w:tcPr>
          <w:p w14:paraId="2F579E07" w14:textId="77777777" w:rsidR="00BC13A3" w:rsidRDefault="00BC13A3">
            <w:pPr>
              <w:rPr>
                <w:rFonts w:cstheme="minorHAnsi"/>
              </w:rPr>
            </w:pPr>
          </w:p>
        </w:tc>
        <w:tc>
          <w:tcPr>
            <w:tcW w:w="1135" w:type="dxa"/>
          </w:tcPr>
          <w:p w14:paraId="4F5642CA" w14:textId="77777777" w:rsidR="00BC13A3" w:rsidRDefault="00BC13A3">
            <w:pPr>
              <w:rPr>
                <w:rFonts w:cstheme="minorHAnsi"/>
              </w:rPr>
            </w:pPr>
          </w:p>
        </w:tc>
        <w:tc>
          <w:tcPr>
            <w:tcW w:w="511" w:type="dxa"/>
          </w:tcPr>
          <w:p w14:paraId="3B4D2DD4" w14:textId="77777777" w:rsidR="00BC13A3" w:rsidRDefault="00BC13A3">
            <w:pPr>
              <w:rPr>
                <w:rFonts w:cstheme="minorHAnsi"/>
              </w:rPr>
            </w:pPr>
          </w:p>
        </w:tc>
        <w:tc>
          <w:tcPr>
            <w:tcW w:w="945" w:type="dxa"/>
          </w:tcPr>
          <w:p w14:paraId="1AE3EDD1" w14:textId="77777777" w:rsidR="00BC13A3" w:rsidRDefault="00BC13A3">
            <w:pPr>
              <w:rPr>
                <w:rFonts w:cstheme="minorHAnsi"/>
              </w:rPr>
            </w:pPr>
          </w:p>
        </w:tc>
        <w:tc>
          <w:tcPr>
            <w:tcW w:w="720" w:type="dxa"/>
          </w:tcPr>
          <w:p w14:paraId="35272F90" w14:textId="77777777" w:rsidR="00BC13A3" w:rsidRDefault="00BC13A3">
            <w:pPr>
              <w:rPr>
                <w:rFonts w:cstheme="minorHAnsi"/>
              </w:rPr>
            </w:pPr>
          </w:p>
        </w:tc>
        <w:tc>
          <w:tcPr>
            <w:tcW w:w="3759" w:type="dxa"/>
            <w:gridSpan w:val="2"/>
          </w:tcPr>
          <w:p w14:paraId="45DA0A0C" w14:textId="77777777" w:rsidR="00BC13A3" w:rsidRDefault="00BC13A3">
            <w:pPr>
              <w:rPr>
                <w:rFonts w:cstheme="minorHAnsi"/>
              </w:rPr>
            </w:pPr>
          </w:p>
        </w:tc>
      </w:tr>
      <w:tr w:rsidR="00BC13A3" w14:paraId="75928FB5" w14:textId="77777777" w:rsidTr="00496DF4">
        <w:tc>
          <w:tcPr>
            <w:tcW w:w="894" w:type="dxa"/>
          </w:tcPr>
          <w:p w14:paraId="7F8B5482" w14:textId="77777777" w:rsidR="00BC13A3" w:rsidRDefault="00BC13A3">
            <w:pPr>
              <w:rPr>
                <w:rFonts w:cstheme="minorHAnsi"/>
              </w:rPr>
            </w:pPr>
          </w:p>
        </w:tc>
        <w:tc>
          <w:tcPr>
            <w:tcW w:w="1386" w:type="dxa"/>
          </w:tcPr>
          <w:p w14:paraId="1F35F551" w14:textId="77777777" w:rsidR="00BC13A3" w:rsidRDefault="00BC13A3">
            <w:pPr>
              <w:rPr>
                <w:rFonts w:cstheme="minorHAnsi"/>
              </w:rPr>
            </w:pPr>
          </w:p>
        </w:tc>
        <w:tc>
          <w:tcPr>
            <w:tcW w:w="1135" w:type="dxa"/>
          </w:tcPr>
          <w:p w14:paraId="7410E217" w14:textId="77777777" w:rsidR="00BC13A3" w:rsidRDefault="00BC13A3">
            <w:pPr>
              <w:rPr>
                <w:rFonts w:cstheme="minorHAnsi"/>
              </w:rPr>
            </w:pPr>
          </w:p>
        </w:tc>
        <w:tc>
          <w:tcPr>
            <w:tcW w:w="511" w:type="dxa"/>
          </w:tcPr>
          <w:p w14:paraId="46BE7900" w14:textId="77777777" w:rsidR="00BC13A3" w:rsidRDefault="00BC13A3">
            <w:pPr>
              <w:rPr>
                <w:rFonts w:cstheme="minorHAnsi"/>
              </w:rPr>
            </w:pPr>
          </w:p>
        </w:tc>
        <w:tc>
          <w:tcPr>
            <w:tcW w:w="945" w:type="dxa"/>
          </w:tcPr>
          <w:p w14:paraId="1434DD87" w14:textId="77777777" w:rsidR="00BC13A3" w:rsidRDefault="00BC13A3">
            <w:pPr>
              <w:rPr>
                <w:rFonts w:cstheme="minorHAnsi"/>
              </w:rPr>
            </w:pPr>
          </w:p>
        </w:tc>
        <w:tc>
          <w:tcPr>
            <w:tcW w:w="720" w:type="dxa"/>
          </w:tcPr>
          <w:p w14:paraId="4B23466E" w14:textId="77777777" w:rsidR="00BC13A3" w:rsidRDefault="00BC13A3">
            <w:pPr>
              <w:rPr>
                <w:rFonts w:cstheme="minorHAnsi"/>
              </w:rPr>
            </w:pPr>
          </w:p>
        </w:tc>
        <w:tc>
          <w:tcPr>
            <w:tcW w:w="3759" w:type="dxa"/>
            <w:gridSpan w:val="2"/>
          </w:tcPr>
          <w:p w14:paraId="602E918C" w14:textId="77777777" w:rsidR="00BC13A3" w:rsidRDefault="00BC13A3">
            <w:pPr>
              <w:rPr>
                <w:rFonts w:cstheme="minorHAnsi"/>
              </w:rPr>
            </w:pPr>
          </w:p>
        </w:tc>
      </w:tr>
      <w:tr w:rsidR="00BC13A3" w14:paraId="18A0AF4B" w14:textId="77777777" w:rsidTr="00496DF4">
        <w:tc>
          <w:tcPr>
            <w:tcW w:w="894" w:type="dxa"/>
          </w:tcPr>
          <w:p w14:paraId="08BB509E" w14:textId="77777777" w:rsidR="00BC13A3" w:rsidRDefault="00BC13A3">
            <w:pPr>
              <w:rPr>
                <w:rFonts w:cstheme="minorHAnsi"/>
              </w:rPr>
            </w:pPr>
          </w:p>
        </w:tc>
        <w:tc>
          <w:tcPr>
            <w:tcW w:w="1386" w:type="dxa"/>
          </w:tcPr>
          <w:p w14:paraId="15107DFD" w14:textId="77777777" w:rsidR="00BC13A3" w:rsidRDefault="00BC13A3">
            <w:pPr>
              <w:rPr>
                <w:rFonts w:cstheme="minorHAnsi"/>
              </w:rPr>
            </w:pPr>
          </w:p>
        </w:tc>
        <w:tc>
          <w:tcPr>
            <w:tcW w:w="1135" w:type="dxa"/>
          </w:tcPr>
          <w:p w14:paraId="34BE1C6A" w14:textId="77777777" w:rsidR="00BC13A3" w:rsidRDefault="00BC13A3">
            <w:pPr>
              <w:rPr>
                <w:rFonts w:cstheme="minorHAnsi"/>
              </w:rPr>
            </w:pPr>
          </w:p>
        </w:tc>
        <w:tc>
          <w:tcPr>
            <w:tcW w:w="511" w:type="dxa"/>
          </w:tcPr>
          <w:p w14:paraId="7C54EF9D" w14:textId="77777777" w:rsidR="00BC13A3" w:rsidRDefault="00BC13A3">
            <w:pPr>
              <w:rPr>
                <w:rFonts w:cstheme="minorHAnsi"/>
              </w:rPr>
            </w:pPr>
          </w:p>
        </w:tc>
        <w:tc>
          <w:tcPr>
            <w:tcW w:w="945" w:type="dxa"/>
          </w:tcPr>
          <w:p w14:paraId="61794375" w14:textId="77777777" w:rsidR="00BC13A3" w:rsidRDefault="00BC13A3">
            <w:pPr>
              <w:rPr>
                <w:rFonts w:cstheme="minorHAnsi"/>
              </w:rPr>
            </w:pPr>
          </w:p>
        </w:tc>
        <w:tc>
          <w:tcPr>
            <w:tcW w:w="720" w:type="dxa"/>
          </w:tcPr>
          <w:p w14:paraId="041DCF3A" w14:textId="77777777" w:rsidR="00BC13A3" w:rsidRDefault="00BC13A3">
            <w:pPr>
              <w:rPr>
                <w:rFonts w:cstheme="minorHAnsi"/>
              </w:rPr>
            </w:pPr>
          </w:p>
        </w:tc>
        <w:tc>
          <w:tcPr>
            <w:tcW w:w="3759" w:type="dxa"/>
            <w:gridSpan w:val="2"/>
          </w:tcPr>
          <w:p w14:paraId="4A221587" w14:textId="77777777" w:rsidR="00BC13A3" w:rsidRDefault="00BC13A3">
            <w:pPr>
              <w:rPr>
                <w:rFonts w:cstheme="minorHAnsi"/>
              </w:rPr>
            </w:pPr>
          </w:p>
        </w:tc>
      </w:tr>
      <w:tr w:rsidR="00BC13A3" w14:paraId="54A7972D" w14:textId="77777777" w:rsidTr="00496DF4">
        <w:tc>
          <w:tcPr>
            <w:tcW w:w="894" w:type="dxa"/>
          </w:tcPr>
          <w:p w14:paraId="7E41328F" w14:textId="77777777" w:rsidR="00BC13A3" w:rsidRDefault="00BC13A3">
            <w:pPr>
              <w:rPr>
                <w:rFonts w:cstheme="minorHAnsi"/>
              </w:rPr>
            </w:pPr>
          </w:p>
        </w:tc>
        <w:tc>
          <w:tcPr>
            <w:tcW w:w="1386" w:type="dxa"/>
          </w:tcPr>
          <w:p w14:paraId="263D8559" w14:textId="77777777" w:rsidR="00BC13A3" w:rsidRDefault="00BC13A3">
            <w:pPr>
              <w:rPr>
                <w:rFonts w:cstheme="minorHAnsi"/>
              </w:rPr>
            </w:pPr>
          </w:p>
        </w:tc>
        <w:tc>
          <w:tcPr>
            <w:tcW w:w="1135" w:type="dxa"/>
          </w:tcPr>
          <w:p w14:paraId="2131624E" w14:textId="77777777" w:rsidR="00BC13A3" w:rsidRDefault="00BC13A3">
            <w:pPr>
              <w:rPr>
                <w:rFonts w:cstheme="minorHAnsi"/>
              </w:rPr>
            </w:pPr>
          </w:p>
        </w:tc>
        <w:tc>
          <w:tcPr>
            <w:tcW w:w="511" w:type="dxa"/>
          </w:tcPr>
          <w:p w14:paraId="7E94FBEF" w14:textId="77777777" w:rsidR="00BC13A3" w:rsidRDefault="00BC13A3">
            <w:pPr>
              <w:rPr>
                <w:rFonts w:cstheme="minorHAnsi"/>
              </w:rPr>
            </w:pPr>
          </w:p>
        </w:tc>
        <w:tc>
          <w:tcPr>
            <w:tcW w:w="945" w:type="dxa"/>
          </w:tcPr>
          <w:p w14:paraId="34920978" w14:textId="77777777" w:rsidR="00BC13A3" w:rsidRDefault="00BC13A3">
            <w:pPr>
              <w:rPr>
                <w:rFonts w:cstheme="minorHAnsi"/>
              </w:rPr>
            </w:pPr>
          </w:p>
        </w:tc>
        <w:tc>
          <w:tcPr>
            <w:tcW w:w="720" w:type="dxa"/>
          </w:tcPr>
          <w:p w14:paraId="61820DFE" w14:textId="77777777" w:rsidR="00BC13A3" w:rsidRDefault="00BC13A3">
            <w:pPr>
              <w:rPr>
                <w:rFonts w:cstheme="minorHAnsi"/>
              </w:rPr>
            </w:pPr>
          </w:p>
        </w:tc>
        <w:tc>
          <w:tcPr>
            <w:tcW w:w="3759" w:type="dxa"/>
            <w:gridSpan w:val="2"/>
          </w:tcPr>
          <w:p w14:paraId="555FBB77" w14:textId="77777777" w:rsidR="00BC13A3" w:rsidRDefault="00BC13A3">
            <w:pPr>
              <w:rPr>
                <w:rFonts w:cstheme="minorHAnsi"/>
              </w:rPr>
            </w:pPr>
          </w:p>
        </w:tc>
      </w:tr>
      <w:tr w:rsidR="00BC13A3" w14:paraId="6392093C" w14:textId="77777777" w:rsidTr="00496DF4">
        <w:tc>
          <w:tcPr>
            <w:tcW w:w="894" w:type="dxa"/>
          </w:tcPr>
          <w:p w14:paraId="60CDA1C8" w14:textId="77777777" w:rsidR="00BC13A3" w:rsidRDefault="00BC13A3">
            <w:pPr>
              <w:rPr>
                <w:rFonts w:cstheme="minorHAnsi"/>
              </w:rPr>
            </w:pPr>
          </w:p>
        </w:tc>
        <w:tc>
          <w:tcPr>
            <w:tcW w:w="1386" w:type="dxa"/>
          </w:tcPr>
          <w:p w14:paraId="4BC465AC" w14:textId="77777777" w:rsidR="00BC13A3" w:rsidRDefault="00BC13A3">
            <w:pPr>
              <w:rPr>
                <w:rFonts w:cstheme="minorHAnsi"/>
              </w:rPr>
            </w:pPr>
          </w:p>
        </w:tc>
        <w:tc>
          <w:tcPr>
            <w:tcW w:w="1135" w:type="dxa"/>
          </w:tcPr>
          <w:p w14:paraId="487D6687" w14:textId="77777777" w:rsidR="00BC13A3" w:rsidRDefault="00BC13A3">
            <w:pPr>
              <w:rPr>
                <w:rFonts w:cstheme="minorHAnsi"/>
              </w:rPr>
            </w:pPr>
          </w:p>
        </w:tc>
        <w:tc>
          <w:tcPr>
            <w:tcW w:w="511" w:type="dxa"/>
          </w:tcPr>
          <w:p w14:paraId="0DD32A3A" w14:textId="77777777" w:rsidR="00BC13A3" w:rsidRDefault="00BC13A3">
            <w:pPr>
              <w:rPr>
                <w:rFonts w:cstheme="minorHAnsi"/>
              </w:rPr>
            </w:pPr>
          </w:p>
        </w:tc>
        <w:tc>
          <w:tcPr>
            <w:tcW w:w="945" w:type="dxa"/>
          </w:tcPr>
          <w:p w14:paraId="7907BD19" w14:textId="77777777" w:rsidR="00BC13A3" w:rsidRDefault="00BC13A3">
            <w:pPr>
              <w:rPr>
                <w:rFonts w:cstheme="minorHAnsi"/>
              </w:rPr>
            </w:pPr>
          </w:p>
        </w:tc>
        <w:tc>
          <w:tcPr>
            <w:tcW w:w="720" w:type="dxa"/>
          </w:tcPr>
          <w:p w14:paraId="38EE539B" w14:textId="77777777" w:rsidR="00BC13A3" w:rsidRDefault="00BC13A3">
            <w:pPr>
              <w:rPr>
                <w:rFonts w:cstheme="minorHAnsi"/>
              </w:rPr>
            </w:pPr>
          </w:p>
        </w:tc>
        <w:tc>
          <w:tcPr>
            <w:tcW w:w="3759" w:type="dxa"/>
            <w:gridSpan w:val="2"/>
          </w:tcPr>
          <w:p w14:paraId="2A0A2DF6" w14:textId="77777777" w:rsidR="00BC13A3" w:rsidRDefault="00BC13A3">
            <w:pPr>
              <w:rPr>
                <w:rFonts w:cstheme="minorHAnsi"/>
              </w:rPr>
            </w:pPr>
          </w:p>
        </w:tc>
      </w:tr>
      <w:tr w:rsidR="00BC13A3" w14:paraId="59D54A6F" w14:textId="77777777" w:rsidTr="00496DF4">
        <w:tc>
          <w:tcPr>
            <w:tcW w:w="894" w:type="dxa"/>
          </w:tcPr>
          <w:p w14:paraId="45F52377" w14:textId="77777777" w:rsidR="00BC13A3" w:rsidRDefault="00BC13A3">
            <w:pPr>
              <w:rPr>
                <w:rFonts w:cstheme="minorHAnsi"/>
              </w:rPr>
            </w:pPr>
          </w:p>
        </w:tc>
        <w:tc>
          <w:tcPr>
            <w:tcW w:w="1386" w:type="dxa"/>
          </w:tcPr>
          <w:p w14:paraId="685E6B7B" w14:textId="77777777" w:rsidR="00BC13A3" w:rsidRDefault="00BC13A3">
            <w:pPr>
              <w:rPr>
                <w:rFonts w:cstheme="minorHAnsi"/>
              </w:rPr>
            </w:pPr>
          </w:p>
        </w:tc>
        <w:tc>
          <w:tcPr>
            <w:tcW w:w="1135" w:type="dxa"/>
          </w:tcPr>
          <w:p w14:paraId="094E40DA" w14:textId="77777777" w:rsidR="00BC13A3" w:rsidRDefault="00BC13A3">
            <w:pPr>
              <w:rPr>
                <w:rFonts w:cstheme="minorHAnsi"/>
              </w:rPr>
            </w:pPr>
          </w:p>
        </w:tc>
        <w:tc>
          <w:tcPr>
            <w:tcW w:w="511" w:type="dxa"/>
          </w:tcPr>
          <w:p w14:paraId="1A1AA5A4" w14:textId="77777777" w:rsidR="00BC13A3" w:rsidRDefault="00BC13A3">
            <w:pPr>
              <w:rPr>
                <w:rFonts w:cstheme="minorHAnsi"/>
              </w:rPr>
            </w:pPr>
          </w:p>
        </w:tc>
        <w:tc>
          <w:tcPr>
            <w:tcW w:w="945" w:type="dxa"/>
          </w:tcPr>
          <w:p w14:paraId="0B515222" w14:textId="77777777" w:rsidR="00BC13A3" w:rsidRDefault="00BC13A3">
            <w:pPr>
              <w:rPr>
                <w:rFonts w:cstheme="minorHAnsi"/>
              </w:rPr>
            </w:pPr>
          </w:p>
        </w:tc>
        <w:tc>
          <w:tcPr>
            <w:tcW w:w="720" w:type="dxa"/>
          </w:tcPr>
          <w:p w14:paraId="49C895C1" w14:textId="77777777" w:rsidR="00BC13A3" w:rsidRDefault="00BC13A3">
            <w:pPr>
              <w:rPr>
                <w:rFonts w:cstheme="minorHAnsi"/>
              </w:rPr>
            </w:pPr>
          </w:p>
        </w:tc>
        <w:tc>
          <w:tcPr>
            <w:tcW w:w="3759" w:type="dxa"/>
            <w:gridSpan w:val="2"/>
          </w:tcPr>
          <w:p w14:paraId="2F25D7D1" w14:textId="77777777" w:rsidR="00BC13A3" w:rsidRDefault="00BC13A3">
            <w:pPr>
              <w:rPr>
                <w:rFonts w:cstheme="minorHAnsi"/>
              </w:rPr>
            </w:pPr>
          </w:p>
        </w:tc>
      </w:tr>
      <w:tr w:rsidR="00BC13A3" w14:paraId="1E2D87B9" w14:textId="77777777" w:rsidTr="00496DF4">
        <w:tc>
          <w:tcPr>
            <w:tcW w:w="894" w:type="dxa"/>
          </w:tcPr>
          <w:p w14:paraId="72D29CEF" w14:textId="77777777" w:rsidR="00BC13A3" w:rsidRDefault="00BC13A3">
            <w:pPr>
              <w:rPr>
                <w:rFonts w:cstheme="minorHAnsi"/>
              </w:rPr>
            </w:pPr>
          </w:p>
        </w:tc>
        <w:tc>
          <w:tcPr>
            <w:tcW w:w="1386" w:type="dxa"/>
          </w:tcPr>
          <w:p w14:paraId="14DB67AD" w14:textId="77777777" w:rsidR="00BC13A3" w:rsidRDefault="00BC13A3">
            <w:pPr>
              <w:rPr>
                <w:rFonts w:cstheme="minorHAnsi"/>
              </w:rPr>
            </w:pPr>
          </w:p>
        </w:tc>
        <w:tc>
          <w:tcPr>
            <w:tcW w:w="1135" w:type="dxa"/>
          </w:tcPr>
          <w:p w14:paraId="40250C39" w14:textId="77777777" w:rsidR="00BC13A3" w:rsidRDefault="00BC13A3">
            <w:pPr>
              <w:rPr>
                <w:rFonts w:cstheme="minorHAnsi"/>
              </w:rPr>
            </w:pPr>
          </w:p>
        </w:tc>
        <w:tc>
          <w:tcPr>
            <w:tcW w:w="511" w:type="dxa"/>
          </w:tcPr>
          <w:p w14:paraId="6852BF45" w14:textId="77777777" w:rsidR="00BC13A3" w:rsidRDefault="00BC13A3">
            <w:pPr>
              <w:rPr>
                <w:rFonts w:cstheme="minorHAnsi"/>
              </w:rPr>
            </w:pPr>
          </w:p>
        </w:tc>
        <w:tc>
          <w:tcPr>
            <w:tcW w:w="945" w:type="dxa"/>
          </w:tcPr>
          <w:p w14:paraId="4980AEBB" w14:textId="77777777" w:rsidR="00BC13A3" w:rsidRDefault="00BC13A3">
            <w:pPr>
              <w:rPr>
                <w:rFonts w:cstheme="minorHAnsi"/>
              </w:rPr>
            </w:pPr>
          </w:p>
        </w:tc>
        <w:tc>
          <w:tcPr>
            <w:tcW w:w="720" w:type="dxa"/>
          </w:tcPr>
          <w:p w14:paraId="68BC0EA7" w14:textId="77777777" w:rsidR="00BC13A3" w:rsidRDefault="00BC13A3">
            <w:pPr>
              <w:rPr>
                <w:rFonts w:cstheme="minorHAnsi"/>
              </w:rPr>
            </w:pPr>
          </w:p>
        </w:tc>
        <w:tc>
          <w:tcPr>
            <w:tcW w:w="3759" w:type="dxa"/>
            <w:gridSpan w:val="2"/>
          </w:tcPr>
          <w:p w14:paraId="118B0AE4" w14:textId="77777777" w:rsidR="00BC13A3" w:rsidRDefault="00BC13A3">
            <w:pPr>
              <w:rPr>
                <w:rFonts w:cstheme="minorHAnsi"/>
              </w:rPr>
            </w:pPr>
          </w:p>
        </w:tc>
      </w:tr>
      <w:tr w:rsidR="00BC13A3" w14:paraId="2BFDE60E" w14:textId="77777777" w:rsidTr="00496DF4">
        <w:tc>
          <w:tcPr>
            <w:tcW w:w="894" w:type="dxa"/>
          </w:tcPr>
          <w:p w14:paraId="76DCFCBB" w14:textId="77777777" w:rsidR="00BC13A3" w:rsidRDefault="00BC13A3">
            <w:pPr>
              <w:rPr>
                <w:rFonts w:cstheme="minorHAnsi"/>
              </w:rPr>
            </w:pPr>
          </w:p>
        </w:tc>
        <w:tc>
          <w:tcPr>
            <w:tcW w:w="1386" w:type="dxa"/>
          </w:tcPr>
          <w:p w14:paraId="16D88A6C" w14:textId="77777777" w:rsidR="00BC13A3" w:rsidRDefault="00BC13A3">
            <w:pPr>
              <w:rPr>
                <w:rFonts w:cstheme="minorHAnsi"/>
              </w:rPr>
            </w:pPr>
          </w:p>
        </w:tc>
        <w:tc>
          <w:tcPr>
            <w:tcW w:w="1135" w:type="dxa"/>
          </w:tcPr>
          <w:p w14:paraId="0C4307B6" w14:textId="77777777" w:rsidR="00BC13A3" w:rsidRDefault="00BC13A3">
            <w:pPr>
              <w:rPr>
                <w:rFonts w:cstheme="minorHAnsi"/>
              </w:rPr>
            </w:pPr>
          </w:p>
        </w:tc>
        <w:tc>
          <w:tcPr>
            <w:tcW w:w="511" w:type="dxa"/>
          </w:tcPr>
          <w:p w14:paraId="028B869F" w14:textId="77777777" w:rsidR="00BC13A3" w:rsidRDefault="00BC13A3">
            <w:pPr>
              <w:rPr>
                <w:rFonts w:cstheme="minorHAnsi"/>
              </w:rPr>
            </w:pPr>
          </w:p>
        </w:tc>
        <w:tc>
          <w:tcPr>
            <w:tcW w:w="945" w:type="dxa"/>
          </w:tcPr>
          <w:p w14:paraId="3DB82966" w14:textId="77777777" w:rsidR="00BC13A3" w:rsidRDefault="00BC13A3">
            <w:pPr>
              <w:rPr>
                <w:rFonts w:cstheme="minorHAnsi"/>
              </w:rPr>
            </w:pPr>
          </w:p>
        </w:tc>
        <w:tc>
          <w:tcPr>
            <w:tcW w:w="720" w:type="dxa"/>
          </w:tcPr>
          <w:p w14:paraId="5D190B44" w14:textId="77777777" w:rsidR="00BC13A3" w:rsidRDefault="00BC13A3">
            <w:pPr>
              <w:rPr>
                <w:rFonts w:cstheme="minorHAnsi"/>
              </w:rPr>
            </w:pPr>
          </w:p>
        </w:tc>
        <w:tc>
          <w:tcPr>
            <w:tcW w:w="3759" w:type="dxa"/>
            <w:gridSpan w:val="2"/>
          </w:tcPr>
          <w:p w14:paraId="24D21F0C" w14:textId="77777777" w:rsidR="00BC13A3" w:rsidRDefault="00BC13A3">
            <w:pPr>
              <w:rPr>
                <w:rFonts w:cstheme="minorHAnsi"/>
              </w:rPr>
            </w:pPr>
          </w:p>
        </w:tc>
      </w:tr>
      <w:tr w:rsidR="00BC13A3" w14:paraId="5A46D623" w14:textId="77777777" w:rsidTr="00496DF4">
        <w:tc>
          <w:tcPr>
            <w:tcW w:w="894" w:type="dxa"/>
          </w:tcPr>
          <w:p w14:paraId="2B5DD212" w14:textId="77777777" w:rsidR="00BC13A3" w:rsidRDefault="00BC13A3">
            <w:pPr>
              <w:rPr>
                <w:rFonts w:cstheme="minorHAnsi"/>
              </w:rPr>
            </w:pPr>
          </w:p>
        </w:tc>
        <w:tc>
          <w:tcPr>
            <w:tcW w:w="1386" w:type="dxa"/>
          </w:tcPr>
          <w:p w14:paraId="4950BE53" w14:textId="77777777" w:rsidR="00BC13A3" w:rsidRDefault="00BC13A3">
            <w:pPr>
              <w:rPr>
                <w:rFonts w:cstheme="minorHAnsi"/>
              </w:rPr>
            </w:pPr>
          </w:p>
        </w:tc>
        <w:tc>
          <w:tcPr>
            <w:tcW w:w="1135" w:type="dxa"/>
          </w:tcPr>
          <w:p w14:paraId="39A2626D" w14:textId="77777777" w:rsidR="00BC13A3" w:rsidRDefault="00BC13A3">
            <w:pPr>
              <w:rPr>
                <w:rFonts w:cstheme="minorHAnsi"/>
              </w:rPr>
            </w:pPr>
          </w:p>
        </w:tc>
        <w:tc>
          <w:tcPr>
            <w:tcW w:w="511" w:type="dxa"/>
          </w:tcPr>
          <w:p w14:paraId="25A6B522" w14:textId="77777777" w:rsidR="00BC13A3" w:rsidRDefault="00BC13A3">
            <w:pPr>
              <w:rPr>
                <w:rFonts w:cstheme="minorHAnsi"/>
              </w:rPr>
            </w:pPr>
          </w:p>
        </w:tc>
        <w:tc>
          <w:tcPr>
            <w:tcW w:w="945" w:type="dxa"/>
          </w:tcPr>
          <w:p w14:paraId="077FA269" w14:textId="77777777" w:rsidR="00BC13A3" w:rsidRDefault="00BC13A3">
            <w:pPr>
              <w:rPr>
                <w:rFonts w:cstheme="minorHAnsi"/>
              </w:rPr>
            </w:pPr>
          </w:p>
        </w:tc>
        <w:tc>
          <w:tcPr>
            <w:tcW w:w="720" w:type="dxa"/>
          </w:tcPr>
          <w:p w14:paraId="46864D71" w14:textId="77777777" w:rsidR="00BC13A3" w:rsidRDefault="00BC13A3">
            <w:pPr>
              <w:rPr>
                <w:rFonts w:cstheme="minorHAnsi"/>
              </w:rPr>
            </w:pPr>
          </w:p>
        </w:tc>
        <w:tc>
          <w:tcPr>
            <w:tcW w:w="3759" w:type="dxa"/>
            <w:gridSpan w:val="2"/>
          </w:tcPr>
          <w:p w14:paraId="2955C3D7" w14:textId="77777777" w:rsidR="00BC13A3" w:rsidRDefault="00BC13A3">
            <w:pPr>
              <w:rPr>
                <w:rFonts w:cstheme="minorHAnsi"/>
              </w:rPr>
            </w:pPr>
          </w:p>
        </w:tc>
      </w:tr>
      <w:tr w:rsidR="00BC13A3" w14:paraId="3B32EBA8" w14:textId="77777777" w:rsidTr="00496DF4">
        <w:tc>
          <w:tcPr>
            <w:tcW w:w="894" w:type="dxa"/>
          </w:tcPr>
          <w:p w14:paraId="718B533C" w14:textId="77777777" w:rsidR="00BC13A3" w:rsidRDefault="00BC13A3">
            <w:pPr>
              <w:rPr>
                <w:rFonts w:cstheme="minorHAnsi"/>
              </w:rPr>
            </w:pPr>
          </w:p>
        </w:tc>
        <w:tc>
          <w:tcPr>
            <w:tcW w:w="1386" w:type="dxa"/>
          </w:tcPr>
          <w:p w14:paraId="090507C8" w14:textId="77777777" w:rsidR="00BC13A3" w:rsidRDefault="00BC13A3">
            <w:pPr>
              <w:rPr>
                <w:rFonts w:cstheme="minorHAnsi"/>
              </w:rPr>
            </w:pPr>
          </w:p>
        </w:tc>
        <w:tc>
          <w:tcPr>
            <w:tcW w:w="1135" w:type="dxa"/>
          </w:tcPr>
          <w:p w14:paraId="21083530" w14:textId="77777777" w:rsidR="00BC13A3" w:rsidRDefault="00BC13A3">
            <w:pPr>
              <w:rPr>
                <w:rFonts w:cstheme="minorHAnsi"/>
              </w:rPr>
            </w:pPr>
          </w:p>
        </w:tc>
        <w:tc>
          <w:tcPr>
            <w:tcW w:w="511" w:type="dxa"/>
          </w:tcPr>
          <w:p w14:paraId="52ED2863" w14:textId="77777777" w:rsidR="00BC13A3" w:rsidRDefault="00BC13A3">
            <w:pPr>
              <w:rPr>
                <w:rFonts w:cstheme="minorHAnsi"/>
              </w:rPr>
            </w:pPr>
          </w:p>
        </w:tc>
        <w:tc>
          <w:tcPr>
            <w:tcW w:w="945" w:type="dxa"/>
          </w:tcPr>
          <w:p w14:paraId="6F332F69" w14:textId="77777777" w:rsidR="00BC13A3" w:rsidRDefault="00BC13A3">
            <w:pPr>
              <w:rPr>
                <w:rFonts w:cstheme="minorHAnsi"/>
              </w:rPr>
            </w:pPr>
          </w:p>
        </w:tc>
        <w:tc>
          <w:tcPr>
            <w:tcW w:w="720" w:type="dxa"/>
          </w:tcPr>
          <w:p w14:paraId="19AEB9FF" w14:textId="77777777" w:rsidR="00BC13A3" w:rsidRDefault="00BC13A3">
            <w:pPr>
              <w:rPr>
                <w:rFonts w:cstheme="minorHAnsi"/>
              </w:rPr>
            </w:pPr>
          </w:p>
        </w:tc>
        <w:tc>
          <w:tcPr>
            <w:tcW w:w="3759" w:type="dxa"/>
            <w:gridSpan w:val="2"/>
          </w:tcPr>
          <w:p w14:paraId="5F222003" w14:textId="77777777" w:rsidR="00BC13A3" w:rsidRDefault="00BC13A3">
            <w:pPr>
              <w:rPr>
                <w:rFonts w:cstheme="minorHAnsi"/>
              </w:rPr>
            </w:pPr>
          </w:p>
        </w:tc>
      </w:tr>
      <w:tr w:rsidR="00BC13A3" w14:paraId="4651C19E" w14:textId="77777777" w:rsidTr="00496DF4">
        <w:tc>
          <w:tcPr>
            <w:tcW w:w="894" w:type="dxa"/>
          </w:tcPr>
          <w:p w14:paraId="7DDE9735" w14:textId="77777777" w:rsidR="00BC13A3" w:rsidRDefault="00BC13A3">
            <w:pPr>
              <w:rPr>
                <w:rFonts w:cstheme="minorHAnsi"/>
              </w:rPr>
            </w:pPr>
          </w:p>
        </w:tc>
        <w:tc>
          <w:tcPr>
            <w:tcW w:w="1386" w:type="dxa"/>
          </w:tcPr>
          <w:p w14:paraId="5F5BC5A3" w14:textId="77777777" w:rsidR="00BC13A3" w:rsidRDefault="00BC13A3">
            <w:pPr>
              <w:rPr>
                <w:rFonts w:cstheme="minorHAnsi"/>
              </w:rPr>
            </w:pPr>
          </w:p>
        </w:tc>
        <w:tc>
          <w:tcPr>
            <w:tcW w:w="1135" w:type="dxa"/>
          </w:tcPr>
          <w:p w14:paraId="5EB9E1F1" w14:textId="77777777" w:rsidR="00BC13A3" w:rsidRDefault="00BC13A3">
            <w:pPr>
              <w:rPr>
                <w:rFonts w:cstheme="minorHAnsi"/>
              </w:rPr>
            </w:pPr>
          </w:p>
        </w:tc>
        <w:tc>
          <w:tcPr>
            <w:tcW w:w="511" w:type="dxa"/>
          </w:tcPr>
          <w:p w14:paraId="1C1DD1B0" w14:textId="77777777" w:rsidR="00BC13A3" w:rsidRDefault="00BC13A3">
            <w:pPr>
              <w:rPr>
                <w:rFonts w:cstheme="minorHAnsi"/>
              </w:rPr>
            </w:pPr>
          </w:p>
        </w:tc>
        <w:tc>
          <w:tcPr>
            <w:tcW w:w="945" w:type="dxa"/>
          </w:tcPr>
          <w:p w14:paraId="3F021F6F" w14:textId="77777777" w:rsidR="00BC13A3" w:rsidRDefault="00BC13A3">
            <w:pPr>
              <w:rPr>
                <w:rFonts w:cstheme="minorHAnsi"/>
              </w:rPr>
            </w:pPr>
          </w:p>
        </w:tc>
        <w:tc>
          <w:tcPr>
            <w:tcW w:w="720" w:type="dxa"/>
          </w:tcPr>
          <w:p w14:paraId="4F7CBEA3" w14:textId="77777777" w:rsidR="00BC13A3" w:rsidRDefault="00BC13A3">
            <w:pPr>
              <w:rPr>
                <w:rFonts w:cstheme="minorHAnsi"/>
              </w:rPr>
            </w:pPr>
          </w:p>
        </w:tc>
        <w:tc>
          <w:tcPr>
            <w:tcW w:w="3759" w:type="dxa"/>
            <w:gridSpan w:val="2"/>
          </w:tcPr>
          <w:p w14:paraId="7FAA60D5" w14:textId="77777777" w:rsidR="00BC13A3" w:rsidRDefault="00BC13A3">
            <w:pPr>
              <w:rPr>
                <w:rFonts w:cstheme="minorHAnsi"/>
              </w:rPr>
            </w:pPr>
          </w:p>
        </w:tc>
      </w:tr>
      <w:tr w:rsidR="00BC13A3" w14:paraId="0D7300A2" w14:textId="77777777" w:rsidTr="00496DF4">
        <w:tc>
          <w:tcPr>
            <w:tcW w:w="894" w:type="dxa"/>
          </w:tcPr>
          <w:p w14:paraId="49C345FC" w14:textId="77777777" w:rsidR="00BC13A3" w:rsidRDefault="00BC13A3">
            <w:pPr>
              <w:rPr>
                <w:rFonts w:cstheme="minorHAnsi"/>
              </w:rPr>
            </w:pPr>
          </w:p>
        </w:tc>
        <w:tc>
          <w:tcPr>
            <w:tcW w:w="1386" w:type="dxa"/>
          </w:tcPr>
          <w:p w14:paraId="6360B906" w14:textId="77777777" w:rsidR="00BC13A3" w:rsidRDefault="00BC13A3">
            <w:pPr>
              <w:rPr>
                <w:rFonts w:cstheme="minorHAnsi"/>
              </w:rPr>
            </w:pPr>
          </w:p>
        </w:tc>
        <w:tc>
          <w:tcPr>
            <w:tcW w:w="1135" w:type="dxa"/>
          </w:tcPr>
          <w:p w14:paraId="10A70B47" w14:textId="77777777" w:rsidR="00BC13A3" w:rsidRDefault="00BC13A3">
            <w:pPr>
              <w:rPr>
                <w:rFonts w:cstheme="minorHAnsi"/>
              </w:rPr>
            </w:pPr>
          </w:p>
        </w:tc>
        <w:tc>
          <w:tcPr>
            <w:tcW w:w="511" w:type="dxa"/>
          </w:tcPr>
          <w:p w14:paraId="73684C13" w14:textId="77777777" w:rsidR="00BC13A3" w:rsidRDefault="00BC13A3">
            <w:pPr>
              <w:rPr>
                <w:rFonts w:cstheme="minorHAnsi"/>
              </w:rPr>
            </w:pPr>
          </w:p>
        </w:tc>
        <w:tc>
          <w:tcPr>
            <w:tcW w:w="945" w:type="dxa"/>
          </w:tcPr>
          <w:p w14:paraId="033B7855" w14:textId="77777777" w:rsidR="00BC13A3" w:rsidRDefault="00BC13A3">
            <w:pPr>
              <w:rPr>
                <w:rFonts w:cstheme="minorHAnsi"/>
              </w:rPr>
            </w:pPr>
          </w:p>
        </w:tc>
        <w:tc>
          <w:tcPr>
            <w:tcW w:w="720" w:type="dxa"/>
          </w:tcPr>
          <w:p w14:paraId="1B83F912" w14:textId="77777777" w:rsidR="00BC13A3" w:rsidRDefault="00BC13A3">
            <w:pPr>
              <w:rPr>
                <w:rFonts w:cstheme="minorHAnsi"/>
              </w:rPr>
            </w:pPr>
          </w:p>
        </w:tc>
        <w:tc>
          <w:tcPr>
            <w:tcW w:w="3759" w:type="dxa"/>
            <w:gridSpan w:val="2"/>
          </w:tcPr>
          <w:p w14:paraId="30F6F71E" w14:textId="77777777" w:rsidR="00BC13A3" w:rsidRDefault="00BC13A3">
            <w:pPr>
              <w:rPr>
                <w:rFonts w:cstheme="minorHAnsi"/>
              </w:rPr>
            </w:pPr>
          </w:p>
        </w:tc>
      </w:tr>
      <w:tr w:rsidR="00BC13A3" w14:paraId="728BFF41" w14:textId="77777777" w:rsidTr="00496DF4">
        <w:tc>
          <w:tcPr>
            <w:tcW w:w="894" w:type="dxa"/>
          </w:tcPr>
          <w:p w14:paraId="45776220" w14:textId="77777777" w:rsidR="00BC13A3" w:rsidRDefault="00BC13A3">
            <w:pPr>
              <w:rPr>
                <w:rFonts w:cstheme="minorHAnsi"/>
              </w:rPr>
            </w:pPr>
          </w:p>
        </w:tc>
        <w:tc>
          <w:tcPr>
            <w:tcW w:w="1386" w:type="dxa"/>
          </w:tcPr>
          <w:p w14:paraId="0FFC495C" w14:textId="77777777" w:rsidR="00BC13A3" w:rsidRDefault="00BC13A3">
            <w:pPr>
              <w:rPr>
                <w:rFonts w:cstheme="minorHAnsi"/>
              </w:rPr>
            </w:pPr>
          </w:p>
        </w:tc>
        <w:tc>
          <w:tcPr>
            <w:tcW w:w="1135" w:type="dxa"/>
          </w:tcPr>
          <w:p w14:paraId="5C96F8D4" w14:textId="77777777" w:rsidR="00BC13A3" w:rsidRDefault="00BC13A3">
            <w:pPr>
              <w:rPr>
                <w:rFonts w:cstheme="minorHAnsi"/>
              </w:rPr>
            </w:pPr>
          </w:p>
        </w:tc>
        <w:tc>
          <w:tcPr>
            <w:tcW w:w="511" w:type="dxa"/>
          </w:tcPr>
          <w:p w14:paraId="26D4D5E0" w14:textId="77777777" w:rsidR="00BC13A3" w:rsidRDefault="00BC13A3">
            <w:pPr>
              <w:rPr>
                <w:rFonts w:cstheme="minorHAnsi"/>
              </w:rPr>
            </w:pPr>
          </w:p>
        </w:tc>
        <w:tc>
          <w:tcPr>
            <w:tcW w:w="945" w:type="dxa"/>
          </w:tcPr>
          <w:p w14:paraId="4E1DCBB0" w14:textId="77777777" w:rsidR="00BC13A3" w:rsidRDefault="00BC13A3">
            <w:pPr>
              <w:rPr>
                <w:rFonts w:cstheme="minorHAnsi"/>
              </w:rPr>
            </w:pPr>
          </w:p>
        </w:tc>
        <w:tc>
          <w:tcPr>
            <w:tcW w:w="720" w:type="dxa"/>
          </w:tcPr>
          <w:p w14:paraId="681C0C8E" w14:textId="77777777" w:rsidR="00BC13A3" w:rsidRDefault="00BC13A3">
            <w:pPr>
              <w:rPr>
                <w:rFonts w:cstheme="minorHAnsi"/>
              </w:rPr>
            </w:pPr>
          </w:p>
        </w:tc>
        <w:tc>
          <w:tcPr>
            <w:tcW w:w="3759" w:type="dxa"/>
            <w:gridSpan w:val="2"/>
          </w:tcPr>
          <w:p w14:paraId="171A99D3" w14:textId="77777777" w:rsidR="00BC13A3" w:rsidRDefault="00BC13A3">
            <w:pPr>
              <w:rPr>
                <w:rFonts w:cstheme="minorHAnsi"/>
              </w:rPr>
            </w:pPr>
          </w:p>
        </w:tc>
      </w:tr>
      <w:tr w:rsidR="00BC13A3" w14:paraId="1F3F8F59" w14:textId="77777777" w:rsidTr="00496DF4">
        <w:tc>
          <w:tcPr>
            <w:tcW w:w="894" w:type="dxa"/>
          </w:tcPr>
          <w:p w14:paraId="4ADF0F62" w14:textId="77777777" w:rsidR="00BC13A3" w:rsidRDefault="00BC13A3">
            <w:pPr>
              <w:rPr>
                <w:rFonts w:cstheme="minorHAnsi"/>
              </w:rPr>
            </w:pPr>
          </w:p>
        </w:tc>
        <w:tc>
          <w:tcPr>
            <w:tcW w:w="1386" w:type="dxa"/>
          </w:tcPr>
          <w:p w14:paraId="6A5E043B" w14:textId="77777777" w:rsidR="00BC13A3" w:rsidRDefault="00BC13A3">
            <w:pPr>
              <w:rPr>
                <w:rFonts w:cstheme="minorHAnsi"/>
              </w:rPr>
            </w:pPr>
          </w:p>
        </w:tc>
        <w:tc>
          <w:tcPr>
            <w:tcW w:w="1135" w:type="dxa"/>
          </w:tcPr>
          <w:p w14:paraId="33D53F46" w14:textId="77777777" w:rsidR="00BC13A3" w:rsidRDefault="00BC13A3">
            <w:pPr>
              <w:rPr>
                <w:rFonts w:cstheme="minorHAnsi"/>
              </w:rPr>
            </w:pPr>
          </w:p>
        </w:tc>
        <w:tc>
          <w:tcPr>
            <w:tcW w:w="511" w:type="dxa"/>
          </w:tcPr>
          <w:p w14:paraId="16E9333A" w14:textId="77777777" w:rsidR="00BC13A3" w:rsidRDefault="00BC13A3">
            <w:pPr>
              <w:rPr>
                <w:rFonts w:cstheme="minorHAnsi"/>
              </w:rPr>
            </w:pPr>
          </w:p>
        </w:tc>
        <w:tc>
          <w:tcPr>
            <w:tcW w:w="945" w:type="dxa"/>
          </w:tcPr>
          <w:p w14:paraId="0B5F06E6" w14:textId="77777777" w:rsidR="00BC13A3" w:rsidRDefault="00BC13A3">
            <w:pPr>
              <w:rPr>
                <w:rFonts w:cstheme="minorHAnsi"/>
              </w:rPr>
            </w:pPr>
          </w:p>
        </w:tc>
        <w:tc>
          <w:tcPr>
            <w:tcW w:w="720" w:type="dxa"/>
          </w:tcPr>
          <w:p w14:paraId="57985C53" w14:textId="77777777" w:rsidR="00BC13A3" w:rsidRDefault="00BC13A3">
            <w:pPr>
              <w:rPr>
                <w:rFonts w:cstheme="minorHAnsi"/>
              </w:rPr>
            </w:pPr>
          </w:p>
        </w:tc>
        <w:tc>
          <w:tcPr>
            <w:tcW w:w="3759" w:type="dxa"/>
            <w:gridSpan w:val="2"/>
          </w:tcPr>
          <w:p w14:paraId="0B1AD3E4" w14:textId="77777777" w:rsidR="00BC13A3" w:rsidRDefault="00BC13A3">
            <w:pPr>
              <w:rPr>
                <w:rFonts w:cstheme="minorHAnsi"/>
              </w:rPr>
            </w:pPr>
          </w:p>
        </w:tc>
      </w:tr>
      <w:tr w:rsidR="00BC13A3" w14:paraId="6E8FC790" w14:textId="77777777" w:rsidTr="00496DF4">
        <w:tc>
          <w:tcPr>
            <w:tcW w:w="894" w:type="dxa"/>
          </w:tcPr>
          <w:p w14:paraId="6DC2243D" w14:textId="77777777" w:rsidR="00BC13A3" w:rsidRDefault="00BC13A3">
            <w:pPr>
              <w:rPr>
                <w:rFonts w:cstheme="minorHAnsi"/>
              </w:rPr>
            </w:pPr>
          </w:p>
        </w:tc>
        <w:tc>
          <w:tcPr>
            <w:tcW w:w="1386" w:type="dxa"/>
          </w:tcPr>
          <w:p w14:paraId="4BF52FBF" w14:textId="77777777" w:rsidR="00BC13A3" w:rsidRDefault="00BC13A3">
            <w:pPr>
              <w:rPr>
                <w:rFonts w:cstheme="minorHAnsi"/>
              </w:rPr>
            </w:pPr>
          </w:p>
        </w:tc>
        <w:tc>
          <w:tcPr>
            <w:tcW w:w="1135" w:type="dxa"/>
          </w:tcPr>
          <w:p w14:paraId="18358855" w14:textId="77777777" w:rsidR="00BC13A3" w:rsidRDefault="00BC13A3">
            <w:pPr>
              <w:rPr>
                <w:rFonts w:cstheme="minorHAnsi"/>
              </w:rPr>
            </w:pPr>
          </w:p>
        </w:tc>
        <w:tc>
          <w:tcPr>
            <w:tcW w:w="511" w:type="dxa"/>
          </w:tcPr>
          <w:p w14:paraId="58BBE577" w14:textId="77777777" w:rsidR="00BC13A3" w:rsidRDefault="00BC13A3">
            <w:pPr>
              <w:rPr>
                <w:rFonts w:cstheme="minorHAnsi"/>
              </w:rPr>
            </w:pPr>
          </w:p>
        </w:tc>
        <w:tc>
          <w:tcPr>
            <w:tcW w:w="945" w:type="dxa"/>
          </w:tcPr>
          <w:p w14:paraId="3B5EF619" w14:textId="77777777" w:rsidR="00BC13A3" w:rsidRDefault="00BC13A3">
            <w:pPr>
              <w:rPr>
                <w:rFonts w:cstheme="minorHAnsi"/>
              </w:rPr>
            </w:pPr>
          </w:p>
        </w:tc>
        <w:tc>
          <w:tcPr>
            <w:tcW w:w="720" w:type="dxa"/>
          </w:tcPr>
          <w:p w14:paraId="4513FE30" w14:textId="77777777" w:rsidR="00BC13A3" w:rsidRDefault="00BC13A3">
            <w:pPr>
              <w:rPr>
                <w:rFonts w:cstheme="minorHAnsi"/>
              </w:rPr>
            </w:pPr>
          </w:p>
        </w:tc>
        <w:tc>
          <w:tcPr>
            <w:tcW w:w="3759" w:type="dxa"/>
            <w:gridSpan w:val="2"/>
          </w:tcPr>
          <w:p w14:paraId="2B0B60DD" w14:textId="77777777" w:rsidR="00BC13A3" w:rsidRDefault="00BC13A3">
            <w:pPr>
              <w:rPr>
                <w:rFonts w:cstheme="minorHAnsi"/>
              </w:rPr>
            </w:pPr>
          </w:p>
        </w:tc>
      </w:tr>
      <w:tr w:rsidR="00BC13A3" w14:paraId="04362104" w14:textId="77777777" w:rsidTr="00496DF4">
        <w:tc>
          <w:tcPr>
            <w:tcW w:w="894" w:type="dxa"/>
          </w:tcPr>
          <w:p w14:paraId="61EBE977" w14:textId="77777777" w:rsidR="00BC13A3" w:rsidRDefault="00BC13A3">
            <w:pPr>
              <w:rPr>
                <w:rFonts w:cstheme="minorHAnsi"/>
              </w:rPr>
            </w:pPr>
          </w:p>
        </w:tc>
        <w:tc>
          <w:tcPr>
            <w:tcW w:w="1386" w:type="dxa"/>
          </w:tcPr>
          <w:p w14:paraId="3268557F" w14:textId="77777777" w:rsidR="00BC13A3" w:rsidRDefault="00BC13A3">
            <w:pPr>
              <w:rPr>
                <w:rFonts w:cstheme="minorHAnsi"/>
              </w:rPr>
            </w:pPr>
          </w:p>
        </w:tc>
        <w:tc>
          <w:tcPr>
            <w:tcW w:w="1135" w:type="dxa"/>
          </w:tcPr>
          <w:p w14:paraId="67A4A5C0" w14:textId="77777777" w:rsidR="00BC13A3" w:rsidRDefault="00BC13A3">
            <w:pPr>
              <w:rPr>
                <w:rFonts w:cstheme="minorHAnsi"/>
              </w:rPr>
            </w:pPr>
          </w:p>
        </w:tc>
        <w:tc>
          <w:tcPr>
            <w:tcW w:w="511" w:type="dxa"/>
          </w:tcPr>
          <w:p w14:paraId="3277B4EE" w14:textId="77777777" w:rsidR="00BC13A3" w:rsidRDefault="00BC13A3">
            <w:pPr>
              <w:rPr>
                <w:rFonts w:cstheme="minorHAnsi"/>
              </w:rPr>
            </w:pPr>
          </w:p>
        </w:tc>
        <w:tc>
          <w:tcPr>
            <w:tcW w:w="945" w:type="dxa"/>
          </w:tcPr>
          <w:p w14:paraId="3564E3CE" w14:textId="77777777" w:rsidR="00BC13A3" w:rsidRDefault="00BC13A3">
            <w:pPr>
              <w:rPr>
                <w:rFonts w:cstheme="minorHAnsi"/>
              </w:rPr>
            </w:pPr>
          </w:p>
        </w:tc>
        <w:tc>
          <w:tcPr>
            <w:tcW w:w="720" w:type="dxa"/>
          </w:tcPr>
          <w:p w14:paraId="7A842B67" w14:textId="77777777" w:rsidR="00BC13A3" w:rsidRDefault="00BC13A3">
            <w:pPr>
              <w:rPr>
                <w:rFonts w:cstheme="minorHAnsi"/>
              </w:rPr>
            </w:pPr>
          </w:p>
        </w:tc>
        <w:tc>
          <w:tcPr>
            <w:tcW w:w="3759" w:type="dxa"/>
            <w:gridSpan w:val="2"/>
          </w:tcPr>
          <w:p w14:paraId="3B81F8E4" w14:textId="77777777" w:rsidR="00BC13A3" w:rsidRDefault="00BC13A3">
            <w:pPr>
              <w:rPr>
                <w:rFonts w:cstheme="minorHAnsi"/>
              </w:rPr>
            </w:pPr>
          </w:p>
        </w:tc>
      </w:tr>
      <w:tr w:rsidR="00BC13A3" w14:paraId="5311E252" w14:textId="77777777" w:rsidTr="00496DF4">
        <w:tc>
          <w:tcPr>
            <w:tcW w:w="894" w:type="dxa"/>
          </w:tcPr>
          <w:p w14:paraId="4B65C684" w14:textId="77777777" w:rsidR="00BC13A3" w:rsidRDefault="00BC13A3">
            <w:pPr>
              <w:rPr>
                <w:rFonts w:cstheme="minorHAnsi"/>
              </w:rPr>
            </w:pPr>
          </w:p>
        </w:tc>
        <w:tc>
          <w:tcPr>
            <w:tcW w:w="1386" w:type="dxa"/>
          </w:tcPr>
          <w:p w14:paraId="1A7D8F7F" w14:textId="77777777" w:rsidR="00BC13A3" w:rsidRDefault="00BC13A3">
            <w:pPr>
              <w:rPr>
                <w:rFonts w:cstheme="minorHAnsi"/>
              </w:rPr>
            </w:pPr>
          </w:p>
        </w:tc>
        <w:tc>
          <w:tcPr>
            <w:tcW w:w="1135" w:type="dxa"/>
          </w:tcPr>
          <w:p w14:paraId="5DF6B0EF" w14:textId="77777777" w:rsidR="00BC13A3" w:rsidRDefault="00BC13A3">
            <w:pPr>
              <w:rPr>
                <w:rFonts w:cstheme="minorHAnsi"/>
              </w:rPr>
            </w:pPr>
          </w:p>
        </w:tc>
        <w:tc>
          <w:tcPr>
            <w:tcW w:w="511" w:type="dxa"/>
          </w:tcPr>
          <w:p w14:paraId="5BEEAAB2" w14:textId="77777777" w:rsidR="00BC13A3" w:rsidRDefault="00BC13A3">
            <w:pPr>
              <w:rPr>
                <w:rFonts w:cstheme="minorHAnsi"/>
              </w:rPr>
            </w:pPr>
          </w:p>
        </w:tc>
        <w:tc>
          <w:tcPr>
            <w:tcW w:w="945" w:type="dxa"/>
          </w:tcPr>
          <w:p w14:paraId="6E1761C0" w14:textId="77777777" w:rsidR="00BC13A3" w:rsidRDefault="00BC13A3">
            <w:pPr>
              <w:rPr>
                <w:rFonts w:cstheme="minorHAnsi"/>
              </w:rPr>
            </w:pPr>
          </w:p>
        </w:tc>
        <w:tc>
          <w:tcPr>
            <w:tcW w:w="720" w:type="dxa"/>
          </w:tcPr>
          <w:p w14:paraId="120E02F5" w14:textId="77777777" w:rsidR="00BC13A3" w:rsidRDefault="00BC13A3">
            <w:pPr>
              <w:rPr>
                <w:rFonts w:cstheme="minorHAnsi"/>
              </w:rPr>
            </w:pPr>
          </w:p>
        </w:tc>
        <w:tc>
          <w:tcPr>
            <w:tcW w:w="3759" w:type="dxa"/>
            <w:gridSpan w:val="2"/>
          </w:tcPr>
          <w:p w14:paraId="3E941C63" w14:textId="77777777" w:rsidR="00BC13A3" w:rsidRDefault="00BC13A3">
            <w:pPr>
              <w:rPr>
                <w:rFonts w:cstheme="minorHAnsi"/>
              </w:rPr>
            </w:pPr>
          </w:p>
        </w:tc>
      </w:tr>
      <w:tr w:rsidR="00BC13A3" w14:paraId="3C530BFB" w14:textId="77777777" w:rsidTr="00496DF4">
        <w:tc>
          <w:tcPr>
            <w:tcW w:w="894" w:type="dxa"/>
          </w:tcPr>
          <w:p w14:paraId="2B6DB104" w14:textId="77777777" w:rsidR="00BC13A3" w:rsidRDefault="00BC13A3">
            <w:pPr>
              <w:rPr>
                <w:rFonts w:cstheme="minorHAnsi"/>
              </w:rPr>
            </w:pPr>
          </w:p>
        </w:tc>
        <w:tc>
          <w:tcPr>
            <w:tcW w:w="1386" w:type="dxa"/>
          </w:tcPr>
          <w:p w14:paraId="2A2CA745" w14:textId="77777777" w:rsidR="00BC13A3" w:rsidRDefault="00BC13A3">
            <w:pPr>
              <w:rPr>
                <w:rFonts w:cstheme="minorHAnsi"/>
              </w:rPr>
            </w:pPr>
          </w:p>
        </w:tc>
        <w:tc>
          <w:tcPr>
            <w:tcW w:w="1135" w:type="dxa"/>
          </w:tcPr>
          <w:p w14:paraId="0E19BA1E" w14:textId="77777777" w:rsidR="00BC13A3" w:rsidRDefault="00BC13A3">
            <w:pPr>
              <w:rPr>
                <w:rFonts w:cstheme="minorHAnsi"/>
              </w:rPr>
            </w:pPr>
          </w:p>
        </w:tc>
        <w:tc>
          <w:tcPr>
            <w:tcW w:w="511" w:type="dxa"/>
          </w:tcPr>
          <w:p w14:paraId="0C05BF48" w14:textId="77777777" w:rsidR="00BC13A3" w:rsidRDefault="00BC13A3">
            <w:pPr>
              <w:rPr>
                <w:rFonts w:cstheme="minorHAnsi"/>
              </w:rPr>
            </w:pPr>
          </w:p>
        </w:tc>
        <w:tc>
          <w:tcPr>
            <w:tcW w:w="945" w:type="dxa"/>
          </w:tcPr>
          <w:p w14:paraId="5387F157" w14:textId="77777777" w:rsidR="00BC13A3" w:rsidRDefault="00BC13A3">
            <w:pPr>
              <w:rPr>
                <w:rFonts w:cstheme="minorHAnsi"/>
              </w:rPr>
            </w:pPr>
          </w:p>
        </w:tc>
        <w:tc>
          <w:tcPr>
            <w:tcW w:w="720" w:type="dxa"/>
          </w:tcPr>
          <w:p w14:paraId="21427BB0" w14:textId="77777777" w:rsidR="00BC13A3" w:rsidRDefault="00BC13A3">
            <w:pPr>
              <w:rPr>
                <w:rFonts w:cstheme="minorHAnsi"/>
              </w:rPr>
            </w:pPr>
          </w:p>
        </w:tc>
        <w:tc>
          <w:tcPr>
            <w:tcW w:w="3759" w:type="dxa"/>
            <w:gridSpan w:val="2"/>
          </w:tcPr>
          <w:p w14:paraId="0E8FC3B1" w14:textId="77777777" w:rsidR="00BC13A3" w:rsidRDefault="00BC13A3">
            <w:pPr>
              <w:rPr>
                <w:rFonts w:cstheme="minorHAnsi"/>
              </w:rPr>
            </w:pPr>
          </w:p>
        </w:tc>
      </w:tr>
      <w:tr w:rsidR="00BC13A3" w14:paraId="067A2FA0" w14:textId="77777777" w:rsidTr="00496DF4">
        <w:tc>
          <w:tcPr>
            <w:tcW w:w="894" w:type="dxa"/>
          </w:tcPr>
          <w:p w14:paraId="6A1E4AEB" w14:textId="77777777" w:rsidR="00BC13A3" w:rsidRDefault="00BC13A3">
            <w:pPr>
              <w:rPr>
                <w:rFonts w:cstheme="minorHAnsi"/>
              </w:rPr>
            </w:pPr>
          </w:p>
        </w:tc>
        <w:tc>
          <w:tcPr>
            <w:tcW w:w="1386" w:type="dxa"/>
          </w:tcPr>
          <w:p w14:paraId="272D063E" w14:textId="77777777" w:rsidR="00BC13A3" w:rsidRDefault="00BC13A3">
            <w:pPr>
              <w:rPr>
                <w:rFonts w:cstheme="minorHAnsi"/>
              </w:rPr>
            </w:pPr>
          </w:p>
        </w:tc>
        <w:tc>
          <w:tcPr>
            <w:tcW w:w="1135" w:type="dxa"/>
          </w:tcPr>
          <w:p w14:paraId="05554F72" w14:textId="77777777" w:rsidR="00BC13A3" w:rsidRDefault="00BC13A3">
            <w:pPr>
              <w:rPr>
                <w:rFonts w:cstheme="minorHAnsi"/>
              </w:rPr>
            </w:pPr>
          </w:p>
        </w:tc>
        <w:tc>
          <w:tcPr>
            <w:tcW w:w="511" w:type="dxa"/>
          </w:tcPr>
          <w:p w14:paraId="34D57080" w14:textId="77777777" w:rsidR="00BC13A3" w:rsidRDefault="00BC13A3">
            <w:pPr>
              <w:rPr>
                <w:rFonts w:cstheme="minorHAnsi"/>
              </w:rPr>
            </w:pPr>
          </w:p>
        </w:tc>
        <w:tc>
          <w:tcPr>
            <w:tcW w:w="945" w:type="dxa"/>
          </w:tcPr>
          <w:p w14:paraId="7B49BF27" w14:textId="77777777" w:rsidR="00BC13A3" w:rsidRDefault="00BC13A3">
            <w:pPr>
              <w:rPr>
                <w:rFonts w:cstheme="minorHAnsi"/>
              </w:rPr>
            </w:pPr>
          </w:p>
        </w:tc>
        <w:tc>
          <w:tcPr>
            <w:tcW w:w="720" w:type="dxa"/>
          </w:tcPr>
          <w:p w14:paraId="57374782" w14:textId="77777777" w:rsidR="00BC13A3" w:rsidRDefault="00BC13A3">
            <w:pPr>
              <w:rPr>
                <w:rFonts w:cstheme="minorHAnsi"/>
              </w:rPr>
            </w:pPr>
          </w:p>
        </w:tc>
        <w:tc>
          <w:tcPr>
            <w:tcW w:w="3759" w:type="dxa"/>
            <w:gridSpan w:val="2"/>
          </w:tcPr>
          <w:p w14:paraId="7EBF284E" w14:textId="77777777" w:rsidR="00BC13A3" w:rsidRDefault="00BC13A3">
            <w:pPr>
              <w:rPr>
                <w:rFonts w:cstheme="minorHAnsi"/>
              </w:rPr>
            </w:pPr>
          </w:p>
        </w:tc>
      </w:tr>
      <w:tr w:rsidR="00BC13A3" w14:paraId="3E1BCE4B" w14:textId="77777777" w:rsidTr="00496DF4">
        <w:tc>
          <w:tcPr>
            <w:tcW w:w="894" w:type="dxa"/>
          </w:tcPr>
          <w:p w14:paraId="01EE98C6" w14:textId="77777777" w:rsidR="00BC13A3" w:rsidRDefault="00BC13A3">
            <w:pPr>
              <w:rPr>
                <w:rFonts w:cstheme="minorHAnsi"/>
              </w:rPr>
            </w:pPr>
          </w:p>
        </w:tc>
        <w:tc>
          <w:tcPr>
            <w:tcW w:w="1386" w:type="dxa"/>
          </w:tcPr>
          <w:p w14:paraId="39678E1D" w14:textId="77777777" w:rsidR="00BC13A3" w:rsidRDefault="00BC13A3">
            <w:pPr>
              <w:rPr>
                <w:rFonts w:cstheme="minorHAnsi"/>
              </w:rPr>
            </w:pPr>
          </w:p>
        </w:tc>
        <w:tc>
          <w:tcPr>
            <w:tcW w:w="1135" w:type="dxa"/>
          </w:tcPr>
          <w:p w14:paraId="54C3D27E" w14:textId="77777777" w:rsidR="00BC13A3" w:rsidRDefault="00BC13A3">
            <w:pPr>
              <w:rPr>
                <w:rFonts w:cstheme="minorHAnsi"/>
              </w:rPr>
            </w:pPr>
          </w:p>
        </w:tc>
        <w:tc>
          <w:tcPr>
            <w:tcW w:w="511" w:type="dxa"/>
          </w:tcPr>
          <w:p w14:paraId="776F0216" w14:textId="77777777" w:rsidR="00BC13A3" w:rsidRDefault="00BC13A3">
            <w:pPr>
              <w:rPr>
                <w:rFonts w:cstheme="minorHAnsi"/>
              </w:rPr>
            </w:pPr>
          </w:p>
        </w:tc>
        <w:tc>
          <w:tcPr>
            <w:tcW w:w="945" w:type="dxa"/>
          </w:tcPr>
          <w:p w14:paraId="78B00FC8" w14:textId="77777777" w:rsidR="00BC13A3" w:rsidRDefault="00BC13A3">
            <w:pPr>
              <w:rPr>
                <w:rFonts w:cstheme="minorHAnsi"/>
              </w:rPr>
            </w:pPr>
          </w:p>
        </w:tc>
        <w:tc>
          <w:tcPr>
            <w:tcW w:w="720" w:type="dxa"/>
          </w:tcPr>
          <w:p w14:paraId="155A6D5C" w14:textId="77777777" w:rsidR="00BC13A3" w:rsidRDefault="00BC13A3">
            <w:pPr>
              <w:rPr>
                <w:rFonts w:cstheme="minorHAnsi"/>
              </w:rPr>
            </w:pPr>
          </w:p>
        </w:tc>
        <w:tc>
          <w:tcPr>
            <w:tcW w:w="3759" w:type="dxa"/>
            <w:gridSpan w:val="2"/>
          </w:tcPr>
          <w:p w14:paraId="49222615" w14:textId="77777777" w:rsidR="00BC13A3" w:rsidRDefault="00BC13A3">
            <w:pPr>
              <w:rPr>
                <w:rFonts w:cstheme="minorHAnsi"/>
              </w:rPr>
            </w:pPr>
          </w:p>
        </w:tc>
      </w:tr>
      <w:tr w:rsidR="00BC13A3" w14:paraId="33D6D3BF" w14:textId="77777777" w:rsidTr="00496DF4">
        <w:tc>
          <w:tcPr>
            <w:tcW w:w="894" w:type="dxa"/>
          </w:tcPr>
          <w:p w14:paraId="79B3C857" w14:textId="77777777" w:rsidR="00BC13A3" w:rsidRDefault="00BC13A3">
            <w:pPr>
              <w:rPr>
                <w:rFonts w:cstheme="minorHAnsi"/>
              </w:rPr>
            </w:pPr>
          </w:p>
        </w:tc>
        <w:tc>
          <w:tcPr>
            <w:tcW w:w="1386" w:type="dxa"/>
          </w:tcPr>
          <w:p w14:paraId="0119B7CE" w14:textId="77777777" w:rsidR="00BC13A3" w:rsidRDefault="00BC13A3">
            <w:pPr>
              <w:rPr>
                <w:rFonts w:cstheme="minorHAnsi"/>
              </w:rPr>
            </w:pPr>
          </w:p>
        </w:tc>
        <w:tc>
          <w:tcPr>
            <w:tcW w:w="1135" w:type="dxa"/>
          </w:tcPr>
          <w:p w14:paraId="52AD1999" w14:textId="77777777" w:rsidR="00BC13A3" w:rsidRDefault="00BC13A3">
            <w:pPr>
              <w:rPr>
                <w:rFonts w:cstheme="minorHAnsi"/>
              </w:rPr>
            </w:pPr>
          </w:p>
        </w:tc>
        <w:tc>
          <w:tcPr>
            <w:tcW w:w="511" w:type="dxa"/>
          </w:tcPr>
          <w:p w14:paraId="55BBF286" w14:textId="77777777" w:rsidR="00BC13A3" w:rsidRDefault="00BC13A3">
            <w:pPr>
              <w:rPr>
                <w:rFonts w:cstheme="minorHAnsi"/>
              </w:rPr>
            </w:pPr>
          </w:p>
        </w:tc>
        <w:tc>
          <w:tcPr>
            <w:tcW w:w="945" w:type="dxa"/>
          </w:tcPr>
          <w:p w14:paraId="2653F239" w14:textId="77777777" w:rsidR="00BC13A3" w:rsidRDefault="00BC13A3">
            <w:pPr>
              <w:rPr>
                <w:rFonts w:cstheme="minorHAnsi"/>
              </w:rPr>
            </w:pPr>
          </w:p>
        </w:tc>
        <w:tc>
          <w:tcPr>
            <w:tcW w:w="720" w:type="dxa"/>
          </w:tcPr>
          <w:p w14:paraId="7D802BA0" w14:textId="77777777" w:rsidR="00BC13A3" w:rsidRDefault="00BC13A3">
            <w:pPr>
              <w:rPr>
                <w:rFonts w:cstheme="minorHAnsi"/>
              </w:rPr>
            </w:pPr>
          </w:p>
        </w:tc>
        <w:tc>
          <w:tcPr>
            <w:tcW w:w="3759" w:type="dxa"/>
            <w:gridSpan w:val="2"/>
          </w:tcPr>
          <w:p w14:paraId="39169ECC" w14:textId="77777777" w:rsidR="00BC13A3" w:rsidRDefault="00BC13A3">
            <w:pPr>
              <w:rPr>
                <w:rFonts w:cstheme="minorHAnsi"/>
              </w:rPr>
            </w:pPr>
          </w:p>
        </w:tc>
      </w:tr>
      <w:tr w:rsidR="00BC13A3" w14:paraId="338E1102" w14:textId="77777777" w:rsidTr="00496DF4">
        <w:tc>
          <w:tcPr>
            <w:tcW w:w="894" w:type="dxa"/>
          </w:tcPr>
          <w:p w14:paraId="2E144824" w14:textId="77777777" w:rsidR="00BC13A3" w:rsidRDefault="00BC13A3">
            <w:pPr>
              <w:rPr>
                <w:rFonts w:cstheme="minorHAnsi"/>
              </w:rPr>
            </w:pPr>
          </w:p>
        </w:tc>
        <w:tc>
          <w:tcPr>
            <w:tcW w:w="1386" w:type="dxa"/>
          </w:tcPr>
          <w:p w14:paraId="5B204D11" w14:textId="77777777" w:rsidR="00BC13A3" w:rsidRDefault="00BC13A3">
            <w:pPr>
              <w:rPr>
                <w:rFonts w:cstheme="minorHAnsi"/>
              </w:rPr>
            </w:pPr>
          </w:p>
        </w:tc>
        <w:tc>
          <w:tcPr>
            <w:tcW w:w="1135" w:type="dxa"/>
          </w:tcPr>
          <w:p w14:paraId="013963AA" w14:textId="77777777" w:rsidR="00BC13A3" w:rsidRDefault="00BC13A3">
            <w:pPr>
              <w:rPr>
                <w:rFonts w:cstheme="minorHAnsi"/>
              </w:rPr>
            </w:pPr>
          </w:p>
        </w:tc>
        <w:tc>
          <w:tcPr>
            <w:tcW w:w="511" w:type="dxa"/>
          </w:tcPr>
          <w:p w14:paraId="11B1261C" w14:textId="77777777" w:rsidR="00BC13A3" w:rsidRDefault="00BC13A3">
            <w:pPr>
              <w:rPr>
                <w:rFonts w:cstheme="minorHAnsi"/>
              </w:rPr>
            </w:pPr>
          </w:p>
        </w:tc>
        <w:tc>
          <w:tcPr>
            <w:tcW w:w="945" w:type="dxa"/>
          </w:tcPr>
          <w:p w14:paraId="540FC03C" w14:textId="77777777" w:rsidR="00BC13A3" w:rsidRDefault="00BC13A3">
            <w:pPr>
              <w:rPr>
                <w:rFonts w:cstheme="minorHAnsi"/>
              </w:rPr>
            </w:pPr>
          </w:p>
        </w:tc>
        <w:tc>
          <w:tcPr>
            <w:tcW w:w="720" w:type="dxa"/>
          </w:tcPr>
          <w:p w14:paraId="7B4EAEBF" w14:textId="77777777" w:rsidR="00BC13A3" w:rsidRDefault="00BC13A3">
            <w:pPr>
              <w:rPr>
                <w:rFonts w:cstheme="minorHAnsi"/>
              </w:rPr>
            </w:pPr>
          </w:p>
        </w:tc>
        <w:tc>
          <w:tcPr>
            <w:tcW w:w="3759" w:type="dxa"/>
            <w:gridSpan w:val="2"/>
          </w:tcPr>
          <w:p w14:paraId="46D9FB64" w14:textId="77777777" w:rsidR="00BC13A3" w:rsidRDefault="00BC13A3">
            <w:pPr>
              <w:rPr>
                <w:rFonts w:cstheme="minorHAnsi"/>
              </w:rPr>
            </w:pPr>
          </w:p>
        </w:tc>
      </w:tr>
      <w:tr w:rsidR="00BC13A3" w14:paraId="122F7F6B" w14:textId="77777777" w:rsidTr="00496DF4">
        <w:tc>
          <w:tcPr>
            <w:tcW w:w="894" w:type="dxa"/>
          </w:tcPr>
          <w:p w14:paraId="41430813" w14:textId="77777777" w:rsidR="00BC13A3" w:rsidRDefault="00BC13A3">
            <w:pPr>
              <w:rPr>
                <w:rFonts w:cstheme="minorHAnsi"/>
              </w:rPr>
            </w:pPr>
          </w:p>
        </w:tc>
        <w:tc>
          <w:tcPr>
            <w:tcW w:w="1386" w:type="dxa"/>
          </w:tcPr>
          <w:p w14:paraId="43998889" w14:textId="77777777" w:rsidR="00BC13A3" w:rsidRDefault="00BC13A3">
            <w:pPr>
              <w:rPr>
                <w:rFonts w:cstheme="minorHAnsi"/>
              </w:rPr>
            </w:pPr>
          </w:p>
        </w:tc>
        <w:tc>
          <w:tcPr>
            <w:tcW w:w="1135" w:type="dxa"/>
          </w:tcPr>
          <w:p w14:paraId="7417BC1E" w14:textId="77777777" w:rsidR="00BC13A3" w:rsidRDefault="00BC13A3">
            <w:pPr>
              <w:rPr>
                <w:rFonts w:cstheme="minorHAnsi"/>
              </w:rPr>
            </w:pPr>
          </w:p>
        </w:tc>
        <w:tc>
          <w:tcPr>
            <w:tcW w:w="511" w:type="dxa"/>
          </w:tcPr>
          <w:p w14:paraId="4D98CE9F" w14:textId="77777777" w:rsidR="00BC13A3" w:rsidRDefault="00BC13A3">
            <w:pPr>
              <w:rPr>
                <w:rFonts w:cstheme="minorHAnsi"/>
              </w:rPr>
            </w:pPr>
          </w:p>
        </w:tc>
        <w:tc>
          <w:tcPr>
            <w:tcW w:w="945" w:type="dxa"/>
          </w:tcPr>
          <w:p w14:paraId="7A3B902F" w14:textId="77777777" w:rsidR="00BC13A3" w:rsidRDefault="00BC13A3">
            <w:pPr>
              <w:rPr>
                <w:rFonts w:cstheme="minorHAnsi"/>
              </w:rPr>
            </w:pPr>
          </w:p>
        </w:tc>
        <w:tc>
          <w:tcPr>
            <w:tcW w:w="720" w:type="dxa"/>
          </w:tcPr>
          <w:p w14:paraId="5A1766E4" w14:textId="77777777" w:rsidR="00BC13A3" w:rsidRDefault="00BC13A3">
            <w:pPr>
              <w:rPr>
                <w:rFonts w:cstheme="minorHAnsi"/>
              </w:rPr>
            </w:pPr>
          </w:p>
        </w:tc>
        <w:tc>
          <w:tcPr>
            <w:tcW w:w="3759" w:type="dxa"/>
            <w:gridSpan w:val="2"/>
          </w:tcPr>
          <w:p w14:paraId="4ED31092" w14:textId="77777777" w:rsidR="00BC13A3" w:rsidRDefault="00BC13A3">
            <w:pPr>
              <w:rPr>
                <w:rFonts w:cstheme="minorHAnsi"/>
              </w:rPr>
            </w:pPr>
          </w:p>
        </w:tc>
      </w:tr>
      <w:tr w:rsidR="00BC13A3" w14:paraId="53EADE39" w14:textId="77777777" w:rsidTr="00496DF4">
        <w:tc>
          <w:tcPr>
            <w:tcW w:w="894" w:type="dxa"/>
          </w:tcPr>
          <w:p w14:paraId="7DF3A8D1" w14:textId="77777777" w:rsidR="00BC13A3" w:rsidRDefault="00BC13A3">
            <w:pPr>
              <w:rPr>
                <w:rFonts w:cstheme="minorHAnsi"/>
              </w:rPr>
            </w:pPr>
          </w:p>
        </w:tc>
        <w:tc>
          <w:tcPr>
            <w:tcW w:w="1386" w:type="dxa"/>
          </w:tcPr>
          <w:p w14:paraId="07A063B9" w14:textId="77777777" w:rsidR="00BC13A3" w:rsidRDefault="00BC13A3">
            <w:pPr>
              <w:rPr>
                <w:rFonts w:cstheme="minorHAnsi"/>
              </w:rPr>
            </w:pPr>
          </w:p>
        </w:tc>
        <w:tc>
          <w:tcPr>
            <w:tcW w:w="1135" w:type="dxa"/>
          </w:tcPr>
          <w:p w14:paraId="2F1E652F" w14:textId="77777777" w:rsidR="00BC13A3" w:rsidRDefault="00BC13A3">
            <w:pPr>
              <w:rPr>
                <w:rFonts w:cstheme="minorHAnsi"/>
              </w:rPr>
            </w:pPr>
          </w:p>
        </w:tc>
        <w:tc>
          <w:tcPr>
            <w:tcW w:w="511" w:type="dxa"/>
          </w:tcPr>
          <w:p w14:paraId="3C1C7FA9" w14:textId="77777777" w:rsidR="00BC13A3" w:rsidRDefault="00BC13A3">
            <w:pPr>
              <w:rPr>
                <w:rFonts w:cstheme="minorHAnsi"/>
              </w:rPr>
            </w:pPr>
          </w:p>
        </w:tc>
        <w:tc>
          <w:tcPr>
            <w:tcW w:w="945" w:type="dxa"/>
          </w:tcPr>
          <w:p w14:paraId="2C5A4A17" w14:textId="77777777" w:rsidR="00BC13A3" w:rsidRDefault="00BC13A3">
            <w:pPr>
              <w:rPr>
                <w:rFonts w:cstheme="minorHAnsi"/>
              </w:rPr>
            </w:pPr>
          </w:p>
        </w:tc>
        <w:tc>
          <w:tcPr>
            <w:tcW w:w="720" w:type="dxa"/>
          </w:tcPr>
          <w:p w14:paraId="1ED92A13" w14:textId="77777777" w:rsidR="00BC13A3" w:rsidRDefault="00BC13A3">
            <w:pPr>
              <w:rPr>
                <w:rFonts w:cstheme="minorHAnsi"/>
              </w:rPr>
            </w:pPr>
          </w:p>
        </w:tc>
        <w:tc>
          <w:tcPr>
            <w:tcW w:w="3759" w:type="dxa"/>
            <w:gridSpan w:val="2"/>
          </w:tcPr>
          <w:p w14:paraId="5252F76C" w14:textId="77777777" w:rsidR="00BC13A3" w:rsidRDefault="00BC13A3">
            <w:pPr>
              <w:rPr>
                <w:rFonts w:cstheme="minorHAnsi"/>
              </w:rPr>
            </w:pPr>
          </w:p>
        </w:tc>
      </w:tr>
    </w:tbl>
    <w:p w14:paraId="05322F2B" w14:textId="77EE9AE3" w:rsidR="00496DF4" w:rsidRDefault="00496DF4">
      <w:pPr>
        <w:rPr>
          <w:rFonts w:cstheme="minorHAnsi"/>
        </w:rPr>
      </w:pPr>
    </w:p>
    <w:p w14:paraId="77632F92" w14:textId="7E7913D5" w:rsidR="00F04F59" w:rsidRPr="00FC0B92" w:rsidRDefault="00496DF4" w:rsidP="00F04F59">
      <w:pPr>
        <w:pStyle w:val="Heading1"/>
        <w:rPr>
          <w:rFonts w:eastAsia="Calibri"/>
          <w:b/>
          <w:bCs/>
        </w:rPr>
      </w:pPr>
      <w:r>
        <w:rPr>
          <w:rFonts w:cstheme="minorHAnsi"/>
        </w:rPr>
        <w:br w:type="page"/>
      </w:r>
      <w:bookmarkStart w:id="112" w:name="_Toc118194497"/>
      <w:r w:rsidR="00F04F59" w:rsidRPr="00FC0B92">
        <w:rPr>
          <w:b/>
          <w:bCs/>
        </w:rPr>
        <w:t xml:space="preserve">Annex </w:t>
      </w:r>
      <w:r w:rsidR="00F04F59">
        <w:rPr>
          <w:b/>
          <w:bCs/>
        </w:rPr>
        <w:t>D</w:t>
      </w:r>
      <w:r w:rsidR="00F04F59" w:rsidRPr="00FC0B92">
        <w:rPr>
          <w:rFonts w:eastAsia="Calibri"/>
          <w:b/>
          <w:bCs/>
        </w:rPr>
        <w:t xml:space="preserve">: </w:t>
      </w:r>
      <w:r w:rsidR="00214C76">
        <w:rPr>
          <w:rFonts w:eastAsia="Calibri"/>
          <w:b/>
          <w:bCs/>
        </w:rPr>
        <w:t>Tennessee Code Annotated</w:t>
      </w:r>
      <w:bookmarkEnd w:id="112"/>
    </w:p>
    <w:p w14:paraId="6B1C6F0D" w14:textId="77777777" w:rsidR="00214C76" w:rsidRPr="005C3A0C" w:rsidRDefault="00214C76" w:rsidP="00214C76">
      <w:pPr>
        <w:pStyle w:val="Heading2"/>
        <w:rPr>
          <w:rFonts w:asciiTheme="minorHAnsi" w:hAnsiTheme="minorHAnsi" w:cstheme="minorHAnsi"/>
        </w:rPr>
      </w:pPr>
      <w:bookmarkStart w:id="113" w:name="_Toc117598696"/>
      <w:bookmarkStart w:id="114" w:name="_Toc118194498"/>
      <w:r w:rsidRPr="005C3A0C">
        <w:rPr>
          <w:rFonts w:asciiTheme="minorHAnsi" w:hAnsiTheme="minorHAnsi" w:cstheme="minorHAnsi"/>
        </w:rPr>
        <w:t>T.C.A. § 58-8-101</w:t>
      </w:r>
      <w:bookmarkEnd w:id="113"/>
      <w:bookmarkEnd w:id="114"/>
      <w:r w:rsidRPr="005C3A0C">
        <w:rPr>
          <w:rFonts w:asciiTheme="minorHAnsi" w:hAnsiTheme="minorHAnsi" w:cstheme="minorHAnsi"/>
        </w:rPr>
        <w:t xml:space="preserve"> </w:t>
      </w:r>
    </w:p>
    <w:p w14:paraId="3CDD3B96" w14:textId="77777777" w:rsidR="00214C76" w:rsidRPr="005C3A0C" w:rsidRDefault="00214C76" w:rsidP="00214C76">
      <w:pPr>
        <w:pStyle w:val="Heading2"/>
        <w:rPr>
          <w:rFonts w:asciiTheme="minorHAnsi" w:hAnsiTheme="minorHAnsi" w:cstheme="minorHAnsi"/>
        </w:rPr>
      </w:pPr>
    </w:p>
    <w:p w14:paraId="0E43B8B2"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Mutual Aid and Emergency and Disaster Assistance Agreement Act of 2004.</w:t>
      </w:r>
    </w:p>
    <w:p w14:paraId="571137EA" w14:textId="77777777" w:rsidR="00214C76" w:rsidRPr="005C3A0C" w:rsidRDefault="00214C76" w:rsidP="00214C76">
      <w:pPr>
        <w:pStyle w:val="ListParagraph"/>
        <w:rPr>
          <w:rFonts w:cstheme="minorHAnsi"/>
          <w:sz w:val="24"/>
          <w:szCs w:val="24"/>
        </w:rPr>
      </w:pPr>
    </w:p>
    <w:p w14:paraId="4A9AEF23" w14:textId="77777777" w:rsidR="00214C76" w:rsidRPr="005C3A0C" w:rsidRDefault="00214C76" w:rsidP="00214C76">
      <w:pPr>
        <w:pStyle w:val="ListParagraph"/>
        <w:rPr>
          <w:rFonts w:cstheme="minorHAnsi"/>
          <w:color w:val="212121"/>
          <w:sz w:val="24"/>
          <w:szCs w:val="24"/>
          <w:shd w:val="clear" w:color="auto" w:fill="FFFFFF"/>
        </w:rPr>
      </w:pPr>
      <w:r w:rsidRPr="005C3A0C">
        <w:rPr>
          <w:rFonts w:cstheme="minorHAnsi"/>
          <w:color w:val="212121"/>
          <w:sz w:val="24"/>
          <w:szCs w:val="24"/>
          <w:shd w:val="clear" w:color="auto" w:fill="FFFFFF"/>
        </w:rPr>
        <w:t>This chapter shall be known and may be cited as the “Mutual Aid and Emergency and Disaster Assistance Agreement Act of 2004.</w:t>
      </w:r>
    </w:p>
    <w:p w14:paraId="34D4F778" w14:textId="77777777" w:rsidR="00214C76" w:rsidRPr="005C3A0C" w:rsidRDefault="00214C76" w:rsidP="00214C76">
      <w:pPr>
        <w:rPr>
          <w:rFonts w:cstheme="minorHAnsi"/>
          <w:sz w:val="24"/>
          <w:szCs w:val="24"/>
        </w:rPr>
      </w:pPr>
    </w:p>
    <w:p w14:paraId="692683B1" w14:textId="77777777" w:rsidR="00214C76" w:rsidRPr="005C3A0C" w:rsidRDefault="00214C76" w:rsidP="00214C76">
      <w:pPr>
        <w:pStyle w:val="Heading2"/>
        <w:rPr>
          <w:rFonts w:asciiTheme="minorHAnsi" w:hAnsiTheme="minorHAnsi" w:cstheme="minorHAnsi"/>
        </w:rPr>
      </w:pPr>
      <w:bookmarkStart w:id="115" w:name="_Toc117598697"/>
      <w:bookmarkStart w:id="116" w:name="_Toc118194499"/>
      <w:r w:rsidRPr="005C3A0C">
        <w:rPr>
          <w:rFonts w:asciiTheme="minorHAnsi" w:hAnsiTheme="minorHAnsi" w:cstheme="minorHAnsi"/>
        </w:rPr>
        <w:t>T.C.A. § 58-8-103</w:t>
      </w:r>
      <w:bookmarkEnd w:id="115"/>
      <w:bookmarkEnd w:id="116"/>
      <w:r w:rsidRPr="005C3A0C">
        <w:rPr>
          <w:rFonts w:asciiTheme="minorHAnsi" w:hAnsiTheme="minorHAnsi" w:cstheme="minorHAnsi"/>
        </w:rPr>
        <w:t xml:space="preserve"> </w:t>
      </w:r>
    </w:p>
    <w:p w14:paraId="059719FC" w14:textId="77777777" w:rsidR="00214C76" w:rsidRPr="005C3A0C" w:rsidRDefault="00214C76" w:rsidP="00214C76">
      <w:pPr>
        <w:pStyle w:val="Heading2"/>
        <w:rPr>
          <w:rFonts w:asciiTheme="minorHAnsi" w:hAnsiTheme="minorHAnsi" w:cstheme="minorHAnsi"/>
        </w:rPr>
      </w:pPr>
    </w:p>
    <w:p w14:paraId="10CC959E" w14:textId="77777777" w:rsidR="00214C76" w:rsidRPr="005C3A0C" w:rsidRDefault="00214C76" w:rsidP="00214C76">
      <w:pPr>
        <w:pStyle w:val="BodyText"/>
        <w:ind w:left="462" w:firstLine="0"/>
        <w:rPr>
          <w:rFonts w:asciiTheme="minorHAnsi" w:hAnsiTheme="minorHAnsi" w:cstheme="minorHAnsi"/>
          <w:b/>
          <w:bCs/>
          <w:sz w:val="24"/>
          <w:szCs w:val="24"/>
        </w:rPr>
      </w:pPr>
      <w:r w:rsidRPr="005C3A0C">
        <w:rPr>
          <w:rFonts w:asciiTheme="minorHAnsi" w:hAnsiTheme="minorHAnsi" w:cstheme="minorHAnsi"/>
          <w:b/>
          <w:bCs/>
          <w:sz w:val="24"/>
          <w:szCs w:val="24"/>
        </w:rPr>
        <w:t>Governance – Agreements to provide aid and assistance – Service and operational agreements – purpose – construction with other laws.</w:t>
      </w:r>
    </w:p>
    <w:p w14:paraId="1394834D" w14:textId="77777777" w:rsidR="00214C76" w:rsidRPr="005C3A0C" w:rsidRDefault="00214C76" w:rsidP="00214C76">
      <w:pPr>
        <w:pStyle w:val="ListParagraph"/>
        <w:rPr>
          <w:rFonts w:cstheme="minorHAnsi"/>
          <w:sz w:val="24"/>
          <w:szCs w:val="24"/>
        </w:rPr>
      </w:pPr>
    </w:p>
    <w:p w14:paraId="437DDD97" w14:textId="77777777" w:rsidR="00214C76" w:rsidRPr="005C3A0C" w:rsidRDefault="00214C76" w:rsidP="00214C76">
      <w:pPr>
        <w:pStyle w:val="ListParagraph"/>
        <w:rPr>
          <w:rFonts w:cstheme="minorHAnsi"/>
          <w:sz w:val="24"/>
          <w:szCs w:val="24"/>
        </w:rPr>
      </w:pPr>
      <w:r w:rsidRPr="005C3A0C">
        <w:rPr>
          <w:rFonts w:cstheme="minorHAnsi"/>
          <w:sz w:val="24"/>
          <w:szCs w:val="24"/>
        </w:rPr>
        <w:t>(a) On and after July 1, 2004, the provision and receipt of mutual aid and assistance by participating governmental entities shall be governed by this chapter, and no separate agreement is necessary except with regard to aid or assistance provided to entities in other states, aid or assistance provided between nongovernmental utilities and governmental entities, and governmental entities that decide to provide aid and assistance under a separate agreement. Governmental entities may choose by resolution of their governing bodies to continue agreements existing on July 1, 2004, until they expire or are terminated in accordance with their terms. Governmental entities may also by resolution extend existing agreements or make new agreements relative to mutual aid and assistance after July 1, 2004. When there is an agreement between or among governmental entities, the provisions of that agreement and applicable authorizing law govern activities under the agreement. For any governmental entity with no agreement with the particular requesting party governing mutual aid or assistance, this chapter applies to both parties.</w:t>
      </w:r>
    </w:p>
    <w:p w14:paraId="4EAAC1AC" w14:textId="77777777" w:rsidR="00214C76" w:rsidRPr="005C3A0C" w:rsidRDefault="00214C76" w:rsidP="00214C76">
      <w:pPr>
        <w:pStyle w:val="ListParagraph"/>
        <w:rPr>
          <w:rFonts w:cstheme="minorHAnsi"/>
          <w:sz w:val="24"/>
          <w:szCs w:val="24"/>
        </w:rPr>
      </w:pPr>
      <w:r w:rsidRPr="005C3A0C">
        <w:rPr>
          <w:rFonts w:cstheme="minorHAnsi"/>
          <w:sz w:val="24"/>
          <w:szCs w:val="24"/>
        </w:rPr>
        <w:t>(b) It is not the intent of this chapter to affect activities under service agreements. Service and operational agreements may continue to be made and enforced under §§ 5-1-113, 5-1-114, 5-16-107, 5-19-106, 6-54-307, 6-54-601, title 12, chapter 9, title 49, chapter 2, part 13, or other applicable law.</w:t>
      </w:r>
    </w:p>
    <w:p w14:paraId="07D4B8D5" w14:textId="77777777" w:rsidR="00214C76" w:rsidRPr="005C3A0C" w:rsidRDefault="00214C76" w:rsidP="00214C76">
      <w:pPr>
        <w:pStyle w:val="ListParagraph"/>
        <w:rPr>
          <w:rFonts w:cstheme="minorHAnsi"/>
          <w:sz w:val="24"/>
          <w:szCs w:val="24"/>
        </w:rPr>
      </w:pPr>
      <w:r w:rsidRPr="005C3A0C">
        <w:rPr>
          <w:rFonts w:cstheme="minorHAnsi"/>
          <w:sz w:val="24"/>
          <w:szCs w:val="24"/>
        </w:rPr>
        <w:t>(c) The purposes of this chapter are to authorize mutual aid and to enhance public safety and homeland security by facilitating assistance among governmental entities in any state of emergency or declared disaster while conforming to federal guidelines relative to reimbursement of costs for assistance rendered.</w:t>
      </w:r>
    </w:p>
    <w:p w14:paraId="06C37296" w14:textId="77777777" w:rsidR="00214C76" w:rsidRPr="005C3A0C" w:rsidRDefault="00214C76" w:rsidP="00214C76">
      <w:pPr>
        <w:pStyle w:val="ListParagraph"/>
        <w:rPr>
          <w:rFonts w:cstheme="minorHAnsi"/>
          <w:sz w:val="24"/>
          <w:szCs w:val="24"/>
        </w:rPr>
      </w:pPr>
      <w:r w:rsidRPr="005C3A0C">
        <w:rPr>
          <w:rFonts w:cstheme="minorHAnsi"/>
          <w:sz w:val="24"/>
          <w:szCs w:val="24"/>
        </w:rPr>
        <w:t>(d) Aid and assistance to entities in other states continues to be governed by the Interlocal Cooperation Act, compiled in title 12, chapter 9, and other applicable law.</w:t>
      </w:r>
    </w:p>
    <w:p w14:paraId="130FA89B" w14:textId="77777777" w:rsidR="00214C76" w:rsidRPr="005C3A0C" w:rsidRDefault="00214C76" w:rsidP="00214C76">
      <w:pPr>
        <w:rPr>
          <w:rFonts w:cstheme="minorHAnsi"/>
          <w:sz w:val="24"/>
          <w:szCs w:val="24"/>
        </w:rPr>
      </w:pPr>
      <w:r w:rsidRPr="005C3A0C">
        <w:rPr>
          <w:rFonts w:cstheme="minorHAnsi"/>
          <w:sz w:val="24"/>
          <w:szCs w:val="24"/>
        </w:rPr>
        <w:br w:type="page"/>
      </w:r>
    </w:p>
    <w:p w14:paraId="5AC3FA0E" w14:textId="77777777" w:rsidR="00214C76" w:rsidRPr="005C3A0C" w:rsidRDefault="00214C76" w:rsidP="00214C76">
      <w:pPr>
        <w:pStyle w:val="Heading2"/>
        <w:rPr>
          <w:rFonts w:asciiTheme="minorHAnsi" w:hAnsiTheme="minorHAnsi" w:cstheme="minorHAnsi"/>
        </w:rPr>
      </w:pPr>
      <w:bookmarkStart w:id="117" w:name="_Toc117598698"/>
      <w:bookmarkStart w:id="118" w:name="_Toc118194500"/>
      <w:r w:rsidRPr="005C3A0C">
        <w:rPr>
          <w:rFonts w:asciiTheme="minorHAnsi" w:hAnsiTheme="minorHAnsi" w:cstheme="minorHAnsi"/>
        </w:rPr>
        <w:t>T.C.A. § 58-8-104</w:t>
      </w:r>
      <w:bookmarkEnd w:id="117"/>
      <w:bookmarkEnd w:id="118"/>
      <w:r w:rsidRPr="005C3A0C">
        <w:rPr>
          <w:rFonts w:asciiTheme="minorHAnsi" w:hAnsiTheme="minorHAnsi" w:cstheme="minorHAnsi"/>
        </w:rPr>
        <w:t xml:space="preserve"> </w:t>
      </w:r>
    </w:p>
    <w:p w14:paraId="2B5CCA52" w14:textId="77777777" w:rsidR="00214C76" w:rsidRPr="005C3A0C" w:rsidRDefault="00214C76" w:rsidP="00214C76">
      <w:pPr>
        <w:pStyle w:val="Heading2"/>
        <w:rPr>
          <w:rFonts w:asciiTheme="minorHAnsi" w:hAnsiTheme="minorHAnsi" w:cstheme="minorHAnsi"/>
        </w:rPr>
      </w:pPr>
    </w:p>
    <w:p w14:paraId="21CA8076"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Declaration of local state of emergency – Cost reimbursement – Evacuation orders.</w:t>
      </w:r>
    </w:p>
    <w:p w14:paraId="70AEEC15" w14:textId="77777777" w:rsidR="00214C76" w:rsidRPr="005C3A0C" w:rsidRDefault="00214C76" w:rsidP="00214C76">
      <w:pPr>
        <w:pStyle w:val="ListParagraph"/>
        <w:rPr>
          <w:rFonts w:cstheme="minorHAnsi"/>
          <w:sz w:val="24"/>
          <w:szCs w:val="24"/>
        </w:rPr>
      </w:pPr>
    </w:p>
    <w:p w14:paraId="01A3CAD5" w14:textId="77777777" w:rsidR="00214C76" w:rsidRPr="005C3A0C" w:rsidRDefault="00214C76" w:rsidP="00214C76">
      <w:pPr>
        <w:pStyle w:val="ListParagraph"/>
        <w:rPr>
          <w:rFonts w:cstheme="minorHAnsi"/>
          <w:sz w:val="24"/>
          <w:szCs w:val="24"/>
        </w:rPr>
      </w:pPr>
      <w:r w:rsidRPr="005C3A0C">
        <w:rPr>
          <w:rFonts w:cstheme="minorHAnsi"/>
          <w:sz w:val="24"/>
          <w:szCs w:val="24"/>
        </w:rPr>
        <w:t>(a) The mayor of a municipality or the mayor or county executive of a county or metropolitan government may declare a local state of emergency affecting such official's jurisdiction by executive order consistent with and governed by § 58-2-110(3)(A)(v).</w:t>
      </w:r>
    </w:p>
    <w:p w14:paraId="03A901C2" w14:textId="77777777" w:rsidR="00214C76" w:rsidRPr="005C3A0C" w:rsidRDefault="00214C76" w:rsidP="00214C76">
      <w:pPr>
        <w:pStyle w:val="ListParagraph"/>
        <w:rPr>
          <w:rFonts w:cstheme="minorHAnsi"/>
          <w:sz w:val="24"/>
          <w:szCs w:val="24"/>
        </w:rPr>
      </w:pPr>
      <w:r w:rsidRPr="005C3A0C">
        <w:rPr>
          <w:rFonts w:cstheme="minorHAnsi"/>
          <w:sz w:val="24"/>
          <w:szCs w:val="24"/>
        </w:rPr>
        <w:t>(b) The mayor or executive of any municipality or county, or such official's designee, may declare a state of emergency for such official's municipality or county regardless of whether the event in question affects only that jurisdiction or multiple jurisdictions.</w:t>
      </w:r>
    </w:p>
    <w:p w14:paraId="05B521AF" w14:textId="77777777" w:rsidR="00214C76" w:rsidRPr="005C3A0C" w:rsidRDefault="00214C76" w:rsidP="00214C76">
      <w:pPr>
        <w:pStyle w:val="ListParagraph"/>
        <w:rPr>
          <w:rFonts w:cstheme="minorHAnsi"/>
          <w:sz w:val="24"/>
          <w:szCs w:val="24"/>
        </w:rPr>
      </w:pPr>
      <w:r w:rsidRPr="005C3A0C">
        <w:rPr>
          <w:rFonts w:cstheme="minorHAnsi"/>
          <w:sz w:val="24"/>
          <w:szCs w:val="24"/>
        </w:rPr>
        <w:t>(c) The declaration of a state of emergency by a jurisdiction entitles the responding party or parties to cost reimbursement as provided in § 58-8-111. The requesting party is required to make this reimbursement to the responding party or parties.</w:t>
      </w:r>
    </w:p>
    <w:p w14:paraId="10D9EA03" w14:textId="77777777" w:rsidR="00214C76" w:rsidRPr="005C3A0C" w:rsidRDefault="00214C76" w:rsidP="00214C76">
      <w:pPr>
        <w:pStyle w:val="ListParagraph"/>
        <w:rPr>
          <w:rFonts w:cstheme="minorHAnsi"/>
          <w:sz w:val="24"/>
          <w:szCs w:val="24"/>
        </w:rPr>
      </w:pPr>
      <w:r w:rsidRPr="005C3A0C">
        <w:rPr>
          <w:rFonts w:cstheme="minorHAnsi"/>
          <w:sz w:val="24"/>
          <w:szCs w:val="24"/>
        </w:rPr>
        <w:t>(d) The municipal mayor or county mayor or executive may declare the state of emergency at any time during the imminent pendency or happening of the occurrence.</w:t>
      </w:r>
    </w:p>
    <w:p w14:paraId="12F32878" w14:textId="77777777" w:rsidR="00214C76" w:rsidRPr="005C3A0C" w:rsidRDefault="00214C76" w:rsidP="00214C76">
      <w:pPr>
        <w:pStyle w:val="ListParagraph"/>
        <w:rPr>
          <w:rFonts w:cstheme="minorHAnsi"/>
          <w:sz w:val="24"/>
          <w:szCs w:val="24"/>
        </w:rPr>
      </w:pPr>
      <w:r w:rsidRPr="005C3A0C">
        <w:rPr>
          <w:rFonts w:cstheme="minorHAnsi"/>
          <w:sz w:val="24"/>
          <w:szCs w:val="24"/>
        </w:rPr>
        <w:t>(e) If a county mayor or the executive of a county declares a local state of emergency in accordance with subsection (a), the county mayor or the executive of the county may, in the interest of public health, safety, and welfare, issue orders to direct and compel the evacuation of the entire unincorporated area of the county or any portion thereof.</w:t>
      </w:r>
    </w:p>
    <w:p w14:paraId="15644E86" w14:textId="77777777" w:rsidR="00214C76" w:rsidRPr="005C3A0C" w:rsidRDefault="00214C76" w:rsidP="00214C76">
      <w:pPr>
        <w:pStyle w:val="ListParagraph"/>
        <w:rPr>
          <w:rFonts w:cstheme="minorHAnsi"/>
          <w:sz w:val="24"/>
          <w:szCs w:val="24"/>
        </w:rPr>
      </w:pPr>
      <w:r w:rsidRPr="005C3A0C">
        <w:rPr>
          <w:rFonts w:cstheme="minorHAnsi"/>
          <w:sz w:val="24"/>
          <w:szCs w:val="24"/>
        </w:rPr>
        <w:t>(f) If a mayor or the executive of a municipality or metropolitan government declares a local state of emergency in accordance with subsection (a), the mayor or the executive of the municipality or metropolitan government may, in the interest of public health, safety, and welfare, issue orders to direct and compel the evacuation of the entire incorporated area of the municipality or metropolitan government, or any portion thereof.</w:t>
      </w:r>
    </w:p>
    <w:p w14:paraId="442536BB" w14:textId="77777777" w:rsidR="00214C76" w:rsidRPr="005C3A0C" w:rsidRDefault="00214C76" w:rsidP="00214C76">
      <w:pPr>
        <w:pStyle w:val="ListParagraph"/>
        <w:rPr>
          <w:rFonts w:cstheme="minorHAnsi"/>
          <w:sz w:val="24"/>
          <w:szCs w:val="24"/>
        </w:rPr>
      </w:pPr>
      <w:r w:rsidRPr="005C3A0C">
        <w:rPr>
          <w:rFonts w:cstheme="minorHAnsi"/>
          <w:sz w:val="24"/>
          <w:szCs w:val="24"/>
        </w:rPr>
        <w:t>(g) A person who willfully violates an order issued under subsection (e) or (f) commits a Class C misdemeanor.</w:t>
      </w:r>
    </w:p>
    <w:p w14:paraId="62B18BC8" w14:textId="77777777" w:rsidR="00214C76" w:rsidRPr="005C3A0C" w:rsidRDefault="00214C76" w:rsidP="00214C76">
      <w:pPr>
        <w:rPr>
          <w:rFonts w:cstheme="minorHAnsi"/>
          <w:sz w:val="24"/>
          <w:szCs w:val="24"/>
        </w:rPr>
      </w:pPr>
    </w:p>
    <w:p w14:paraId="504C6E6B" w14:textId="77777777" w:rsidR="00214C76" w:rsidRPr="005C3A0C" w:rsidRDefault="00214C76" w:rsidP="00214C76">
      <w:pPr>
        <w:pStyle w:val="Heading2"/>
        <w:rPr>
          <w:rFonts w:asciiTheme="minorHAnsi" w:hAnsiTheme="minorHAnsi" w:cstheme="minorHAnsi"/>
        </w:rPr>
      </w:pPr>
      <w:bookmarkStart w:id="119" w:name="_Toc117598699"/>
      <w:bookmarkStart w:id="120" w:name="_Toc118194501"/>
      <w:r w:rsidRPr="005C3A0C">
        <w:rPr>
          <w:rFonts w:asciiTheme="minorHAnsi" w:hAnsiTheme="minorHAnsi" w:cstheme="minorHAnsi"/>
        </w:rPr>
        <w:t>T.C.A. § 58-8-105</w:t>
      </w:r>
      <w:bookmarkEnd w:id="119"/>
      <w:bookmarkEnd w:id="120"/>
      <w:r w:rsidRPr="005C3A0C">
        <w:rPr>
          <w:rFonts w:asciiTheme="minorHAnsi" w:hAnsiTheme="minorHAnsi" w:cstheme="minorHAnsi"/>
        </w:rPr>
        <w:t xml:space="preserve"> </w:t>
      </w:r>
    </w:p>
    <w:p w14:paraId="1F34D4E4" w14:textId="77777777" w:rsidR="00214C76" w:rsidRPr="005C3A0C" w:rsidRDefault="00214C76" w:rsidP="00214C76">
      <w:pPr>
        <w:pStyle w:val="Heading2"/>
        <w:rPr>
          <w:rFonts w:asciiTheme="minorHAnsi" w:hAnsiTheme="minorHAnsi" w:cstheme="minorHAnsi"/>
        </w:rPr>
      </w:pPr>
    </w:p>
    <w:p w14:paraId="48D7F662" w14:textId="77777777" w:rsidR="00214C76" w:rsidRPr="005C3A0C" w:rsidRDefault="00214C76" w:rsidP="00214C76">
      <w:pPr>
        <w:pStyle w:val="BodyText"/>
        <w:ind w:left="462" w:firstLine="0"/>
        <w:rPr>
          <w:rFonts w:asciiTheme="minorHAnsi" w:hAnsiTheme="minorHAnsi" w:cstheme="minorHAnsi"/>
          <w:b/>
          <w:bCs/>
          <w:sz w:val="24"/>
          <w:szCs w:val="24"/>
        </w:rPr>
      </w:pPr>
      <w:r w:rsidRPr="005C3A0C">
        <w:rPr>
          <w:rFonts w:asciiTheme="minorHAnsi" w:hAnsiTheme="minorHAnsi" w:cstheme="minorHAnsi"/>
          <w:b/>
          <w:bCs/>
          <w:sz w:val="24"/>
          <w:szCs w:val="24"/>
        </w:rPr>
        <w:t>Request for aid and assistance – Confirmation – Request for mutual aid for emergency medical services.</w:t>
      </w:r>
    </w:p>
    <w:p w14:paraId="2013F95A" w14:textId="77777777" w:rsidR="00214C76" w:rsidRPr="005C3A0C" w:rsidRDefault="00214C76" w:rsidP="00214C76">
      <w:pPr>
        <w:rPr>
          <w:rFonts w:cstheme="minorHAnsi"/>
          <w:sz w:val="24"/>
          <w:szCs w:val="24"/>
        </w:rPr>
      </w:pPr>
    </w:p>
    <w:p w14:paraId="3951ACD1" w14:textId="77777777" w:rsidR="00214C76" w:rsidRPr="005C3A0C" w:rsidRDefault="00214C76" w:rsidP="00214C76">
      <w:pPr>
        <w:ind w:left="720"/>
        <w:rPr>
          <w:rFonts w:cstheme="minorHAnsi"/>
          <w:sz w:val="24"/>
          <w:szCs w:val="24"/>
        </w:rPr>
      </w:pPr>
      <w:r w:rsidRPr="005C3A0C">
        <w:rPr>
          <w:rFonts w:cstheme="minorHAnsi"/>
          <w:sz w:val="24"/>
          <w:szCs w:val="24"/>
        </w:rPr>
        <w:t>(a) When a governmental entity is affected by an occurrence that its resources will not be adequate to handle, the governmental entity may request aid through the appropriate emergency management employee or official, or a county or municipality may declare a local state of emergency as provided in § 58-8-104 and request assistance by communicating the request to a potential responding party or multiple potential responding parties. Requests for aid or for assistance must be made by the appropriate official or employee to the emergency communications dispatch center of potential responding parties or other officials authorized by the potentially responding party to respond to requests under this chapter.</w:t>
      </w:r>
    </w:p>
    <w:p w14:paraId="0D5F8D78" w14:textId="77777777" w:rsidR="00214C76" w:rsidRPr="005C3A0C" w:rsidRDefault="00214C76" w:rsidP="00214C76">
      <w:pPr>
        <w:ind w:left="720"/>
        <w:rPr>
          <w:rFonts w:cstheme="minorHAnsi"/>
          <w:sz w:val="24"/>
          <w:szCs w:val="24"/>
        </w:rPr>
      </w:pPr>
      <w:r w:rsidRPr="005C3A0C">
        <w:rPr>
          <w:rFonts w:cstheme="minorHAnsi"/>
          <w:sz w:val="24"/>
          <w:szCs w:val="24"/>
        </w:rPr>
        <w:t>(b) Each request for aid or assistance may be made verbally and should, to the extent possible, include the following:</w:t>
      </w:r>
    </w:p>
    <w:p w14:paraId="25C2E945" w14:textId="77777777" w:rsidR="00214C76" w:rsidRPr="005C3A0C" w:rsidRDefault="00214C76" w:rsidP="00214C76">
      <w:pPr>
        <w:ind w:left="720"/>
        <w:rPr>
          <w:rFonts w:cstheme="minorHAnsi"/>
          <w:sz w:val="24"/>
          <w:szCs w:val="24"/>
        </w:rPr>
      </w:pPr>
      <w:r w:rsidRPr="005C3A0C">
        <w:rPr>
          <w:rFonts w:cstheme="minorHAnsi"/>
          <w:sz w:val="24"/>
          <w:szCs w:val="24"/>
        </w:rPr>
        <w:t>(1) A statement that an occurrence is imminent, in progress, or has occurred. The statement should also indicate whether a declaration of a state of emergency has been made and give a general description of the occurrence or emergency, including an initial estimate of the damages and injuries sustained or expected;</w:t>
      </w:r>
    </w:p>
    <w:p w14:paraId="417BCA24" w14:textId="77777777" w:rsidR="00214C76" w:rsidRPr="005C3A0C" w:rsidRDefault="00214C76" w:rsidP="00214C76">
      <w:pPr>
        <w:ind w:left="720"/>
        <w:rPr>
          <w:rFonts w:cstheme="minorHAnsi"/>
          <w:sz w:val="24"/>
          <w:szCs w:val="24"/>
        </w:rPr>
      </w:pPr>
      <w:r w:rsidRPr="005C3A0C">
        <w:rPr>
          <w:rFonts w:cstheme="minorHAnsi"/>
          <w:sz w:val="24"/>
          <w:szCs w:val="24"/>
        </w:rPr>
        <w:t>(2) Identification of the service functions for which aid or assistance is needed and the particular type of aid or assistance needed;</w:t>
      </w:r>
    </w:p>
    <w:p w14:paraId="4506AB42" w14:textId="77777777" w:rsidR="00214C76" w:rsidRPr="005C3A0C" w:rsidRDefault="00214C76" w:rsidP="00214C76">
      <w:pPr>
        <w:ind w:left="720"/>
        <w:rPr>
          <w:rFonts w:cstheme="minorHAnsi"/>
          <w:sz w:val="24"/>
          <w:szCs w:val="24"/>
        </w:rPr>
      </w:pPr>
      <w:r w:rsidRPr="005C3A0C">
        <w:rPr>
          <w:rFonts w:cstheme="minorHAnsi"/>
          <w:sz w:val="24"/>
          <w:szCs w:val="24"/>
        </w:rPr>
        <w:t>(3) The amount of personnel, equipment, materials, and supplies needed; and</w:t>
      </w:r>
    </w:p>
    <w:p w14:paraId="2BE4D733" w14:textId="77777777" w:rsidR="00214C76" w:rsidRPr="005C3A0C" w:rsidRDefault="00214C76" w:rsidP="00214C76">
      <w:pPr>
        <w:ind w:left="720"/>
        <w:rPr>
          <w:rFonts w:cstheme="minorHAnsi"/>
          <w:sz w:val="24"/>
          <w:szCs w:val="24"/>
        </w:rPr>
      </w:pPr>
      <w:r w:rsidRPr="005C3A0C">
        <w:rPr>
          <w:rFonts w:cstheme="minorHAnsi"/>
          <w:sz w:val="24"/>
          <w:szCs w:val="24"/>
        </w:rPr>
        <w:t>(4) An estimated time and place for a representative of the requesting party to meet the responding party.</w:t>
      </w:r>
    </w:p>
    <w:p w14:paraId="0520794D" w14:textId="77777777" w:rsidR="00214C76" w:rsidRPr="005C3A0C" w:rsidRDefault="00214C76" w:rsidP="00214C76">
      <w:pPr>
        <w:ind w:left="720"/>
        <w:rPr>
          <w:rFonts w:cstheme="minorHAnsi"/>
          <w:sz w:val="24"/>
          <w:szCs w:val="24"/>
        </w:rPr>
      </w:pPr>
      <w:r w:rsidRPr="005C3A0C">
        <w:rPr>
          <w:rFonts w:cstheme="minorHAnsi"/>
          <w:sz w:val="24"/>
          <w:szCs w:val="24"/>
        </w:rPr>
        <w:t>(c) Each request for aid or assistance may include the following if known or necessary:</w:t>
      </w:r>
    </w:p>
    <w:p w14:paraId="49DA342C" w14:textId="77777777" w:rsidR="00214C76" w:rsidRPr="005C3A0C" w:rsidRDefault="00214C76" w:rsidP="00214C76">
      <w:pPr>
        <w:ind w:left="720"/>
        <w:rPr>
          <w:rFonts w:cstheme="minorHAnsi"/>
          <w:sz w:val="24"/>
          <w:szCs w:val="24"/>
        </w:rPr>
      </w:pPr>
      <w:r w:rsidRPr="005C3A0C">
        <w:rPr>
          <w:rFonts w:cstheme="minorHAnsi"/>
          <w:sz w:val="24"/>
          <w:szCs w:val="24"/>
        </w:rPr>
        <w:t>(1) An estimate of the amount of time, aid, or assistance that will be needed.</w:t>
      </w:r>
    </w:p>
    <w:p w14:paraId="53105479" w14:textId="77777777" w:rsidR="00214C76" w:rsidRPr="005C3A0C" w:rsidRDefault="00214C76" w:rsidP="00214C76">
      <w:pPr>
        <w:ind w:left="720"/>
        <w:rPr>
          <w:rFonts w:cstheme="minorHAnsi"/>
          <w:sz w:val="24"/>
          <w:szCs w:val="24"/>
        </w:rPr>
      </w:pPr>
      <w:r w:rsidRPr="005C3A0C">
        <w:rPr>
          <w:rFonts w:cstheme="minorHAnsi"/>
          <w:sz w:val="24"/>
          <w:szCs w:val="24"/>
        </w:rPr>
        <w:t>(2) Identification of the types of infrastructure for which aid or assistance is needed, e.g., water and sewer, streets, gas, electric, or other infrastructure; and</w:t>
      </w:r>
    </w:p>
    <w:p w14:paraId="348593A7" w14:textId="77777777" w:rsidR="00214C76" w:rsidRPr="005C3A0C" w:rsidRDefault="00214C76" w:rsidP="00214C76">
      <w:pPr>
        <w:ind w:left="720"/>
        <w:rPr>
          <w:rFonts w:cstheme="minorHAnsi"/>
          <w:sz w:val="24"/>
          <w:szCs w:val="24"/>
        </w:rPr>
      </w:pPr>
      <w:r w:rsidRPr="005C3A0C">
        <w:rPr>
          <w:rFonts w:cstheme="minorHAnsi"/>
          <w:sz w:val="24"/>
          <w:szCs w:val="24"/>
        </w:rPr>
        <w:t>(3) Identification of the need for sites, structures, or other facilities outside the requesting party's jurisdiction to serve as relief centers or staging areas for incoming emergency goods or services.</w:t>
      </w:r>
    </w:p>
    <w:p w14:paraId="037E4484" w14:textId="77777777" w:rsidR="00214C76" w:rsidRPr="005C3A0C" w:rsidRDefault="00214C76" w:rsidP="00214C76">
      <w:pPr>
        <w:ind w:left="720"/>
        <w:rPr>
          <w:rFonts w:cstheme="minorHAnsi"/>
          <w:sz w:val="24"/>
          <w:szCs w:val="24"/>
        </w:rPr>
      </w:pPr>
      <w:r w:rsidRPr="005C3A0C">
        <w:rPr>
          <w:rFonts w:cstheme="minorHAnsi"/>
          <w:sz w:val="24"/>
          <w:szCs w:val="24"/>
        </w:rPr>
        <w:t>(d) All requests for assistance shall be confirmed in writing to the responding party or parties within thirty (30) days of the initial request. Parties shall keep records of all requests made for assistance under this chapter.</w:t>
      </w:r>
    </w:p>
    <w:p w14:paraId="1E171D13" w14:textId="77777777" w:rsidR="00214C76" w:rsidRPr="005C3A0C" w:rsidRDefault="00214C76" w:rsidP="00214C76">
      <w:pPr>
        <w:ind w:left="720"/>
        <w:rPr>
          <w:rFonts w:cstheme="minorHAnsi"/>
          <w:sz w:val="24"/>
          <w:szCs w:val="24"/>
        </w:rPr>
      </w:pPr>
      <w:r w:rsidRPr="005C3A0C">
        <w:rPr>
          <w:rFonts w:cstheme="minorHAnsi"/>
          <w:sz w:val="24"/>
          <w:szCs w:val="24"/>
        </w:rPr>
        <w:t>(e) In addition to any agreement for mutual aid made under title 5 or title 12, a governmental entity is authorized to request mutual aid for emergency medical services provided under title 68, chapter 140, from the emergency communications dispatch center of a county that is contiguous to the requesting county or governmental entity for occurrences that involve serious injuries or possible loss of life in instances that might not reasonably lead to a declared emergency.</w:t>
      </w:r>
    </w:p>
    <w:p w14:paraId="77C32051" w14:textId="77777777" w:rsidR="00214C76" w:rsidRPr="005C3A0C" w:rsidRDefault="00214C76" w:rsidP="00214C76">
      <w:pPr>
        <w:rPr>
          <w:rFonts w:cstheme="minorHAnsi"/>
          <w:sz w:val="24"/>
          <w:szCs w:val="24"/>
        </w:rPr>
      </w:pPr>
    </w:p>
    <w:p w14:paraId="13BBA908" w14:textId="77777777" w:rsidR="00214C76" w:rsidRPr="005C3A0C" w:rsidRDefault="00214C76" w:rsidP="00214C76">
      <w:pPr>
        <w:pStyle w:val="Heading2"/>
        <w:rPr>
          <w:rFonts w:asciiTheme="minorHAnsi" w:hAnsiTheme="minorHAnsi" w:cstheme="minorHAnsi"/>
        </w:rPr>
      </w:pPr>
      <w:bookmarkStart w:id="121" w:name="_Toc117598700"/>
      <w:bookmarkStart w:id="122" w:name="_Toc118194502"/>
      <w:r w:rsidRPr="005C3A0C">
        <w:rPr>
          <w:rFonts w:asciiTheme="minorHAnsi" w:hAnsiTheme="minorHAnsi" w:cstheme="minorHAnsi"/>
        </w:rPr>
        <w:t>T.C.A. § 58-8-106</w:t>
      </w:r>
      <w:bookmarkEnd w:id="121"/>
      <w:bookmarkEnd w:id="122"/>
      <w:r w:rsidRPr="005C3A0C">
        <w:rPr>
          <w:rFonts w:asciiTheme="minorHAnsi" w:hAnsiTheme="minorHAnsi" w:cstheme="minorHAnsi"/>
        </w:rPr>
        <w:t xml:space="preserve"> </w:t>
      </w:r>
    </w:p>
    <w:p w14:paraId="21505713" w14:textId="77777777" w:rsidR="00214C76" w:rsidRPr="005C3A0C" w:rsidRDefault="00214C76" w:rsidP="00214C76">
      <w:pPr>
        <w:pStyle w:val="Heading2"/>
        <w:rPr>
          <w:rFonts w:asciiTheme="minorHAnsi" w:hAnsiTheme="minorHAnsi" w:cstheme="minorHAnsi"/>
        </w:rPr>
      </w:pPr>
    </w:p>
    <w:p w14:paraId="22292C1A"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Sending personnel and equipment outside jurisdiction.</w:t>
      </w:r>
    </w:p>
    <w:p w14:paraId="208D9DC4" w14:textId="77777777" w:rsidR="00214C76" w:rsidRPr="005C3A0C" w:rsidRDefault="00214C76" w:rsidP="00214C76">
      <w:pPr>
        <w:rPr>
          <w:rFonts w:cstheme="minorHAnsi"/>
          <w:sz w:val="24"/>
          <w:szCs w:val="24"/>
        </w:rPr>
      </w:pPr>
    </w:p>
    <w:p w14:paraId="78798544" w14:textId="478D1CD8" w:rsidR="00214C76" w:rsidRPr="005C3A0C" w:rsidRDefault="00214C76" w:rsidP="00214C76">
      <w:pPr>
        <w:ind w:left="720"/>
        <w:rPr>
          <w:rFonts w:cstheme="minorHAnsi"/>
          <w:sz w:val="24"/>
          <w:szCs w:val="24"/>
        </w:rPr>
      </w:pPr>
      <w:r w:rsidRPr="005C3A0C">
        <w:rPr>
          <w:rFonts w:cstheme="minorHAnsi"/>
          <w:sz w:val="24"/>
          <w:szCs w:val="24"/>
        </w:rPr>
        <w:t>Any participating governmental entity may, upon receiving a request for mutual aid in an occurrence or for assistance from a requesting party in a municipal, county, state, or federal state of emergency, send its personnel and equipment outside its boundaries and into any other jurisdiction necessary to respond to the request.</w:t>
      </w:r>
    </w:p>
    <w:p w14:paraId="68FA7C35" w14:textId="77777777" w:rsidR="00214C76" w:rsidRPr="005C3A0C" w:rsidRDefault="00214C76" w:rsidP="00214C76">
      <w:pPr>
        <w:rPr>
          <w:rFonts w:cstheme="minorHAnsi"/>
          <w:sz w:val="24"/>
          <w:szCs w:val="24"/>
        </w:rPr>
      </w:pPr>
    </w:p>
    <w:p w14:paraId="6C7BFCDB" w14:textId="77777777" w:rsidR="00214C76" w:rsidRPr="005C3A0C" w:rsidRDefault="00214C76" w:rsidP="00214C76">
      <w:pPr>
        <w:pStyle w:val="Heading2"/>
        <w:rPr>
          <w:rFonts w:asciiTheme="minorHAnsi" w:hAnsiTheme="minorHAnsi" w:cstheme="minorHAnsi"/>
        </w:rPr>
      </w:pPr>
      <w:bookmarkStart w:id="123" w:name="_Toc117598701"/>
      <w:bookmarkStart w:id="124" w:name="_Toc118194503"/>
      <w:r w:rsidRPr="005C3A0C">
        <w:rPr>
          <w:rFonts w:asciiTheme="minorHAnsi" w:hAnsiTheme="minorHAnsi" w:cstheme="minorHAnsi"/>
        </w:rPr>
        <w:t>T.C.A. § 58-8-107</w:t>
      </w:r>
      <w:bookmarkEnd w:id="123"/>
      <w:bookmarkEnd w:id="124"/>
      <w:r w:rsidRPr="005C3A0C">
        <w:rPr>
          <w:rFonts w:asciiTheme="minorHAnsi" w:hAnsiTheme="minorHAnsi" w:cstheme="minorHAnsi"/>
        </w:rPr>
        <w:t xml:space="preserve"> </w:t>
      </w:r>
    </w:p>
    <w:p w14:paraId="6BA04435" w14:textId="77777777" w:rsidR="00214C76" w:rsidRPr="005C3A0C" w:rsidRDefault="00214C76" w:rsidP="00214C76">
      <w:pPr>
        <w:pStyle w:val="Heading2"/>
        <w:rPr>
          <w:rFonts w:asciiTheme="minorHAnsi" w:hAnsiTheme="minorHAnsi" w:cstheme="minorHAnsi"/>
        </w:rPr>
      </w:pPr>
    </w:p>
    <w:p w14:paraId="7E659FC2" w14:textId="77777777" w:rsidR="00214C76" w:rsidRPr="005C3A0C" w:rsidRDefault="00214C76" w:rsidP="00214C76">
      <w:pPr>
        <w:pStyle w:val="BodyText"/>
        <w:ind w:left="462" w:firstLine="0"/>
        <w:rPr>
          <w:rFonts w:asciiTheme="minorHAnsi" w:hAnsiTheme="minorHAnsi" w:cstheme="minorHAnsi"/>
          <w:b/>
          <w:bCs/>
          <w:sz w:val="24"/>
          <w:szCs w:val="24"/>
        </w:rPr>
      </w:pPr>
      <w:r w:rsidRPr="005C3A0C">
        <w:rPr>
          <w:rFonts w:asciiTheme="minorHAnsi" w:hAnsiTheme="minorHAnsi" w:cstheme="minorHAnsi"/>
          <w:b/>
          <w:bCs/>
          <w:sz w:val="24"/>
          <w:szCs w:val="24"/>
        </w:rPr>
        <w:t>Discretion of participating entities to respond – Withdrawal of aid or assistance – Mutual aid for emergency medical services.</w:t>
      </w:r>
    </w:p>
    <w:p w14:paraId="1BAED515" w14:textId="77777777" w:rsidR="00214C76" w:rsidRPr="005C3A0C" w:rsidRDefault="00214C76" w:rsidP="00214C76">
      <w:pPr>
        <w:rPr>
          <w:rFonts w:cstheme="minorHAnsi"/>
          <w:sz w:val="24"/>
          <w:szCs w:val="24"/>
        </w:rPr>
      </w:pPr>
    </w:p>
    <w:p w14:paraId="1D3146FF" w14:textId="77777777" w:rsidR="00214C76" w:rsidRPr="005C3A0C" w:rsidRDefault="00214C76" w:rsidP="00214C76">
      <w:pPr>
        <w:ind w:left="720"/>
        <w:rPr>
          <w:rFonts w:cstheme="minorHAnsi"/>
          <w:sz w:val="24"/>
          <w:szCs w:val="24"/>
        </w:rPr>
      </w:pPr>
      <w:r w:rsidRPr="005C3A0C">
        <w:rPr>
          <w:rFonts w:cstheme="minorHAnsi"/>
          <w:sz w:val="24"/>
          <w:szCs w:val="24"/>
        </w:rPr>
        <w:t>(a) This chapter does not create a duty on participating governmental entities to respond to a request for aid or assistance nor to stay at the scene of an occurrence or emergency for any length of time. Upon receipt of a request for aid or assistance, a potential responding party shall determine whether and to what extent it will provide the aid or assistance. If the potential responding party determines in its complete discretion that it is not in its best interest to provide aid or assistance, it shall notify the requesting party of its decision as soon as possible. If the potential responding party determines that aid or assistance can be provided, it shall communicate the following information to the requesting party as soon as possible:</w:t>
      </w:r>
    </w:p>
    <w:p w14:paraId="067D593D" w14:textId="77777777" w:rsidR="00214C76" w:rsidRPr="005C3A0C" w:rsidRDefault="00214C76" w:rsidP="00214C76">
      <w:pPr>
        <w:ind w:left="1440"/>
        <w:rPr>
          <w:rFonts w:cstheme="minorHAnsi"/>
          <w:sz w:val="24"/>
          <w:szCs w:val="24"/>
        </w:rPr>
      </w:pPr>
      <w:r w:rsidRPr="005C3A0C">
        <w:rPr>
          <w:rFonts w:cstheme="minorHAnsi"/>
          <w:sz w:val="24"/>
          <w:szCs w:val="24"/>
        </w:rPr>
        <w:t>(1) A description of what personnel, equipment, and other resources it will provide;</w:t>
      </w:r>
    </w:p>
    <w:p w14:paraId="11D54045" w14:textId="77777777" w:rsidR="00214C76" w:rsidRPr="005C3A0C" w:rsidRDefault="00214C76" w:rsidP="00214C76">
      <w:pPr>
        <w:ind w:left="1440"/>
        <w:rPr>
          <w:rFonts w:cstheme="minorHAnsi"/>
          <w:sz w:val="24"/>
          <w:szCs w:val="24"/>
        </w:rPr>
      </w:pPr>
      <w:r w:rsidRPr="005C3A0C">
        <w:rPr>
          <w:rFonts w:cstheme="minorHAnsi"/>
          <w:sz w:val="24"/>
          <w:szCs w:val="24"/>
        </w:rPr>
        <w:t>(2) An estimate of the length of time aid or assistance will be available; and</w:t>
      </w:r>
    </w:p>
    <w:p w14:paraId="3D0F5901" w14:textId="77777777" w:rsidR="00214C76" w:rsidRPr="005C3A0C" w:rsidRDefault="00214C76" w:rsidP="00214C76">
      <w:pPr>
        <w:ind w:left="1440"/>
        <w:rPr>
          <w:rFonts w:cstheme="minorHAnsi"/>
          <w:sz w:val="24"/>
          <w:szCs w:val="24"/>
        </w:rPr>
      </w:pPr>
      <w:r w:rsidRPr="005C3A0C">
        <w:rPr>
          <w:rFonts w:cstheme="minorHAnsi"/>
          <w:sz w:val="24"/>
          <w:szCs w:val="24"/>
        </w:rPr>
        <w:t>(3) An estimated time of arrival at the scene or designated meeting place.</w:t>
      </w:r>
    </w:p>
    <w:p w14:paraId="10D64F36" w14:textId="77777777" w:rsidR="00214C76" w:rsidRPr="005C3A0C" w:rsidRDefault="00214C76" w:rsidP="00214C76">
      <w:pPr>
        <w:ind w:left="720"/>
        <w:rPr>
          <w:rFonts w:cstheme="minorHAnsi"/>
          <w:sz w:val="24"/>
          <w:szCs w:val="24"/>
        </w:rPr>
      </w:pPr>
      <w:r w:rsidRPr="005C3A0C">
        <w:rPr>
          <w:rFonts w:cstheme="minorHAnsi"/>
          <w:sz w:val="24"/>
          <w:szCs w:val="24"/>
        </w:rPr>
        <w:t>(b) The responding party may withdraw aid or assistance at any time. The responding party shall notify the requesting party as soon as possible of any decision to withdraw aid or assistance.</w:t>
      </w:r>
    </w:p>
    <w:p w14:paraId="08A987EA" w14:textId="77777777" w:rsidR="00214C76" w:rsidRPr="005C3A0C" w:rsidRDefault="00214C76" w:rsidP="00214C76">
      <w:pPr>
        <w:ind w:left="720"/>
        <w:rPr>
          <w:rFonts w:cstheme="minorHAnsi"/>
          <w:sz w:val="24"/>
          <w:szCs w:val="24"/>
        </w:rPr>
      </w:pPr>
      <w:r w:rsidRPr="005C3A0C">
        <w:rPr>
          <w:rFonts w:cstheme="minorHAnsi"/>
          <w:sz w:val="24"/>
          <w:szCs w:val="24"/>
        </w:rPr>
        <w:t>(c) The provisions of this section that require certain actions are directory rather than mandatory and do not create a public or special duty on the part of any participating governmental entity.</w:t>
      </w:r>
    </w:p>
    <w:p w14:paraId="6ACFBF72" w14:textId="77777777" w:rsidR="00214C76" w:rsidRPr="005C3A0C" w:rsidRDefault="00214C76" w:rsidP="00214C76">
      <w:pPr>
        <w:ind w:left="720"/>
        <w:rPr>
          <w:rFonts w:cstheme="minorHAnsi"/>
          <w:sz w:val="24"/>
          <w:szCs w:val="24"/>
        </w:rPr>
      </w:pPr>
      <w:r w:rsidRPr="005C3A0C">
        <w:rPr>
          <w:rFonts w:cstheme="minorHAnsi"/>
          <w:sz w:val="24"/>
          <w:szCs w:val="24"/>
        </w:rPr>
        <w:t>(d) In addition to any agreement for mutual aid made under title 5 or title 12, a governmental entity is authorized to respond to a request for mutual aid for emergency medical services under § 58-8-105(e) from a county that is contiguous to the requesting county or governmental entity for occurrences that involve serious injuries or possible loss of life in instances that might not reasonably lead to a declared emergency. A county is authorized to enter into a mutual aid agreement under title 12 to permit routine and automatic approval of and response to such requests.</w:t>
      </w:r>
    </w:p>
    <w:p w14:paraId="3EF07565" w14:textId="77777777" w:rsidR="00214C76" w:rsidRPr="005C3A0C" w:rsidRDefault="00214C76" w:rsidP="00214C76">
      <w:pPr>
        <w:rPr>
          <w:rFonts w:cstheme="minorHAnsi"/>
          <w:sz w:val="24"/>
          <w:szCs w:val="24"/>
        </w:rPr>
      </w:pPr>
    </w:p>
    <w:p w14:paraId="29D47CA2" w14:textId="77777777" w:rsidR="00214C76" w:rsidRPr="005C3A0C" w:rsidRDefault="00214C76" w:rsidP="00214C76">
      <w:pPr>
        <w:pStyle w:val="Heading2"/>
        <w:rPr>
          <w:rFonts w:asciiTheme="minorHAnsi" w:hAnsiTheme="minorHAnsi" w:cstheme="minorHAnsi"/>
        </w:rPr>
      </w:pPr>
      <w:bookmarkStart w:id="125" w:name="_Toc117598702"/>
      <w:bookmarkStart w:id="126" w:name="_Toc118194504"/>
      <w:r w:rsidRPr="005C3A0C">
        <w:rPr>
          <w:rFonts w:asciiTheme="minorHAnsi" w:hAnsiTheme="minorHAnsi" w:cstheme="minorHAnsi"/>
        </w:rPr>
        <w:t>T.C.A. § 58-8-108</w:t>
      </w:r>
      <w:bookmarkEnd w:id="125"/>
      <w:bookmarkEnd w:id="126"/>
      <w:r w:rsidRPr="005C3A0C">
        <w:rPr>
          <w:rFonts w:asciiTheme="minorHAnsi" w:hAnsiTheme="minorHAnsi" w:cstheme="minorHAnsi"/>
        </w:rPr>
        <w:t xml:space="preserve"> </w:t>
      </w:r>
    </w:p>
    <w:p w14:paraId="57BE1DA1" w14:textId="77777777" w:rsidR="00214C76" w:rsidRPr="005C3A0C" w:rsidRDefault="00214C76" w:rsidP="00214C76">
      <w:pPr>
        <w:pStyle w:val="Heading2"/>
        <w:rPr>
          <w:rFonts w:asciiTheme="minorHAnsi" w:hAnsiTheme="minorHAnsi" w:cstheme="minorHAnsi"/>
        </w:rPr>
      </w:pPr>
    </w:p>
    <w:p w14:paraId="33838DF8"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Command of the scene – Delegation of command.</w:t>
      </w:r>
    </w:p>
    <w:p w14:paraId="58EA2CD2" w14:textId="77777777" w:rsidR="00214C76" w:rsidRPr="005C3A0C" w:rsidRDefault="00214C76" w:rsidP="00214C76">
      <w:pPr>
        <w:rPr>
          <w:rFonts w:cstheme="minorHAnsi"/>
          <w:sz w:val="24"/>
          <w:szCs w:val="24"/>
        </w:rPr>
      </w:pPr>
    </w:p>
    <w:p w14:paraId="2AC66A4E" w14:textId="77777777" w:rsidR="00214C76" w:rsidRPr="005C3A0C" w:rsidRDefault="00214C76" w:rsidP="00214C76">
      <w:pPr>
        <w:ind w:left="720"/>
        <w:rPr>
          <w:rFonts w:cstheme="minorHAnsi"/>
          <w:sz w:val="24"/>
          <w:szCs w:val="24"/>
        </w:rPr>
      </w:pPr>
      <w:r w:rsidRPr="005C3A0C">
        <w:rPr>
          <w:rFonts w:cstheme="minorHAnsi"/>
          <w:sz w:val="24"/>
          <w:szCs w:val="24"/>
        </w:rPr>
        <w:t>The representative or representatives of the requesting party authorized to be in charge of emergency response at the scene shall be in command at the scene as to strategy, tactics, and overall direction of the operations. The requesting party may delegate command as needed. Generally accepted incident command procedures shall be implemented and followed. The responding party shall designate supervisory personnel for its employees sent to render aid or assistance. All orders or directions regarding the operations of the responding party shall be relayed to the responding party through these designated supervisory personnel unless a different arrangement is determined by the parties in the field to be more advantageous.</w:t>
      </w:r>
    </w:p>
    <w:p w14:paraId="18E8E909" w14:textId="77777777" w:rsidR="00214C76" w:rsidRPr="005C3A0C" w:rsidRDefault="00214C76" w:rsidP="00214C76">
      <w:pPr>
        <w:rPr>
          <w:rFonts w:cstheme="minorHAnsi"/>
          <w:sz w:val="24"/>
          <w:szCs w:val="24"/>
        </w:rPr>
      </w:pPr>
    </w:p>
    <w:p w14:paraId="3A40C8AD" w14:textId="77777777" w:rsidR="00214C76" w:rsidRPr="005C3A0C" w:rsidRDefault="00214C76" w:rsidP="00214C76">
      <w:pPr>
        <w:pStyle w:val="Heading2"/>
        <w:rPr>
          <w:rFonts w:asciiTheme="minorHAnsi" w:hAnsiTheme="minorHAnsi" w:cstheme="minorHAnsi"/>
        </w:rPr>
      </w:pPr>
      <w:bookmarkStart w:id="127" w:name="_Toc117598703"/>
      <w:bookmarkStart w:id="128" w:name="_Toc118194505"/>
      <w:r w:rsidRPr="005C3A0C">
        <w:rPr>
          <w:rFonts w:asciiTheme="minorHAnsi" w:hAnsiTheme="minorHAnsi" w:cstheme="minorHAnsi"/>
        </w:rPr>
        <w:t>T.C.A. § 58-8-109</w:t>
      </w:r>
      <w:bookmarkEnd w:id="127"/>
      <w:bookmarkEnd w:id="128"/>
      <w:r w:rsidRPr="005C3A0C">
        <w:rPr>
          <w:rFonts w:asciiTheme="minorHAnsi" w:hAnsiTheme="minorHAnsi" w:cstheme="minorHAnsi"/>
        </w:rPr>
        <w:t xml:space="preserve"> </w:t>
      </w:r>
    </w:p>
    <w:p w14:paraId="625F567C" w14:textId="77777777" w:rsidR="00214C76" w:rsidRPr="005C3A0C" w:rsidRDefault="00214C76" w:rsidP="00214C76">
      <w:pPr>
        <w:pStyle w:val="Heading2"/>
        <w:rPr>
          <w:rFonts w:asciiTheme="minorHAnsi" w:hAnsiTheme="minorHAnsi" w:cstheme="minorHAnsi"/>
        </w:rPr>
      </w:pPr>
    </w:p>
    <w:p w14:paraId="7E85B161"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Scope of authority – Workers’ compensation coverage – Liability.</w:t>
      </w:r>
    </w:p>
    <w:p w14:paraId="69F2CA60" w14:textId="77777777" w:rsidR="00214C76" w:rsidRPr="005C3A0C" w:rsidRDefault="00214C76" w:rsidP="00214C76">
      <w:pPr>
        <w:rPr>
          <w:rFonts w:cstheme="minorHAnsi"/>
          <w:sz w:val="24"/>
          <w:szCs w:val="24"/>
        </w:rPr>
      </w:pPr>
    </w:p>
    <w:p w14:paraId="224AB3B2" w14:textId="77777777" w:rsidR="00214C76" w:rsidRPr="005C3A0C" w:rsidRDefault="00214C76" w:rsidP="00214C76">
      <w:pPr>
        <w:ind w:left="720"/>
        <w:rPr>
          <w:rFonts w:cstheme="minorHAnsi"/>
          <w:sz w:val="24"/>
          <w:szCs w:val="24"/>
        </w:rPr>
      </w:pPr>
      <w:r w:rsidRPr="005C3A0C">
        <w:rPr>
          <w:rFonts w:cstheme="minorHAnsi"/>
          <w:sz w:val="24"/>
          <w:szCs w:val="24"/>
        </w:rPr>
        <w:t>(a) When employees of the responding party are sent from the employing jurisdiction to another jurisdiction or jurisdictions in response to a request for aid or assistance under this chapter, they have the same powers, duties, rights, privileges, and immunities as if they were performing their duties in the jurisdiction in which they normally function.</w:t>
      </w:r>
    </w:p>
    <w:p w14:paraId="26DC7FF1" w14:textId="77777777" w:rsidR="00214C76" w:rsidRPr="005C3A0C" w:rsidRDefault="00214C76" w:rsidP="00214C76">
      <w:pPr>
        <w:ind w:left="720"/>
        <w:rPr>
          <w:rFonts w:cstheme="minorHAnsi"/>
          <w:sz w:val="24"/>
          <w:szCs w:val="24"/>
        </w:rPr>
      </w:pPr>
      <w:r w:rsidRPr="005C3A0C">
        <w:rPr>
          <w:rFonts w:cstheme="minorHAnsi"/>
          <w:sz w:val="24"/>
          <w:szCs w:val="24"/>
        </w:rPr>
        <w:t>(b) Employees of the responding party will be considered as the responding party's employees at all times while performing their duties under this chapter for purposes of the workers' compensation law and for that purpose will be considered as acting within the course and scope of their employment with the responding party.</w:t>
      </w:r>
    </w:p>
    <w:p w14:paraId="742516F1" w14:textId="77777777" w:rsidR="00214C76" w:rsidRPr="005C3A0C" w:rsidRDefault="00214C76" w:rsidP="00214C76">
      <w:pPr>
        <w:ind w:left="720"/>
        <w:rPr>
          <w:rFonts w:cstheme="minorHAnsi"/>
          <w:sz w:val="24"/>
          <w:szCs w:val="24"/>
        </w:rPr>
      </w:pPr>
      <w:r w:rsidRPr="005C3A0C">
        <w:rPr>
          <w:rFonts w:cstheme="minorHAnsi"/>
          <w:sz w:val="24"/>
          <w:szCs w:val="24"/>
        </w:rPr>
        <w:t>(c) Under § 29-20-107(f), for liability purposes only, employees of the responding party are to be considered employees of the requesting party while performing their duties under this chapter at the scene of the occurrence or emergency or other locations necessary for the response while under the supervision of the requesting party. At all other times in the response, including traveling to the scene and returning to the employing jurisdiction, such employees are to be considered for liability purposes to be employees of the responding party.</w:t>
      </w:r>
    </w:p>
    <w:p w14:paraId="4DEE05F3" w14:textId="77777777" w:rsidR="00214C76" w:rsidRPr="005C3A0C" w:rsidRDefault="00214C76" w:rsidP="00214C76">
      <w:pPr>
        <w:rPr>
          <w:rFonts w:cstheme="minorHAnsi"/>
          <w:sz w:val="24"/>
          <w:szCs w:val="24"/>
        </w:rPr>
      </w:pPr>
    </w:p>
    <w:p w14:paraId="3F67126B" w14:textId="77777777" w:rsidR="00214C76" w:rsidRPr="005C3A0C" w:rsidRDefault="00214C76" w:rsidP="00214C76">
      <w:pPr>
        <w:pStyle w:val="Heading2"/>
        <w:rPr>
          <w:rFonts w:asciiTheme="minorHAnsi" w:hAnsiTheme="minorHAnsi" w:cstheme="minorHAnsi"/>
        </w:rPr>
      </w:pPr>
      <w:bookmarkStart w:id="129" w:name="_Toc117598704"/>
      <w:bookmarkStart w:id="130" w:name="_Toc118194506"/>
      <w:r w:rsidRPr="005C3A0C">
        <w:rPr>
          <w:rFonts w:asciiTheme="minorHAnsi" w:hAnsiTheme="minorHAnsi" w:cstheme="minorHAnsi"/>
        </w:rPr>
        <w:t>T.C.A. § 58-8-110</w:t>
      </w:r>
      <w:bookmarkEnd w:id="129"/>
      <w:bookmarkEnd w:id="130"/>
      <w:r w:rsidRPr="005C3A0C">
        <w:rPr>
          <w:rFonts w:asciiTheme="minorHAnsi" w:hAnsiTheme="minorHAnsi" w:cstheme="minorHAnsi"/>
        </w:rPr>
        <w:t xml:space="preserve"> </w:t>
      </w:r>
    </w:p>
    <w:p w14:paraId="703A7639" w14:textId="77777777" w:rsidR="00214C76" w:rsidRPr="005C3A0C" w:rsidRDefault="00214C76" w:rsidP="00214C76">
      <w:pPr>
        <w:pStyle w:val="Heading2"/>
        <w:rPr>
          <w:rFonts w:asciiTheme="minorHAnsi" w:hAnsiTheme="minorHAnsi" w:cstheme="minorHAnsi"/>
        </w:rPr>
      </w:pPr>
    </w:p>
    <w:p w14:paraId="0DD6635E"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Immunity.</w:t>
      </w:r>
    </w:p>
    <w:p w14:paraId="74AECDF5" w14:textId="77777777" w:rsidR="00214C76" w:rsidRPr="005C3A0C" w:rsidRDefault="00214C76" w:rsidP="00214C76">
      <w:pPr>
        <w:rPr>
          <w:rFonts w:cstheme="minorHAnsi"/>
          <w:sz w:val="24"/>
          <w:szCs w:val="24"/>
        </w:rPr>
      </w:pPr>
    </w:p>
    <w:p w14:paraId="712034C6" w14:textId="77777777" w:rsidR="00214C76" w:rsidRPr="005C3A0C" w:rsidRDefault="00214C76" w:rsidP="00214C76">
      <w:pPr>
        <w:ind w:left="720"/>
        <w:rPr>
          <w:rFonts w:cstheme="minorHAnsi"/>
          <w:sz w:val="24"/>
          <w:szCs w:val="24"/>
        </w:rPr>
      </w:pPr>
      <w:r w:rsidRPr="005C3A0C">
        <w:rPr>
          <w:rFonts w:cstheme="minorHAnsi"/>
          <w:sz w:val="24"/>
          <w:szCs w:val="24"/>
        </w:rPr>
        <w:t>Nothing in this chapter shall be construed to remove any immunity from, defenses to, or limitation on liability provided by the Tennessee Governmental Tort Liability Act, compiled in title 29, chapter 20, or other law.</w:t>
      </w:r>
    </w:p>
    <w:p w14:paraId="7B958B09" w14:textId="77777777" w:rsidR="00214C76" w:rsidRPr="005C3A0C" w:rsidRDefault="00214C76" w:rsidP="00214C76">
      <w:pPr>
        <w:rPr>
          <w:rFonts w:cstheme="minorHAnsi"/>
          <w:sz w:val="24"/>
          <w:szCs w:val="24"/>
        </w:rPr>
      </w:pPr>
    </w:p>
    <w:p w14:paraId="3303C2E5" w14:textId="77777777" w:rsidR="00214C76" w:rsidRPr="005C3A0C" w:rsidRDefault="00214C76" w:rsidP="00214C76">
      <w:pPr>
        <w:pStyle w:val="Heading2"/>
        <w:rPr>
          <w:rFonts w:asciiTheme="minorHAnsi" w:hAnsiTheme="minorHAnsi" w:cstheme="minorHAnsi"/>
        </w:rPr>
      </w:pPr>
      <w:bookmarkStart w:id="131" w:name="_Toc117598705"/>
      <w:bookmarkStart w:id="132" w:name="_Toc118194507"/>
      <w:r w:rsidRPr="005C3A0C">
        <w:rPr>
          <w:rFonts w:asciiTheme="minorHAnsi" w:hAnsiTheme="minorHAnsi" w:cstheme="minorHAnsi"/>
        </w:rPr>
        <w:t>T.C.A. § 58-8-111</w:t>
      </w:r>
      <w:bookmarkEnd w:id="131"/>
      <w:bookmarkEnd w:id="132"/>
      <w:r w:rsidRPr="005C3A0C">
        <w:rPr>
          <w:rFonts w:asciiTheme="minorHAnsi" w:hAnsiTheme="minorHAnsi" w:cstheme="minorHAnsi"/>
        </w:rPr>
        <w:t xml:space="preserve"> </w:t>
      </w:r>
    </w:p>
    <w:p w14:paraId="325890F3" w14:textId="77777777" w:rsidR="00214C76" w:rsidRPr="005C3A0C" w:rsidRDefault="00214C76" w:rsidP="00214C76">
      <w:pPr>
        <w:pStyle w:val="Heading2"/>
        <w:rPr>
          <w:rFonts w:asciiTheme="minorHAnsi" w:hAnsiTheme="minorHAnsi" w:cstheme="minorHAnsi"/>
        </w:rPr>
      </w:pPr>
    </w:p>
    <w:p w14:paraId="0ABD983E"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Responsibility for costs – Eligibility for reimbursement – Wages – Use of equipment, materials, and supplies – Records and invoices.</w:t>
      </w:r>
    </w:p>
    <w:p w14:paraId="26862D76" w14:textId="77777777" w:rsidR="00214C76" w:rsidRPr="005C3A0C" w:rsidRDefault="00214C76" w:rsidP="00214C76">
      <w:pPr>
        <w:rPr>
          <w:rFonts w:cstheme="minorHAnsi"/>
          <w:sz w:val="24"/>
          <w:szCs w:val="24"/>
        </w:rPr>
      </w:pPr>
    </w:p>
    <w:p w14:paraId="048ABE6B" w14:textId="77777777" w:rsidR="00214C76" w:rsidRPr="005C3A0C" w:rsidRDefault="00214C76" w:rsidP="00214C76">
      <w:pPr>
        <w:ind w:left="720"/>
        <w:rPr>
          <w:rFonts w:cstheme="minorHAnsi"/>
          <w:sz w:val="24"/>
          <w:szCs w:val="24"/>
        </w:rPr>
      </w:pPr>
      <w:r w:rsidRPr="005C3A0C">
        <w:rPr>
          <w:rFonts w:cstheme="minorHAnsi"/>
          <w:sz w:val="24"/>
          <w:szCs w:val="24"/>
        </w:rPr>
        <w:t>(a) Except as provided in this section, the requesting party shall pay the responding party all documented costs incurred by the responding party in extending assistance to the requesting party under this chapter. The requesting party is ultimately responsible for reimbursement of all eligible expenses, not to exceed the federal emergency management agency's (FEMA) reimbursement fee schedules.</w:t>
      </w:r>
    </w:p>
    <w:p w14:paraId="59B7CB56" w14:textId="77777777" w:rsidR="00214C76" w:rsidRPr="005C3A0C" w:rsidRDefault="00214C76" w:rsidP="00214C76">
      <w:pPr>
        <w:ind w:left="720"/>
        <w:rPr>
          <w:rFonts w:cstheme="minorHAnsi"/>
          <w:sz w:val="24"/>
          <w:szCs w:val="24"/>
        </w:rPr>
      </w:pPr>
      <w:r w:rsidRPr="005C3A0C">
        <w:rPr>
          <w:rFonts w:cstheme="minorHAnsi"/>
          <w:sz w:val="24"/>
          <w:szCs w:val="24"/>
        </w:rPr>
        <w:t>(b) Eligibility for reimbursement begins immediately upon the declaration of the state of emergency. The responding party is entitled to receive payment for one-half (½) its reimbursable costs for the first six (6) hours of its response after the state of emergency is declared. The responding party is entitled to one hundred percent (100%) reimbursement of eligible costs incurred after six (6) hours are exceeded. Time periods for the response subject to reimbursement shall be calculated from the time the state of emergency is declared or the time the responding party leaves its jurisdiction, whichever occurs later, to the time it returns. Reimbursement of personnel, equipment, and materials and supply costs are all subject to the limitations of this subsection (b).</w:t>
      </w:r>
    </w:p>
    <w:p w14:paraId="7B00927B" w14:textId="77777777" w:rsidR="00214C76" w:rsidRPr="005C3A0C" w:rsidRDefault="00214C76" w:rsidP="00214C76">
      <w:pPr>
        <w:ind w:left="720"/>
        <w:rPr>
          <w:rFonts w:cstheme="minorHAnsi"/>
          <w:sz w:val="24"/>
          <w:szCs w:val="24"/>
        </w:rPr>
      </w:pPr>
      <w:r w:rsidRPr="005C3A0C">
        <w:rPr>
          <w:rFonts w:cstheme="minorHAnsi"/>
          <w:sz w:val="24"/>
          <w:szCs w:val="24"/>
        </w:rPr>
        <w:t>(c) During the period of assistance, the responding party shall continue to pay its employees according to then-prevailing wages, including benefits and overtime. The requesting party shall reimburse the responding party for all direct and indirect payroll costs, including travel expenses, incurred during the period of assistance, including but not limited to, employee retirement benefits as determined by generally accepted accounting principles. The requesting party is not responsible for reimbursing any amounts paid or due as benefits to responding party's personnel under the terms of the Tennessee Workers' Compensation Act, compiled in title 50, chapter 6.</w:t>
      </w:r>
    </w:p>
    <w:p w14:paraId="60007CA1" w14:textId="77777777" w:rsidR="00214C76" w:rsidRPr="005C3A0C" w:rsidRDefault="00214C76" w:rsidP="00214C76">
      <w:pPr>
        <w:ind w:left="720"/>
        <w:rPr>
          <w:rFonts w:cstheme="minorHAnsi"/>
          <w:sz w:val="24"/>
          <w:szCs w:val="24"/>
        </w:rPr>
      </w:pPr>
      <w:r w:rsidRPr="005C3A0C">
        <w:rPr>
          <w:rFonts w:cstheme="minorHAnsi"/>
          <w:sz w:val="24"/>
          <w:szCs w:val="24"/>
        </w:rPr>
        <w:t>(d) The requesting party shall reimburse the responding party for the use of its equipment during the period of assistance according to the FEMA fee schedules for hourly rates. For instances in which the costs are reimbursed by FEMA, eligible direct costs shall be determined in accordance with 44 CFR 206.228.</w:t>
      </w:r>
    </w:p>
    <w:p w14:paraId="0DBA27C0" w14:textId="77777777" w:rsidR="00214C76" w:rsidRPr="005C3A0C" w:rsidRDefault="00214C76" w:rsidP="00214C76">
      <w:pPr>
        <w:ind w:left="720"/>
        <w:rPr>
          <w:rFonts w:cstheme="minorHAnsi"/>
          <w:sz w:val="24"/>
          <w:szCs w:val="24"/>
        </w:rPr>
      </w:pPr>
      <w:r w:rsidRPr="005C3A0C">
        <w:rPr>
          <w:rFonts w:cstheme="minorHAnsi"/>
          <w:sz w:val="24"/>
          <w:szCs w:val="24"/>
        </w:rPr>
        <w:t>(e) The requesting party shall reimburse the responding party for all material and supplies furnished by it and used or damaged during the period of assistance, except for the cost of equipment, fuel, and maintenance materials, labor, and supplies, which shall be included in the equipment rate unless it is damaged and the damage is caused by the gross negligence, willful and wanton misconduct, intentional misuse, or recklessness of the responding party's personnel. The measure of reimbursement shall be determined in accordance with 44 CFR Part 13 and applicable office of management and budget (OMB) circulars.</w:t>
      </w:r>
    </w:p>
    <w:p w14:paraId="39939C82" w14:textId="77777777" w:rsidR="00214C76" w:rsidRPr="005C3A0C" w:rsidRDefault="00214C76" w:rsidP="00214C76">
      <w:pPr>
        <w:ind w:left="720"/>
        <w:rPr>
          <w:rFonts w:cstheme="minorHAnsi"/>
          <w:sz w:val="24"/>
          <w:szCs w:val="24"/>
        </w:rPr>
      </w:pPr>
      <w:r w:rsidRPr="005C3A0C">
        <w:rPr>
          <w:rFonts w:cstheme="minorHAnsi"/>
          <w:sz w:val="24"/>
          <w:szCs w:val="24"/>
        </w:rPr>
        <w:t>(f) The responding party shall maintain records and submit invoices for reimbursement by the requesting party. For instances in which costs are reimbursed by FEMA, the requesting party must submit requests for reimbursement to the Tennessee emergency management agency (TEMA) on forms required by federal emergency management publications, including 44 CFR Part 13 and applicable OMB circulars. The reimbursement request shall include the certification or level of training of the personnel who responded and the type of equipment that was sent.</w:t>
      </w:r>
    </w:p>
    <w:p w14:paraId="6EE8040F" w14:textId="77777777" w:rsidR="00214C76" w:rsidRPr="005C3A0C" w:rsidRDefault="00214C76" w:rsidP="00214C76">
      <w:pPr>
        <w:ind w:left="720"/>
        <w:rPr>
          <w:rFonts w:cstheme="minorHAnsi"/>
          <w:sz w:val="24"/>
          <w:szCs w:val="24"/>
        </w:rPr>
      </w:pPr>
      <w:r w:rsidRPr="005C3A0C">
        <w:rPr>
          <w:rFonts w:cstheme="minorHAnsi"/>
          <w:sz w:val="24"/>
          <w:szCs w:val="24"/>
        </w:rPr>
        <w:t>(g) The responding party shall forward the reimbursable costs with an itemized invoice to the requesting party as soon as possible, but no later than sixty (60) days after the provision of assistance has ended.</w:t>
      </w:r>
    </w:p>
    <w:p w14:paraId="55F0B5AC" w14:textId="77777777" w:rsidR="00214C76" w:rsidRPr="005C3A0C" w:rsidRDefault="00214C76" w:rsidP="00214C76">
      <w:pPr>
        <w:ind w:left="720"/>
        <w:rPr>
          <w:rFonts w:cstheme="minorHAnsi"/>
          <w:sz w:val="24"/>
          <w:szCs w:val="24"/>
        </w:rPr>
      </w:pPr>
      <w:r w:rsidRPr="005C3A0C">
        <w:rPr>
          <w:rFonts w:cstheme="minorHAnsi"/>
          <w:sz w:val="24"/>
          <w:szCs w:val="24"/>
        </w:rPr>
        <w:t>(h) Nonparticipating governmental entities and participating governmental entities that have separate agreements with nonparticipating governmental entities, may by agreement provide for different reimbursement provisions.</w:t>
      </w:r>
    </w:p>
    <w:p w14:paraId="727FD0C8" w14:textId="74C1A682" w:rsidR="00214C76" w:rsidRPr="005C3A0C" w:rsidRDefault="00214C76" w:rsidP="00214C76">
      <w:pPr>
        <w:ind w:left="720"/>
        <w:rPr>
          <w:rFonts w:cstheme="minorHAnsi"/>
          <w:sz w:val="24"/>
          <w:szCs w:val="24"/>
        </w:rPr>
      </w:pPr>
      <w:r w:rsidRPr="005C3A0C">
        <w:rPr>
          <w:rFonts w:cstheme="minorHAnsi"/>
          <w:sz w:val="24"/>
          <w:szCs w:val="24"/>
        </w:rPr>
        <w:t>(i) The preceding provisions of this section do not apply to aid or assistance provided under § 58-2-113 at the request of TEMA. Reimbursement of costs for aid or assistance provided in these situations is governed by § 58-2-113 and any other applicable provisions of chapter 2 of this title.</w:t>
      </w:r>
    </w:p>
    <w:p w14:paraId="2C797F1F" w14:textId="77777777" w:rsidR="00214C76" w:rsidRPr="005C3A0C" w:rsidRDefault="00214C76" w:rsidP="00214C76">
      <w:pPr>
        <w:pStyle w:val="Heading2"/>
        <w:rPr>
          <w:rFonts w:asciiTheme="minorHAnsi" w:hAnsiTheme="minorHAnsi" w:cstheme="minorHAnsi"/>
        </w:rPr>
      </w:pPr>
      <w:bookmarkStart w:id="133" w:name="_Toc117598706"/>
      <w:bookmarkStart w:id="134" w:name="_Toc118194508"/>
      <w:r w:rsidRPr="005C3A0C">
        <w:rPr>
          <w:rFonts w:asciiTheme="minorHAnsi" w:hAnsiTheme="minorHAnsi" w:cstheme="minorHAnsi"/>
        </w:rPr>
        <w:t>T.C.A. § 58-8-112</w:t>
      </w:r>
      <w:bookmarkEnd w:id="133"/>
      <w:bookmarkEnd w:id="134"/>
      <w:r w:rsidRPr="005C3A0C">
        <w:rPr>
          <w:rFonts w:asciiTheme="minorHAnsi" w:hAnsiTheme="minorHAnsi" w:cstheme="minorHAnsi"/>
        </w:rPr>
        <w:t xml:space="preserve"> </w:t>
      </w:r>
    </w:p>
    <w:p w14:paraId="4C0E827B" w14:textId="77777777" w:rsidR="00214C76" w:rsidRPr="005C3A0C" w:rsidRDefault="00214C76" w:rsidP="00214C76">
      <w:pPr>
        <w:pStyle w:val="Heading2"/>
        <w:rPr>
          <w:rFonts w:asciiTheme="minorHAnsi" w:hAnsiTheme="minorHAnsi" w:cstheme="minorHAnsi"/>
        </w:rPr>
      </w:pPr>
    </w:p>
    <w:p w14:paraId="63B087B1"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Existing mutual aid agreements.</w:t>
      </w:r>
    </w:p>
    <w:p w14:paraId="0652776F" w14:textId="77777777" w:rsidR="00214C76" w:rsidRPr="005C3A0C" w:rsidRDefault="00214C76" w:rsidP="00214C76">
      <w:pPr>
        <w:rPr>
          <w:rFonts w:cstheme="minorHAnsi"/>
          <w:sz w:val="24"/>
          <w:szCs w:val="24"/>
        </w:rPr>
      </w:pPr>
    </w:p>
    <w:p w14:paraId="24BC808B" w14:textId="77777777" w:rsidR="00214C76" w:rsidRPr="005C3A0C" w:rsidRDefault="00214C76" w:rsidP="00214C76">
      <w:pPr>
        <w:ind w:left="720"/>
        <w:rPr>
          <w:rFonts w:cstheme="minorHAnsi"/>
          <w:sz w:val="24"/>
          <w:szCs w:val="24"/>
        </w:rPr>
      </w:pPr>
      <w:r w:rsidRPr="005C3A0C">
        <w:rPr>
          <w:rFonts w:cstheme="minorHAnsi"/>
          <w:sz w:val="24"/>
          <w:szCs w:val="24"/>
        </w:rPr>
        <w:t>Governmental entities that are parties to existing mutual aid agreements may by resolution of their governing bodies determine to continue to operate under those agreements until they expire or are terminated. If a governmental entity does not affirm the continued existence of the agreement, it shall expire on July 1, 2004, and this chapter applies. If the governmental entity affirms an agreement, the terms of the agreement and applicable authorizing law will continue to govern activities under the agreement. Mutual aid agreements between Tennessee governmental entities and governmental entities in other states are not affected by this chapter and continue to be authorized and governed by the Interlocal Cooperation Act, compiled in title 12, chapter 9, and other applicable law. Except for the continuation of existing agreements as provided in this section, any new agreements made after July 1, 2004, and aid or assistance provided at the request of TEMA under § 58-2-113, this chapter is the exclusive method for providing mutual aid and emergency assistance between governmental entities.</w:t>
      </w:r>
    </w:p>
    <w:p w14:paraId="6E9C1635" w14:textId="77777777" w:rsidR="00214C76" w:rsidRPr="005C3A0C" w:rsidRDefault="00214C76" w:rsidP="00214C76">
      <w:pPr>
        <w:rPr>
          <w:rFonts w:cstheme="minorHAnsi"/>
          <w:sz w:val="24"/>
          <w:szCs w:val="24"/>
        </w:rPr>
      </w:pPr>
    </w:p>
    <w:p w14:paraId="750CD48E" w14:textId="77777777" w:rsidR="00214C76" w:rsidRPr="005C3A0C" w:rsidRDefault="00214C76" w:rsidP="00214C76">
      <w:pPr>
        <w:pStyle w:val="Heading2"/>
        <w:rPr>
          <w:rFonts w:asciiTheme="minorHAnsi" w:hAnsiTheme="minorHAnsi" w:cstheme="minorHAnsi"/>
        </w:rPr>
      </w:pPr>
      <w:bookmarkStart w:id="135" w:name="_Toc117598707"/>
      <w:bookmarkStart w:id="136" w:name="_Toc118194509"/>
      <w:r w:rsidRPr="005C3A0C">
        <w:rPr>
          <w:rFonts w:asciiTheme="minorHAnsi" w:hAnsiTheme="minorHAnsi" w:cstheme="minorHAnsi"/>
        </w:rPr>
        <w:t>T.C.A. § 58-8-113</w:t>
      </w:r>
      <w:bookmarkEnd w:id="135"/>
      <w:bookmarkEnd w:id="136"/>
      <w:r w:rsidRPr="005C3A0C">
        <w:rPr>
          <w:rFonts w:asciiTheme="minorHAnsi" w:hAnsiTheme="minorHAnsi" w:cstheme="minorHAnsi"/>
        </w:rPr>
        <w:t xml:space="preserve"> </w:t>
      </w:r>
    </w:p>
    <w:p w14:paraId="08433B9C" w14:textId="77777777" w:rsidR="00214C76" w:rsidRPr="005C3A0C" w:rsidRDefault="00214C76" w:rsidP="00214C76">
      <w:pPr>
        <w:pStyle w:val="Heading2"/>
        <w:rPr>
          <w:rFonts w:asciiTheme="minorHAnsi" w:hAnsiTheme="minorHAnsi" w:cstheme="minorHAnsi"/>
        </w:rPr>
      </w:pPr>
    </w:p>
    <w:p w14:paraId="16527211"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Authority to provide aid or assistance in any area of the state.</w:t>
      </w:r>
    </w:p>
    <w:p w14:paraId="73EEB7F6" w14:textId="77777777" w:rsidR="00214C76" w:rsidRPr="005C3A0C" w:rsidRDefault="00214C76" w:rsidP="00214C76">
      <w:pPr>
        <w:rPr>
          <w:rFonts w:cstheme="minorHAnsi"/>
          <w:sz w:val="24"/>
          <w:szCs w:val="24"/>
        </w:rPr>
      </w:pPr>
    </w:p>
    <w:p w14:paraId="281444A4" w14:textId="77777777" w:rsidR="00214C76" w:rsidRPr="005C3A0C" w:rsidRDefault="00214C76" w:rsidP="00214C76">
      <w:pPr>
        <w:ind w:left="720"/>
        <w:rPr>
          <w:rFonts w:cstheme="minorHAnsi"/>
          <w:sz w:val="24"/>
          <w:szCs w:val="24"/>
        </w:rPr>
      </w:pPr>
      <w:r w:rsidRPr="005C3A0C">
        <w:rPr>
          <w:rFonts w:cstheme="minorHAnsi"/>
          <w:sz w:val="24"/>
          <w:szCs w:val="24"/>
        </w:rPr>
        <w:t>In addition to any other authority provided by this chapter, any governmental entity may provide aid or assistance in any area of the state to any state or federal agency upon request by the state or federal agency, and the governmental entity and its employees will be subject to the same protections and immunities they have under this chapter in furnishing aid or assistance to other governmental entities. This section and any other portion of this chapter are in addition to and not in substitution for, and do not diminish, the authority provided in § 58-2-113 or any other law that authorizes a local governmental entity to respond to a request for aid or assistance from TEMA or any other state or federal agency. Nothing in this chapter shall be construed to require that employees of the responding party are to be considered employees of the state or any of its agencies for any purpose.</w:t>
      </w:r>
    </w:p>
    <w:p w14:paraId="2C9A0D30" w14:textId="77777777" w:rsidR="00214C76" w:rsidRPr="005C3A0C" w:rsidRDefault="00214C76" w:rsidP="00214C76">
      <w:pPr>
        <w:rPr>
          <w:rFonts w:cstheme="minorHAnsi"/>
          <w:sz w:val="24"/>
          <w:szCs w:val="24"/>
        </w:rPr>
      </w:pPr>
    </w:p>
    <w:p w14:paraId="2CF8BA76" w14:textId="77777777" w:rsidR="00214C76" w:rsidRPr="005C3A0C" w:rsidRDefault="00214C76" w:rsidP="00214C76">
      <w:pPr>
        <w:pStyle w:val="Heading2"/>
        <w:rPr>
          <w:rFonts w:asciiTheme="minorHAnsi" w:hAnsiTheme="minorHAnsi" w:cstheme="minorHAnsi"/>
        </w:rPr>
      </w:pPr>
      <w:bookmarkStart w:id="137" w:name="_Toc117598708"/>
      <w:bookmarkStart w:id="138" w:name="_Toc118194510"/>
      <w:r w:rsidRPr="005C3A0C">
        <w:rPr>
          <w:rFonts w:asciiTheme="minorHAnsi" w:hAnsiTheme="minorHAnsi" w:cstheme="minorHAnsi"/>
        </w:rPr>
        <w:t>T.C.A. § 58-8-114</w:t>
      </w:r>
      <w:bookmarkEnd w:id="137"/>
      <w:bookmarkEnd w:id="138"/>
      <w:r w:rsidRPr="005C3A0C">
        <w:rPr>
          <w:rFonts w:asciiTheme="minorHAnsi" w:hAnsiTheme="minorHAnsi" w:cstheme="minorHAnsi"/>
        </w:rPr>
        <w:t xml:space="preserve"> </w:t>
      </w:r>
    </w:p>
    <w:p w14:paraId="5D161A68" w14:textId="77777777" w:rsidR="00214C76" w:rsidRPr="005C3A0C" w:rsidRDefault="00214C76" w:rsidP="00214C76">
      <w:pPr>
        <w:pStyle w:val="Heading2"/>
        <w:rPr>
          <w:rFonts w:asciiTheme="minorHAnsi" w:hAnsiTheme="minorHAnsi" w:cstheme="minorHAnsi"/>
        </w:rPr>
      </w:pPr>
    </w:p>
    <w:p w14:paraId="33FFE3F2" w14:textId="77777777" w:rsidR="00214C76" w:rsidRPr="005C3A0C" w:rsidRDefault="00214C76" w:rsidP="00214C76">
      <w:pPr>
        <w:pStyle w:val="BodyText"/>
        <w:rPr>
          <w:rFonts w:asciiTheme="minorHAnsi" w:hAnsiTheme="minorHAnsi" w:cstheme="minorHAnsi"/>
          <w:b/>
          <w:bCs/>
          <w:sz w:val="24"/>
          <w:szCs w:val="24"/>
        </w:rPr>
      </w:pPr>
      <w:r w:rsidRPr="005C3A0C">
        <w:rPr>
          <w:rFonts w:asciiTheme="minorHAnsi" w:hAnsiTheme="minorHAnsi" w:cstheme="minorHAnsi"/>
          <w:b/>
          <w:bCs/>
          <w:sz w:val="24"/>
          <w:szCs w:val="24"/>
        </w:rPr>
        <w:t>Recognition and enforcement of laws regarding tort liability.</w:t>
      </w:r>
    </w:p>
    <w:p w14:paraId="7AD87E6C" w14:textId="77777777" w:rsidR="00214C76" w:rsidRPr="005C3A0C" w:rsidRDefault="00214C76" w:rsidP="00214C76">
      <w:pPr>
        <w:rPr>
          <w:rFonts w:cstheme="minorHAnsi"/>
          <w:sz w:val="24"/>
          <w:szCs w:val="24"/>
        </w:rPr>
      </w:pPr>
    </w:p>
    <w:p w14:paraId="5E76E853" w14:textId="77777777" w:rsidR="00214C76" w:rsidRPr="005C3A0C" w:rsidRDefault="00214C76" w:rsidP="00214C76">
      <w:pPr>
        <w:ind w:left="720"/>
        <w:rPr>
          <w:rFonts w:cstheme="minorHAnsi"/>
          <w:sz w:val="24"/>
          <w:szCs w:val="24"/>
        </w:rPr>
      </w:pPr>
      <w:r w:rsidRPr="005C3A0C">
        <w:rPr>
          <w:rFonts w:cstheme="minorHAnsi"/>
          <w:sz w:val="24"/>
          <w:szCs w:val="24"/>
        </w:rPr>
        <w:t>When any other state provides that it will recognize and enforce the Tennessee Governmental Tort Liability Act, compiled in title 29, chapter 20, and other Tennessee laws governing the tort liability of Tennessee's governmental entities and their employees in any case brought in that state's courts against the governmental entity or its employees arising from aid or assistance provided by a Tennessee governmental entity in that state, Tennessee shall recognize and enforce that state's laws relative to the tort liability of its political subdivisions and their employees and agents in any case brought in a Tennessee court against the political subdivision or its employees and agents arising from aid or assistance provided by the political subdivision of that state in Tennessee.</w:t>
      </w:r>
    </w:p>
    <w:p w14:paraId="12BB91FF" w14:textId="77777777" w:rsidR="00214C76" w:rsidRPr="005C3A0C" w:rsidRDefault="00214C76" w:rsidP="00214C76">
      <w:pPr>
        <w:rPr>
          <w:rFonts w:cstheme="minorHAnsi"/>
          <w:sz w:val="24"/>
          <w:szCs w:val="24"/>
        </w:rPr>
      </w:pPr>
    </w:p>
    <w:p w14:paraId="40DC8EF2" w14:textId="77777777" w:rsidR="00214C76" w:rsidRDefault="00214C76" w:rsidP="00214C76">
      <w:pPr>
        <w:pStyle w:val="Heading2"/>
        <w:rPr>
          <w:rFonts w:asciiTheme="minorHAnsi" w:hAnsiTheme="minorHAnsi" w:cstheme="minorHAnsi"/>
        </w:rPr>
      </w:pPr>
      <w:bookmarkStart w:id="139" w:name="_Toc117598709"/>
      <w:bookmarkStart w:id="140" w:name="_Toc118194511"/>
      <w:r w:rsidRPr="005C3A0C">
        <w:rPr>
          <w:rFonts w:asciiTheme="minorHAnsi" w:hAnsiTheme="minorHAnsi" w:cstheme="minorHAnsi"/>
        </w:rPr>
        <w:t>T.C.A. § 58-8-115</w:t>
      </w:r>
      <w:bookmarkEnd w:id="139"/>
      <w:bookmarkEnd w:id="140"/>
      <w:r w:rsidRPr="005C3A0C">
        <w:rPr>
          <w:rFonts w:asciiTheme="minorHAnsi" w:hAnsiTheme="minorHAnsi" w:cstheme="minorHAnsi"/>
        </w:rPr>
        <w:t xml:space="preserve"> </w:t>
      </w:r>
    </w:p>
    <w:p w14:paraId="6864B34D" w14:textId="77777777" w:rsidR="00214C76" w:rsidRDefault="00214C76" w:rsidP="00214C76">
      <w:pPr>
        <w:pStyle w:val="Heading2"/>
        <w:rPr>
          <w:rFonts w:asciiTheme="minorHAnsi" w:hAnsiTheme="minorHAnsi" w:cstheme="minorHAnsi"/>
        </w:rPr>
      </w:pPr>
    </w:p>
    <w:p w14:paraId="7A3F858F" w14:textId="77777777" w:rsidR="00214C76" w:rsidRPr="005C3A0C" w:rsidRDefault="00214C76" w:rsidP="00214C76">
      <w:pPr>
        <w:pStyle w:val="BodyText"/>
        <w:rPr>
          <w:b/>
          <w:bCs/>
          <w:sz w:val="24"/>
          <w:szCs w:val="24"/>
        </w:rPr>
      </w:pPr>
      <w:r w:rsidRPr="005C3A0C">
        <w:rPr>
          <w:b/>
          <w:bCs/>
          <w:sz w:val="24"/>
          <w:szCs w:val="24"/>
        </w:rPr>
        <w:t>Reimbursement of eligible costs to governmental utility system.</w:t>
      </w:r>
    </w:p>
    <w:p w14:paraId="71F3B110" w14:textId="77777777" w:rsidR="00214C76" w:rsidRPr="005C3A0C" w:rsidRDefault="00214C76" w:rsidP="00214C76">
      <w:pPr>
        <w:rPr>
          <w:rFonts w:cstheme="minorHAnsi"/>
          <w:sz w:val="24"/>
          <w:szCs w:val="24"/>
        </w:rPr>
      </w:pPr>
    </w:p>
    <w:p w14:paraId="2CDCA53B" w14:textId="77777777" w:rsidR="00214C76" w:rsidRPr="005C3A0C" w:rsidRDefault="00214C76" w:rsidP="00214C76">
      <w:pPr>
        <w:ind w:left="720"/>
        <w:rPr>
          <w:rFonts w:cstheme="minorHAnsi"/>
          <w:sz w:val="24"/>
          <w:szCs w:val="24"/>
        </w:rPr>
      </w:pPr>
      <w:r w:rsidRPr="005C3A0C">
        <w:rPr>
          <w:rFonts w:cstheme="minorHAnsi"/>
          <w:sz w:val="24"/>
          <w:szCs w:val="24"/>
        </w:rPr>
        <w:t>(a) Notwithstanding § 58-8-111(b), a governmental utility system that is a responding party is eligible for reimbursement and entitled to one hundred percent (100%) reimbursement of eligible costs after the state of emergency is declared.</w:t>
      </w:r>
    </w:p>
    <w:p w14:paraId="27BB89FF" w14:textId="77777777" w:rsidR="00214C76" w:rsidRPr="005C3A0C" w:rsidRDefault="00214C76" w:rsidP="00214C76">
      <w:pPr>
        <w:ind w:left="720"/>
        <w:rPr>
          <w:rFonts w:cstheme="minorHAnsi"/>
          <w:sz w:val="24"/>
          <w:szCs w:val="24"/>
        </w:rPr>
      </w:pPr>
      <w:r w:rsidRPr="005C3A0C">
        <w:rPr>
          <w:rFonts w:cstheme="minorHAnsi"/>
          <w:sz w:val="24"/>
          <w:szCs w:val="24"/>
        </w:rPr>
        <w:t>(b) For purposes of a governmental utility system that is a responding party, “then-prevailing wages, including benefits and overtime” in § 58-8-111(c) means the present wage structure, including benefits and overtime, of the governmental utility system that is a responding party.</w:t>
      </w:r>
    </w:p>
    <w:p w14:paraId="60A9D300" w14:textId="77777777" w:rsidR="00214C76" w:rsidRPr="005C3A0C" w:rsidRDefault="00214C76" w:rsidP="00214C76">
      <w:pPr>
        <w:ind w:left="720"/>
        <w:rPr>
          <w:rFonts w:cstheme="minorHAnsi"/>
          <w:sz w:val="24"/>
          <w:szCs w:val="24"/>
        </w:rPr>
      </w:pPr>
      <w:r w:rsidRPr="005C3A0C">
        <w:rPr>
          <w:rFonts w:cstheme="minorHAnsi"/>
          <w:sz w:val="24"/>
          <w:szCs w:val="24"/>
        </w:rPr>
        <w:t>(c) For purposes of this section, “governmental utility system” means a governmental entity that provides electric, gas, sewer, water, wastewater, telephone, cable or other like service, or any combination of these services, and is limited to these operations of the governmental entity and does not extend to other operations or functions of the governmental entity.</w:t>
      </w:r>
    </w:p>
    <w:p w14:paraId="2F62AF5F" w14:textId="7585CA0E" w:rsidR="00DC616C" w:rsidRPr="00214C76" w:rsidRDefault="00214C76" w:rsidP="00214C76">
      <w:pPr>
        <w:ind w:left="720"/>
        <w:rPr>
          <w:rFonts w:cstheme="minorHAnsi"/>
          <w:sz w:val="24"/>
          <w:szCs w:val="24"/>
        </w:rPr>
      </w:pPr>
      <w:r w:rsidRPr="005C3A0C">
        <w:rPr>
          <w:rFonts w:cstheme="minorHAnsi"/>
          <w:sz w:val="24"/>
          <w:szCs w:val="24"/>
        </w:rPr>
        <w:t>(d) Notwithstanding § 58-8-111, governmental utility systems and nongovernmental utilities that enter into mutual assistance agreements for the purposes of providing aid or assistance to one another are eligible for reimbursement of all out-of-pocket costs incurred by the responding party.</w:t>
      </w:r>
    </w:p>
    <w:sectPr w:rsidR="00DC616C" w:rsidRPr="00214C76" w:rsidSect="009725E3">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6CC9" w14:textId="77777777" w:rsidR="000939C7" w:rsidRDefault="000939C7" w:rsidP="001F0493">
      <w:pPr>
        <w:spacing w:after="0" w:line="240" w:lineRule="auto"/>
      </w:pPr>
      <w:r>
        <w:separator/>
      </w:r>
    </w:p>
  </w:endnote>
  <w:endnote w:type="continuationSeparator" w:id="0">
    <w:p w14:paraId="343877A0" w14:textId="77777777" w:rsidR="000939C7" w:rsidRDefault="000939C7" w:rsidP="001F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63E59" w14:paraId="122CDDB8" w14:textId="77777777">
      <w:trPr>
        <w:trHeight w:hRule="exact" w:val="115"/>
        <w:jc w:val="center"/>
      </w:trPr>
      <w:tc>
        <w:tcPr>
          <w:tcW w:w="4686" w:type="dxa"/>
          <w:shd w:val="clear" w:color="auto" w:fill="4472C4" w:themeFill="accent1"/>
          <w:tcMar>
            <w:top w:w="0" w:type="dxa"/>
            <w:bottom w:w="0" w:type="dxa"/>
          </w:tcMar>
        </w:tcPr>
        <w:p w14:paraId="7B359A86" w14:textId="77777777" w:rsidR="00B63E59" w:rsidRDefault="00B63E5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275F460" w14:textId="77777777" w:rsidR="00B63E59" w:rsidRDefault="00B63E59">
          <w:pPr>
            <w:pStyle w:val="Header"/>
            <w:tabs>
              <w:tab w:val="clear" w:pos="4680"/>
              <w:tab w:val="clear" w:pos="9360"/>
            </w:tabs>
            <w:jc w:val="right"/>
            <w:rPr>
              <w:caps/>
              <w:sz w:val="18"/>
            </w:rPr>
          </w:pPr>
        </w:p>
      </w:tc>
    </w:tr>
    <w:tr w:rsidR="00B63E59" w14:paraId="07850F11" w14:textId="77777777">
      <w:trPr>
        <w:jc w:val="center"/>
      </w:trPr>
      <w:tc>
        <w:tcPr>
          <w:tcW w:w="4686" w:type="dxa"/>
          <w:shd w:val="clear" w:color="auto" w:fill="auto"/>
          <w:vAlign w:val="center"/>
        </w:tcPr>
        <w:p w14:paraId="5E42A353" w14:textId="0F453E91" w:rsidR="00B63E59" w:rsidRDefault="00B63E5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TN-SORT </w:t>
          </w:r>
          <w:r w:rsidR="008D42A8">
            <w:rPr>
              <w:caps/>
              <w:color w:val="808080" w:themeColor="background1" w:themeShade="80"/>
              <w:sz w:val="18"/>
              <w:szCs w:val="18"/>
            </w:rPr>
            <w:t xml:space="preserve">Example sog’s - </w:t>
          </w:r>
          <w:r w:rsidRPr="0028637E">
            <w:rPr>
              <w:caps/>
              <w:color w:val="7F7F7F" w:themeColor="text1" w:themeTint="80"/>
              <w:sz w:val="18"/>
              <w:szCs w:val="18"/>
            </w:rPr>
            <w:t>Version1</w:t>
          </w:r>
        </w:p>
      </w:tc>
      <w:tc>
        <w:tcPr>
          <w:tcW w:w="4674" w:type="dxa"/>
          <w:shd w:val="clear" w:color="auto" w:fill="auto"/>
          <w:vAlign w:val="center"/>
        </w:tcPr>
        <w:p w14:paraId="3D808BEE" w14:textId="77777777" w:rsidR="00B63E59" w:rsidRDefault="00B63E5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7</w:t>
          </w:r>
          <w:r>
            <w:rPr>
              <w:caps/>
              <w:noProof/>
              <w:color w:val="808080" w:themeColor="background1" w:themeShade="80"/>
              <w:sz w:val="18"/>
              <w:szCs w:val="18"/>
            </w:rPr>
            <w:fldChar w:fldCharType="end"/>
          </w:r>
        </w:p>
      </w:tc>
    </w:tr>
  </w:tbl>
  <w:p w14:paraId="169FBE58" w14:textId="77777777" w:rsidR="00B63E59" w:rsidRDefault="00B6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B3FC1" w14:paraId="487297F8" w14:textId="77777777" w:rsidTr="008A593D">
      <w:trPr>
        <w:trHeight w:hRule="exact" w:val="115"/>
        <w:jc w:val="center"/>
      </w:trPr>
      <w:tc>
        <w:tcPr>
          <w:tcW w:w="4686" w:type="dxa"/>
          <w:shd w:val="clear" w:color="auto" w:fill="4472C4" w:themeFill="accent1"/>
          <w:tcMar>
            <w:top w:w="0" w:type="dxa"/>
            <w:bottom w:w="0" w:type="dxa"/>
          </w:tcMar>
        </w:tcPr>
        <w:p w14:paraId="24A337A3" w14:textId="77777777" w:rsidR="00DB3FC1" w:rsidRDefault="00DB3FC1" w:rsidP="00DB3FC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49A2462" w14:textId="77777777" w:rsidR="00DB3FC1" w:rsidRDefault="00DB3FC1" w:rsidP="00DB3FC1">
          <w:pPr>
            <w:pStyle w:val="Header"/>
            <w:tabs>
              <w:tab w:val="clear" w:pos="4680"/>
              <w:tab w:val="clear" w:pos="9360"/>
            </w:tabs>
            <w:jc w:val="right"/>
            <w:rPr>
              <w:caps/>
              <w:sz w:val="18"/>
            </w:rPr>
          </w:pPr>
        </w:p>
      </w:tc>
    </w:tr>
    <w:tr w:rsidR="00DB3FC1" w14:paraId="6ACAB801" w14:textId="77777777" w:rsidTr="008A593D">
      <w:trPr>
        <w:jc w:val="center"/>
      </w:trPr>
      <w:tc>
        <w:tcPr>
          <w:tcW w:w="4686" w:type="dxa"/>
          <w:shd w:val="clear" w:color="auto" w:fill="auto"/>
          <w:vAlign w:val="center"/>
        </w:tcPr>
        <w:p w14:paraId="6F3CF329" w14:textId="77777777" w:rsidR="00DB3FC1" w:rsidRDefault="00DB3FC1" w:rsidP="00DB3F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TN-SORT Example sog’s - </w:t>
          </w:r>
          <w:r w:rsidRPr="0028637E">
            <w:rPr>
              <w:caps/>
              <w:color w:val="7F7F7F" w:themeColor="text1" w:themeTint="80"/>
              <w:sz w:val="18"/>
              <w:szCs w:val="18"/>
            </w:rPr>
            <w:t>Version1</w:t>
          </w:r>
        </w:p>
      </w:tc>
      <w:tc>
        <w:tcPr>
          <w:tcW w:w="4674" w:type="dxa"/>
          <w:shd w:val="clear" w:color="auto" w:fill="auto"/>
          <w:vAlign w:val="center"/>
        </w:tcPr>
        <w:p w14:paraId="10496595" w14:textId="77777777" w:rsidR="00DB3FC1" w:rsidRDefault="00DB3FC1" w:rsidP="00DB3FC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7</w:t>
          </w:r>
          <w:r>
            <w:rPr>
              <w:caps/>
              <w:noProof/>
              <w:color w:val="808080" w:themeColor="background1" w:themeShade="80"/>
              <w:sz w:val="18"/>
              <w:szCs w:val="18"/>
            </w:rPr>
            <w:fldChar w:fldCharType="end"/>
          </w:r>
        </w:p>
      </w:tc>
    </w:tr>
  </w:tbl>
  <w:p w14:paraId="6701E47F" w14:textId="77777777" w:rsidR="00186D20" w:rsidRDefault="0018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D003" w14:textId="77777777" w:rsidR="000939C7" w:rsidRDefault="000939C7" w:rsidP="001F0493">
      <w:pPr>
        <w:spacing w:after="0" w:line="240" w:lineRule="auto"/>
      </w:pPr>
      <w:r>
        <w:separator/>
      </w:r>
    </w:p>
  </w:footnote>
  <w:footnote w:type="continuationSeparator" w:id="0">
    <w:p w14:paraId="32A9B09D" w14:textId="77777777" w:rsidR="000939C7" w:rsidRDefault="000939C7" w:rsidP="001F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86A"/>
    <w:multiLevelType w:val="hybridMultilevel"/>
    <w:tmpl w:val="8850EE12"/>
    <w:lvl w:ilvl="0" w:tplc="FFFFFFFF">
      <w:start w:val="1"/>
      <w:numFmt w:val="decimal"/>
      <w:lvlText w:val="%1."/>
      <w:lvlJc w:val="left"/>
      <w:pPr>
        <w:ind w:left="39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72E1"/>
    <w:multiLevelType w:val="hybridMultilevel"/>
    <w:tmpl w:val="C3C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0213"/>
    <w:multiLevelType w:val="multilevel"/>
    <w:tmpl w:val="6164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67041"/>
    <w:multiLevelType w:val="hybridMultilevel"/>
    <w:tmpl w:val="92A6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A1E80"/>
    <w:multiLevelType w:val="hybridMultilevel"/>
    <w:tmpl w:val="7F44D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67E3D"/>
    <w:multiLevelType w:val="hybridMultilevel"/>
    <w:tmpl w:val="5E88F4EE"/>
    <w:lvl w:ilvl="0" w:tplc="FFFFFFF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82EE9"/>
    <w:multiLevelType w:val="hybridMultilevel"/>
    <w:tmpl w:val="B5680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20E7C"/>
    <w:multiLevelType w:val="hybridMultilevel"/>
    <w:tmpl w:val="A4365496"/>
    <w:lvl w:ilvl="0" w:tplc="E4A06B7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66A70"/>
    <w:multiLevelType w:val="multilevel"/>
    <w:tmpl w:val="A62A0C5E"/>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81278"/>
    <w:multiLevelType w:val="multilevel"/>
    <w:tmpl w:val="20C0CD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977AE5"/>
    <w:multiLevelType w:val="hybridMultilevel"/>
    <w:tmpl w:val="E18EA592"/>
    <w:lvl w:ilvl="0" w:tplc="04090001">
      <w:start w:val="1"/>
      <w:numFmt w:val="bullet"/>
      <w:lvlText w:val=""/>
      <w:lvlJc w:val="left"/>
      <w:pPr>
        <w:ind w:left="3885" w:hanging="360"/>
      </w:pPr>
      <w:rPr>
        <w:rFonts w:ascii="Symbol" w:hAnsi="Symbol"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1" w15:restartNumberingAfterBreak="0">
    <w:nsid w:val="242B4086"/>
    <w:multiLevelType w:val="hybridMultilevel"/>
    <w:tmpl w:val="158E30F0"/>
    <w:lvl w:ilvl="0" w:tplc="FFFFFFFF">
      <w:start w:val="1"/>
      <w:numFmt w:val="decimal"/>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2" w15:restartNumberingAfterBreak="0">
    <w:nsid w:val="252A0268"/>
    <w:multiLevelType w:val="hybridMultilevel"/>
    <w:tmpl w:val="FB4424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BA4AD8"/>
    <w:multiLevelType w:val="multilevel"/>
    <w:tmpl w:val="A62A0C5E"/>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57E99"/>
    <w:multiLevelType w:val="hybridMultilevel"/>
    <w:tmpl w:val="95182670"/>
    <w:lvl w:ilvl="0" w:tplc="CDF27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25CCB"/>
    <w:multiLevelType w:val="hybridMultilevel"/>
    <w:tmpl w:val="977CE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B1414B"/>
    <w:multiLevelType w:val="hybridMultilevel"/>
    <w:tmpl w:val="26AC1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A226C"/>
    <w:multiLevelType w:val="hybridMultilevel"/>
    <w:tmpl w:val="A5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B449D"/>
    <w:multiLevelType w:val="hybridMultilevel"/>
    <w:tmpl w:val="FD2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36A63"/>
    <w:multiLevelType w:val="hybridMultilevel"/>
    <w:tmpl w:val="566CF82C"/>
    <w:lvl w:ilvl="0" w:tplc="FFFFFFFF">
      <w:start w:val="1"/>
      <w:numFmt w:val="decimal"/>
      <w:lvlText w:val="%1."/>
      <w:lvlJc w:val="left"/>
      <w:pPr>
        <w:ind w:left="39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A679C"/>
    <w:multiLevelType w:val="hybridMultilevel"/>
    <w:tmpl w:val="1B3A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36967"/>
    <w:multiLevelType w:val="hybridMultilevel"/>
    <w:tmpl w:val="A4D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9756A"/>
    <w:multiLevelType w:val="hybridMultilevel"/>
    <w:tmpl w:val="8C86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51413"/>
    <w:multiLevelType w:val="hybridMultilevel"/>
    <w:tmpl w:val="B55C0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D6211"/>
    <w:multiLevelType w:val="hybridMultilevel"/>
    <w:tmpl w:val="A412F7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F982DA5"/>
    <w:multiLevelType w:val="hybridMultilevel"/>
    <w:tmpl w:val="EAEA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367B0"/>
    <w:multiLevelType w:val="hybridMultilevel"/>
    <w:tmpl w:val="235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827EF"/>
    <w:multiLevelType w:val="hybridMultilevel"/>
    <w:tmpl w:val="645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447E1"/>
    <w:multiLevelType w:val="hybridMultilevel"/>
    <w:tmpl w:val="29DE9446"/>
    <w:lvl w:ilvl="0" w:tplc="65DC11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A4733"/>
    <w:multiLevelType w:val="hybridMultilevel"/>
    <w:tmpl w:val="856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54566"/>
    <w:multiLevelType w:val="multilevel"/>
    <w:tmpl w:val="5B682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C022E9"/>
    <w:multiLevelType w:val="hybridMultilevel"/>
    <w:tmpl w:val="E7FAF9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DE73311"/>
    <w:multiLevelType w:val="hybridMultilevel"/>
    <w:tmpl w:val="2294E7FE"/>
    <w:lvl w:ilvl="0" w:tplc="E4A06B7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1348F9"/>
    <w:multiLevelType w:val="hybridMultilevel"/>
    <w:tmpl w:val="B18E38E0"/>
    <w:lvl w:ilvl="0" w:tplc="1A243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83E7B"/>
    <w:multiLevelType w:val="multilevel"/>
    <w:tmpl w:val="5F0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E42973"/>
    <w:multiLevelType w:val="hybridMultilevel"/>
    <w:tmpl w:val="B468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5193">
    <w:abstractNumId w:val="4"/>
  </w:num>
  <w:num w:numId="2" w16cid:durableId="2067365854">
    <w:abstractNumId w:val="22"/>
  </w:num>
  <w:num w:numId="3" w16cid:durableId="510948390">
    <w:abstractNumId w:val="21"/>
  </w:num>
  <w:num w:numId="4" w16cid:durableId="2056274982">
    <w:abstractNumId w:val="23"/>
  </w:num>
  <w:num w:numId="5" w16cid:durableId="387193467">
    <w:abstractNumId w:val="15"/>
  </w:num>
  <w:num w:numId="6" w16cid:durableId="119690465">
    <w:abstractNumId w:val="3"/>
  </w:num>
  <w:num w:numId="7" w16cid:durableId="1468669637">
    <w:abstractNumId w:val="16"/>
  </w:num>
  <w:num w:numId="8" w16cid:durableId="1152024120">
    <w:abstractNumId w:val="33"/>
  </w:num>
  <w:num w:numId="9" w16cid:durableId="185678144">
    <w:abstractNumId w:val="12"/>
  </w:num>
  <w:num w:numId="10" w16cid:durableId="1533955195">
    <w:abstractNumId w:val="25"/>
  </w:num>
  <w:num w:numId="11" w16cid:durableId="585303933">
    <w:abstractNumId w:val="11"/>
  </w:num>
  <w:num w:numId="12" w16cid:durableId="819883753">
    <w:abstractNumId w:val="5"/>
  </w:num>
  <w:num w:numId="13" w16cid:durableId="1249851348">
    <w:abstractNumId w:val="0"/>
  </w:num>
  <w:num w:numId="14" w16cid:durableId="996422626">
    <w:abstractNumId w:val="19"/>
  </w:num>
  <w:num w:numId="15" w16cid:durableId="1857235334">
    <w:abstractNumId w:val="14"/>
  </w:num>
  <w:num w:numId="16" w16cid:durableId="698552576">
    <w:abstractNumId w:val="35"/>
  </w:num>
  <w:num w:numId="17" w16cid:durableId="1951400371">
    <w:abstractNumId w:val="17"/>
  </w:num>
  <w:num w:numId="18" w16cid:durableId="1259023680">
    <w:abstractNumId w:val="6"/>
  </w:num>
  <w:num w:numId="19" w16cid:durableId="954410133">
    <w:abstractNumId w:val="20"/>
  </w:num>
  <w:num w:numId="20" w16cid:durableId="1376419577">
    <w:abstractNumId w:val="32"/>
  </w:num>
  <w:num w:numId="21" w16cid:durableId="1992757509">
    <w:abstractNumId w:val="7"/>
  </w:num>
  <w:num w:numId="22" w16cid:durableId="774401414">
    <w:abstractNumId w:val="28"/>
  </w:num>
  <w:num w:numId="23" w16cid:durableId="960962303">
    <w:abstractNumId w:val="30"/>
  </w:num>
  <w:num w:numId="24" w16cid:durableId="1431507593">
    <w:abstractNumId w:val="24"/>
  </w:num>
  <w:num w:numId="25" w16cid:durableId="860585615">
    <w:abstractNumId w:val="9"/>
  </w:num>
  <w:num w:numId="26" w16cid:durableId="1884514116">
    <w:abstractNumId w:val="18"/>
  </w:num>
  <w:num w:numId="27" w16cid:durableId="1427996644">
    <w:abstractNumId w:val="1"/>
  </w:num>
  <w:num w:numId="28" w16cid:durableId="713164442">
    <w:abstractNumId w:val="29"/>
  </w:num>
  <w:num w:numId="29" w16cid:durableId="1633560220">
    <w:abstractNumId w:val="8"/>
  </w:num>
  <w:num w:numId="30" w16cid:durableId="695471616">
    <w:abstractNumId w:val="13"/>
  </w:num>
  <w:num w:numId="31" w16cid:durableId="1007832397">
    <w:abstractNumId w:val="34"/>
  </w:num>
  <w:num w:numId="32" w16cid:durableId="745348336">
    <w:abstractNumId w:val="2"/>
  </w:num>
  <w:num w:numId="33" w16cid:durableId="1273050617">
    <w:abstractNumId w:val="10"/>
  </w:num>
  <w:num w:numId="34" w16cid:durableId="200553258">
    <w:abstractNumId w:val="27"/>
  </w:num>
  <w:num w:numId="35" w16cid:durableId="9262274">
    <w:abstractNumId w:val="31"/>
  </w:num>
  <w:num w:numId="36" w16cid:durableId="159031166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93"/>
    <w:rsid w:val="000018AD"/>
    <w:rsid w:val="000107CE"/>
    <w:rsid w:val="000204C5"/>
    <w:rsid w:val="00027CF2"/>
    <w:rsid w:val="000335A8"/>
    <w:rsid w:val="00040D3F"/>
    <w:rsid w:val="00046848"/>
    <w:rsid w:val="00046F31"/>
    <w:rsid w:val="00056B1E"/>
    <w:rsid w:val="00057267"/>
    <w:rsid w:val="00060459"/>
    <w:rsid w:val="00060BC3"/>
    <w:rsid w:val="000718F4"/>
    <w:rsid w:val="0007759B"/>
    <w:rsid w:val="00081D18"/>
    <w:rsid w:val="0008398C"/>
    <w:rsid w:val="00085828"/>
    <w:rsid w:val="00091A6A"/>
    <w:rsid w:val="000939C7"/>
    <w:rsid w:val="00094797"/>
    <w:rsid w:val="00097DAD"/>
    <w:rsid w:val="000A43E8"/>
    <w:rsid w:val="000A61A6"/>
    <w:rsid w:val="000B2A41"/>
    <w:rsid w:val="000B3B2A"/>
    <w:rsid w:val="000C0D7C"/>
    <w:rsid w:val="000D50AA"/>
    <w:rsid w:val="000E1451"/>
    <w:rsid w:val="000E261B"/>
    <w:rsid w:val="000E3FDD"/>
    <w:rsid w:val="000E44D2"/>
    <w:rsid w:val="000E539C"/>
    <w:rsid w:val="000E5DBF"/>
    <w:rsid w:val="000E7308"/>
    <w:rsid w:val="00103E88"/>
    <w:rsid w:val="00104DA0"/>
    <w:rsid w:val="0012002B"/>
    <w:rsid w:val="00125BA6"/>
    <w:rsid w:val="00137B58"/>
    <w:rsid w:val="00142618"/>
    <w:rsid w:val="001541DB"/>
    <w:rsid w:val="00156FF3"/>
    <w:rsid w:val="00161BC0"/>
    <w:rsid w:val="00162447"/>
    <w:rsid w:val="00163FE1"/>
    <w:rsid w:val="001654FD"/>
    <w:rsid w:val="00171388"/>
    <w:rsid w:val="001729EA"/>
    <w:rsid w:val="00180D66"/>
    <w:rsid w:val="00182E7C"/>
    <w:rsid w:val="00185AC5"/>
    <w:rsid w:val="00186D20"/>
    <w:rsid w:val="001915BA"/>
    <w:rsid w:val="001A0C60"/>
    <w:rsid w:val="001A10C5"/>
    <w:rsid w:val="001C1DE4"/>
    <w:rsid w:val="001D418D"/>
    <w:rsid w:val="001D4374"/>
    <w:rsid w:val="001F0493"/>
    <w:rsid w:val="001F33A8"/>
    <w:rsid w:val="001F455D"/>
    <w:rsid w:val="00214C76"/>
    <w:rsid w:val="00215C0D"/>
    <w:rsid w:val="0023118B"/>
    <w:rsid w:val="0023139F"/>
    <w:rsid w:val="00242179"/>
    <w:rsid w:val="002444F7"/>
    <w:rsid w:val="00246869"/>
    <w:rsid w:val="00246CA4"/>
    <w:rsid w:val="002528F6"/>
    <w:rsid w:val="002577D5"/>
    <w:rsid w:val="00263356"/>
    <w:rsid w:val="0027196A"/>
    <w:rsid w:val="00272589"/>
    <w:rsid w:val="00282080"/>
    <w:rsid w:val="0028637E"/>
    <w:rsid w:val="00291ACB"/>
    <w:rsid w:val="0029262E"/>
    <w:rsid w:val="002A0EAA"/>
    <w:rsid w:val="002C155A"/>
    <w:rsid w:val="002C5865"/>
    <w:rsid w:val="002D4442"/>
    <w:rsid w:val="002D5F7D"/>
    <w:rsid w:val="002E6342"/>
    <w:rsid w:val="002E63CD"/>
    <w:rsid w:val="002E7CCB"/>
    <w:rsid w:val="002F4667"/>
    <w:rsid w:val="002F4A08"/>
    <w:rsid w:val="002F6EBD"/>
    <w:rsid w:val="00301AE0"/>
    <w:rsid w:val="00321790"/>
    <w:rsid w:val="00327001"/>
    <w:rsid w:val="003371D5"/>
    <w:rsid w:val="00337FC4"/>
    <w:rsid w:val="00350657"/>
    <w:rsid w:val="003520BE"/>
    <w:rsid w:val="0035539B"/>
    <w:rsid w:val="003721CA"/>
    <w:rsid w:val="00374E0B"/>
    <w:rsid w:val="00383498"/>
    <w:rsid w:val="00383AE6"/>
    <w:rsid w:val="00385F33"/>
    <w:rsid w:val="00393BE8"/>
    <w:rsid w:val="003A6D38"/>
    <w:rsid w:val="003B44A6"/>
    <w:rsid w:val="003D2B0F"/>
    <w:rsid w:val="003D38D0"/>
    <w:rsid w:val="003E131D"/>
    <w:rsid w:val="003F4167"/>
    <w:rsid w:val="003F7FA8"/>
    <w:rsid w:val="00402475"/>
    <w:rsid w:val="00416FCA"/>
    <w:rsid w:val="004223C7"/>
    <w:rsid w:val="00427138"/>
    <w:rsid w:val="00431601"/>
    <w:rsid w:val="00437B8F"/>
    <w:rsid w:val="00441C3F"/>
    <w:rsid w:val="004436AE"/>
    <w:rsid w:val="00460652"/>
    <w:rsid w:val="004678BF"/>
    <w:rsid w:val="00474DED"/>
    <w:rsid w:val="00484BC4"/>
    <w:rsid w:val="00496DF4"/>
    <w:rsid w:val="004B5667"/>
    <w:rsid w:val="004B75D5"/>
    <w:rsid w:val="004E282B"/>
    <w:rsid w:val="004E74A9"/>
    <w:rsid w:val="004F73A5"/>
    <w:rsid w:val="00502D0E"/>
    <w:rsid w:val="0050484A"/>
    <w:rsid w:val="00510B4D"/>
    <w:rsid w:val="00517FEB"/>
    <w:rsid w:val="00521E4C"/>
    <w:rsid w:val="00527E86"/>
    <w:rsid w:val="00532022"/>
    <w:rsid w:val="00533049"/>
    <w:rsid w:val="0054269A"/>
    <w:rsid w:val="00560CCD"/>
    <w:rsid w:val="00561EAA"/>
    <w:rsid w:val="00564B83"/>
    <w:rsid w:val="00570A03"/>
    <w:rsid w:val="00570B87"/>
    <w:rsid w:val="0057292E"/>
    <w:rsid w:val="005821CA"/>
    <w:rsid w:val="005A0DDA"/>
    <w:rsid w:val="005A6D35"/>
    <w:rsid w:val="005B0520"/>
    <w:rsid w:val="005B2A25"/>
    <w:rsid w:val="005B47BF"/>
    <w:rsid w:val="005D3A7F"/>
    <w:rsid w:val="005D53F7"/>
    <w:rsid w:val="005D6641"/>
    <w:rsid w:val="005D67F5"/>
    <w:rsid w:val="005F1EDA"/>
    <w:rsid w:val="005F37FC"/>
    <w:rsid w:val="005F38BB"/>
    <w:rsid w:val="005F61D6"/>
    <w:rsid w:val="00605F8A"/>
    <w:rsid w:val="00611615"/>
    <w:rsid w:val="006122E6"/>
    <w:rsid w:val="00615179"/>
    <w:rsid w:val="006337AC"/>
    <w:rsid w:val="00650F2F"/>
    <w:rsid w:val="00667EBB"/>
    <w:rsid w:val="00670D15"/>
    <w:rsid w:val="00673AD6"/>
    <w:rsid w:val="0068047E"/>
    <w:rsid w:val="0068399A"/>
    <w:rsid w:val="0069257B"/>
    <w:rsid w:val="006963BA"/>
    <w:rsid w:val="006A2ABD"/>
    <w:rsid w:val="006B3182"/>
    <w:rsid w:val="006C1301"/>
    <w:rsid w:val="006C3DF2"/>
    <w:rsid w:val="006C6607"/>
    <w:rsid w:val="006D1A11"/>
    <w:rsid w:val="006D2C36"/>
    <w:rsid w:val="006D3556"/>
    <w:rsid w:val="006D75E8"/>
    <w:rsid w:val="006E4295"/>
    <w:rsid w:val="006E6CB8"/>
    <w:rsid w:val="006F1AF3"/>
    <w:rsid w:val="006F3418"/>
    <w:rsid w:val="006F4759"/>
    <w:rsid w:val="006F6912"/>
    <w:rsid w:val="007064B9"/>
    <w:rsid w:val="00713F60"/>
    <w:rsid w:val="00723955"/>
    <w:rsid w:val="007322E2"/>
    <w:rsid w:val="00735676"/>
    <w:rsid w:val="00743660"/>
    <w:rsid w:val="00750AD9"/>
    <w:rsid w:val="00750D19"/>
    <w:rsid w:val="00750F5D"/>
    <w:rsid w:val="00773D0E"/>
    <w:rsid w:val="00773DDE"/>
    <w:rsid w:val="00783D96"/>
    <w:rsid w:val="00797A32"/>
    <w:rsid w:val="007A691C"/>
    <w:rsid w:val="007C0A0D"/>
    <w:rsid w:val="007D0BFB"/>
    <w:rsid w:val="007E2B7B"/>
    <w:rsid w:val="007F0282"/>
    <w:rsid w:val="007F0F17"/>
    <w:rsid w:val="007F1B6C"/>
    <w:rsid w:val="008011A5"/>
    <w:rsid w:val="00803B11"/>
    <w:rsid w:val="00813878"/>
    <w:rsid w:val="00815FB9"/>
    <w:rsid w:val="008203D1"/>
    <w:rsid w:val="008253BB"/>
    <w:rsid w:val="00827291"/>
    <w:rsid w:val="00830B85"/>
    <w:rsid w:val="0083302F"/>
    <w:rsid w:val="008355F6"/>
    <w:rsid w:val="00836003"/>
    <w:rsid w:val="008423D8"/>
    <w:rsid w:val="00844258"/>
    <w:rsid w:val="00844DD1"/>
    <w:rsid w:val="00865C06"/>
    <w:rsid w:val="00866183"/>
    <w:rsid w:val="00872CE5"/>
    <w:rsid w:val="0087410F"/>
    <w:rsid w:val="00876901"/>
    <w:rsid w:val="00885D47"/>
    <w:rsid w:val="00894011"/>
    <w:rsid w:val="0089717C"/>
    <w:rsid w:val="008B1BC6"/>
    <w:rsid w:val="008B495F"/>
    <w:rsid w:val="008B5318"/>
    <w:rsid w:val="008C22AD"/>
    <w:rsid w:val="008C3BB6"/>
    <w:rsid w:val="008D42A8"/>
    <w:rsid w:val="008F6C21"/>
    <w:rsid w:val="00905B92"/>
    <w:rsid w:val="00916B98"/>
    <w:rsid w:val="00920897"/>
    <w:rsid w:val="00920D67"/>
    <w:rsid w:val="00933E3A"/>
    <w:rsid w:val="00934EA8"/>
    <w:rsid w:val="0094448D"/>
    <w:rsid w:val="00952234"/>
    <w:rsid w:val="00956553"/>
    <w:rsid w:val="00961EF7"/>
    <w:rsid w:val="00966B72"/>
    <w:rsid w:val="009725E3"/>
    <w:rsid w:val="00974BCD"/>
    <w:rsid w:val="009851E0"/>
    <w:rsid w:val="0099215E"/>
    <w:rsid w:val="00995062"/>
    <w:rsid w:val="0099523A"/>
    <w:rsid w:val="009A1693"/>
    <w:rsid w:val="009A37CF"/>
    <w:rsid w:val="009A4F86"/>
    <w:rsid w:val="009C6FC0"/>
    <w:rsid w:val="009D0495"/>
    <w:rsid w:val="009E196F"/>
    <w:rsid w:val="009F30F8"/>
    <w:rsid w:val="00A04ABC"/>
    <w:rsid w:val="00A05FD6"/>
    <w:rsid w:val="00A253F0"/>
    <w:rsid w:val="00A341A1"/>
    <w:rsid w:val="00A400CD"/>
    <w:rsid w:val="00A62D0A"/>
    <w:rsid w:val="00A702A3"/>
    <w:rsid w:val="00A8592E"/>
    <w:rsid w:val="00A94664"/>
    <w:rsid w:val="00A94C80"/>
    <w:rsid w:val="00AB1CAA"/>
    <w:rsid w:val="00AB3013"/>
    <w:rsid w:val="00AC4871"/>
    <w:rsid w:val="00AC551D"/>
    <w:rsid w:val="00AC5A8B"/>
    <w:rsid w:val="00AF1F04"/>
    <w:rsid w:val="00AF55B2"/>
    <w:rsid w:val="00B16198"/>
    <w:rsid w:val="00B51834"/>
    <w:rsid w:val="00B60405"/>
    <w:rsid w:val="00B63E59"/>
    <w:rsid w:val="00B66410"/>
    <w:rsid w:val="00B872C8"/>
    <w:rsid w:val="00B87316"/>
    <w:rsid w:val="00B9269A"/>
    <w:rsid w:val="00B927FA"/>
    <w:rsid w:val="00B92F48"/>
    <w:rsid w:val="00B96831"/>
    <w:rsid w:val="00BC13A3"/>
    <w:rsid w:val="00BF4F87"/>
    <w:rsid w:val="00C025B6"/>
    <w:rsid w:val="00C0597C"/>
    <w:rsid w:val="00C07A56"/>
    <w:rsid w:val="00C12BAC"/>
    <w:rsid w:val="00C179E5"/>
    <w:rsid w:val="00C20652"/>
    <w:rsid w:val="00C40689"/>
    <w:rsid w:val="00C42A88"/>
    <w:rsid w:val="00C439F6"/>
    <w:rsid w:val="00C4543A"/>
    <w:rsid w:val="00C51F73"/>
    <w:rsid w:val="00C54995"/>
    <w:rsid w:val="00C6118B"/>
    <w:rsid w:val="00C83872"/>
    <w:rsid w:val="00C962C3"/>
    <w:rsid w:val="00CB205E"/>
    <w:rsid w:val="00CB595F"/>
    <w:rsid w:val="00CB62F1"/>
    <w:rsid w:val="00CE7EE1"/>
    <w:rsid w:val="00CF02F9"/>
    <w:rsid w:val="00CF2CE5"/>
    <w:rsid w:val="00D00313"/>
    <w:rsid w:val="00D0614E"/>
    <w:rsid w:val="00D1516B"/>
    <w:rsid w:val="00D164F1"/>
    <w:rsid w:val="00D20072"/>
    <w:rsid w:val="00D25041"/>
    <w:rsid w:val="00D25E4F"/>
    <w:rsid w:val="00D33D9A"/>
    <w:rsid w:val="00D371D5"/>
    <w:rsid w:val="00D37B51"/>
    <w:rsid w:val="00D43FD1"/>
    <w:rsid w:val="00D4474C"/>
    <w:rsid w:val="00D46DFE"/>
    <w:rsid w:val="00D543BD"/>
    <w:rsid w:val="00D54DB8"/>
    <w:rsid w:val="00D616F6"/>
    <w:rsid w:val="00D773BD"/>
    <w:rsid w:val="00D775CE"/>
    <w:rsid w:val="00D7774B"/>
    <w:rsid w:val="00D80B76"/>
    <w:rsid w:val="00D94BC8"/>
    <w:rsid w:val="00DA2125"/>
    <w:rsid w:val="00DA2CA0"/>
    <w:rsid w:val="00DA5D15"/>
    <w:rsid w:val="00DB0611"/>
    <w:rsid w:val="00DB08DC"/>
    <w:rsid w:val="00DB30DC"/>
    <w:rsid w:val="00DB3FC1"/>
    <w:rsid w:val="00DB6FBF"/>
    <w:rsid w:val="00DB7788"/>
    <w:rsid w:val="00DB7A07"/>
    <w:rsid w:val="00DC243C"/>
    <w:rsid w:val="00DC616C"/>
    <w:rsid w:val="00DC756E"/>
    <w:rsid w:val="00DD69FE"/>
    <w:rsid w:val="00DE175E"/>
    <w:rsid w:val="00DE4B95"/>
    <w:rsid w:val="00DF4903"/>
    <w:rsid w:val="00E03BB1"/>
    <w:rsid w:val="00E04883"/>
    <w:rsid w:val="00E0587B"/>
    <w:rsid w:val="00E13E0A"/>
    <w:rsid w:val="00E236D0"/>
    <w:rsid w:val="00E32375"/>
    <w:rsid w:val="00E35F12"/>
    <w:rsid w:val="00E361EA"/>
    <w:rsid w:val="00E36738"/>
    <w:rsid w:val="00E40940"/>
    <w:rsid w:val="00E45AED"/>
    <w:rsid w:val="00E53170"/>
    <w:rsid w:val="00E60183"/>
    <w:rsid w:val="00E836DC"/>
    <w:rsid w:val="00E84D26"/>
    <w:rsid w:val="00EA60B4"/>
    <w:rsid w:val="00EB6246"/>
    <w:rsid w:val="00EB7D23"/>
    <w:rsid w:val="00EC49DC"/>
    <w:rsid w:val="00EC4F17"/>
    <w:rsid w:val="00EC77F1"/>
    <w:rsid w:val="00ED0BD1"/>
    <w:rsid w:val="00ED1E33"/>
    <w:rsid w:val="00ED40E5"/>
    <w:rsid w:val="00EE195D"/>
    <w:rsid w:val="00EE51FF"/>
    <w:rsid w:val="00EE621E"/>
    <w:rsid w:val="00EF534E"/>
    <w:rsid w:val="00F00EDA"/>
    <w:rsid w:val="00F01344"/>
    <w:rsid w:val="00F04F59"/>
    <w:rsid w:val="00F14EBB"/>
    <w:rsid w:val="00F15894"/>
    <w:rsid w:val="00F24BAB"/>
    <w:rsid w:val="00F47E42"/>
    <w:rsid w:val="00F566E6"/>
    <w:rsid w:val="00F601E1"/>
    <w:rsid w:val="00F60A12"/>
    <w:rsid w:val="00F875D6"/>
    <w:rsid w:val="00F87BDA"/>
    <w:rsid w:val="00F94979"/>
    <w:rsid w:val="00FA22B3"/>
    <w:rsid w:val="00FA64B1"/>
    <w:rsid w:val="00FB08ED"/>
    <w:rsid w:val="00FB1EDA"/>
    <w:rsid w:val="00FB27BC"/>
    <w:rsid w:val="00FB377D"/>
    <w:rsid w:val="00FB5F0F"/>
    <w:rsid w:val="00FB6528"/>
    <w:rsid w:val="00FC0B92"/>
    <w:rsid w:val="00FC3B4F"/>
    <w:rsid w:val="00FC7780"/>
    <w:rsid w:val="00FD60E7"/>
    <w:rsid w:val="00FE1C05"/>
    <w:rsid w:val="00FE3099"/>
    <w:rsid w:val="00FE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43012"/>
  <w15:docId w15:val="{F8AB6DEB-7931-47C0-B503-039FC7C1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55"/>
  </w:style>
  <w:style w:type="paragraph" w:styleId="Heading1">
    <w:name w:val="heading 1"/>
    <w:basedOn w:val="Normal"/>
    <w:next w:val="Normal"/>
    <w:link w:val="Heading1Char"/>
    <w:uiPriority w:val="9"/>
    <w:qFormat/>
    <w:rsid w:val="00DF4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DF4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0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3B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93"/>
  </w:style>
  <w:style w:type="paragraph" w:styleId="Footer">
    <w:name w:val="footer"/>
    <w:basedOn w:val="Normal"/>
    <w:link w:val="FooterChar"/>
    <w:uiPriority w:val="99"/>
    <w:unhideWhenUsed/>
    <w:rsid w:val="001F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93"/>
  </w:style>
  <w:style w:type="paragraph" w:styleId="ListParagraph">
    <w:name w:val="List Paragraph"/>
    <w:basedOn w:val="Normal"/>
    <w:uiPriority w:val="34"/>
    <w:qFormat/>
    <w:rsid w:val="001F0493"/>
    <w:pPr>
      <w:ind w:left="720"/>
      <w:contextualSpacing/>
    </w:pPr>
  </w:style>
  <w:style w:type="character" w:styleId="Hyperlink">
    <w:name w:val="Hyperlink"/>
    <w:basedOn w:val="DefaultParagraphFont"/>
    <w:uiPriority w:val="99"/>
    <w:unhideWhenUsed/>
    <w:rsid w:val="00F566E6"/>
    <w:rPr>
      <w:color w:val="0563C1" w:themeColor="hyperlink"/>
      <w:u w:val="single"/>
    </w:rPr>
  </w:style>
  <w:style w:type="character" w:customStyle="1" w:styleId="UnresolvedMention1">
    <w:name w:val="Unresolved Mention1"/>
    <w:basedOn w:val="DefaultParagraphFont"/>
    <w:uiPriority w:val="99"/>
    <w:semiHidden/>
    <w:unhideWhenUsed/>
    <w:rsid w:val="00F566E6"/>
    <w:rPr>
      <w:color w:val="808080"/>
      <w:shd w:val="clear" w:color="auto" w:fill="E6E6E6"/>
    </w:rPr>
  </w:style>
  <w:style w:type="paragraph" w:styleId="NoSpacing">
    <w:name w:val="No Spacing"/>
    <w:link w:val="NoSpacingChar"/>
    <w:uiPriority w:val="1"/>
    <w:qFormat/>
    <w:rsid w:val="00DF4903"/>
    <w:pPr>
      <w:spacing w:after="0" w:line="240" w:lineRule="auto"/>
    </w:pPr>
    <w:rPr>
      <w:rFonts w:eastAsiaTheme="minorEastAsia"/>
    </w:rPr>
  </w:style>
  <w:style w:type="character" w:customStyle="1" w:styleId="NoSpacingChar">
    <w:name w:val="No Spacing Char"/>
    <w:basedOn w:val="DefaultParagraphFont"/>
    <w:link w:val="NoSpacing"/>
    <w:uiPriority w:val="1"/>
    <w:rsid w:val="00DF4903"/>
    <w:rPr>
      <w:rFonts w:eastAsiaTheme="minorEastAsia"/>
    </w:rPr>
  </w:style>
  <w:style w:type="character" w:customStyle="1" w:styleId="Heading1Char">
    <w:name w:val="Heading 1 Char"/>
    <w:basedOn w:val="DefaultParagraphFont"/>
    <w:link w:val="Heading1"/>
    <w:uiPriority w:val="9"/>
    <w:rsid w:val="00DF490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4903"/>
    <w:pPr>
      <w:outlineLvl w:val="9"/>
    </w:pPr>
  </w:style>
  <w:style w:type="character" w:customStyle="1" w:styleId="Heading2Char">
    <w:name w:val="Heading 2 Char"/>
    <w:basedOn w:val="DefaultParagraphFont"/>
    <w:link w:val="Heading2"/>
    <w:uiPriority w:val="1"/>
    <w:rsid w:val="00DF490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B6528"/>
    <w:pPr>
      <w:spacing w:after="100"/>
    </w:pPr>
  </w:style>
  <w:style w:type="paragraph" w:styleId="TOC2">
    <w:name w:val="toc 2"/>
    <w:basedOn w:val="Normal"/>
    <w:next w:val="Normal"/>
    <w:autoRedefine/>
    <w:uiPriority w:val="39"/>
    <w:unhideWhenUsed/>
    <w:rsid w:val="00FB6528"/>
    <w:pPr>
      <w:spacing w:after="100"/>
      <w:ind w:left="220"/>
    </w:pPr>
  </w:style>
  <w:style w:type="character" w:customStyle="1" w:styleId="Heading3Char">
    <w:name w:val="Heading 3 Char"/>
    <w:basedOn w:val="DefaultParagraphFont"/>
    <w:link w:val="Heading3"/>
    <w:uiPriority w:val="9"/>
    <w:rsid w:val="000C0D7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40D3F"/>
    <w:pPr>
      <w:spacing w:after="100"/>
      <w:ind w:left="440"/>
    </w:pPr>
  </w:style>
  <w:style w:type="character" w:styleId="LineNumber">
    <w:name w:val="line number"/>
    <w:basedOn w:val="DefaultParagraphFont"/>
    <w:uiPriority w:val="99"/>
    <w:semiHidden/>
    <w:unhideWhenUsed/>
    <w:rsid w:val="008F6C21"/>
  </w:style>
  <w:style w:type="paragraph" w:styleId="BalloonText">
    <w:name w:val="Balloon Text"/>
    <w:basedOn w:val="Normal"/>
    <w:link w:val="BalloonTextChar"/>
    <w:uiPriority w:val="99"/>
    <w:semiHidden/>
    <w:unhideWhenUsed/>
    <w:rsid w:val="0025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D5"/>
    <w:rPr>
      <w:rFonts w:ascii="Tahoma" w:hAnsi="Tahoma" w:cs="Tahoma"/>
      <w:sz w:val="16"/>
      <w:szCs w:val="16"/>
    </w:rPr>
  </w:style>
  <w:style w:type="table" w:styleId="TableGrid">
    <w:name w:val="Table Grid"/>
    <w:basedOn w:val="TableNormal"/>
    <w:uiPriority w:val="39"/>
    <w:rsid w:val="008B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31601"/>
  </w:style>
  <w:style w:type="paragraph" w:styleId="BodyText">
    <w:name w:val="Body Text"/>
    <w:basedOn w:val="Normal"/>
    <w:link w:val="BodyTextChar"/>
    <w:uiPriority w:val="1"/>
    <w:qFormat/>
    <w:rsid w:val="00431601"/>
    <w:pPr>
      <w:autoSpaceDE w:val="0"/>
      <w:autoSpaceDN w:val="0"/>
      <w:adjustRightInd w:val="0"/>
      <w:spacing w:before="21" w:after="0" w:line="240" w:lineRule="auto"/>
      <w:ind w:left="699" w:hanging="586"/>
    </w:pPr>
    <w:rPr>
      <w:rFonts w:ascii="Calibri" w:hAnsi="Calibri" w:cs="Calibri"/>
    </w:rPr>
  </w:style>
  <w:style w:type="character" w:customStyle="1" w:styleId="BodyTextChar">
    <w:name w:val="Body Text Char"/>
    <w:basedOn w:val="DefaultParagraphFont"/>
    <w:link w:val="BodyText"/>
    <w:uiPriority w:val="1"/>
    <w:rsid w:val="00431601"/>
    <w:rPr>
      <w:rFonts w:ascii="Calibri" w:hAnsi="Calibri" w:cs="Calibri"/>
    </w:rPr>
  </w:style>
  <w:style w:type="paragraph" w:customStyle="1" w:styleId="TableParagraph">
    <w:name w:val="Table Paragraph"/>
    <w:basedOn w:val="Normal"/>
    <w:uiPriority w:val="1"/>
    <w:qFormat/>
    <w:rsid w:val="00431601"/>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11A5"/>
    <w:rPr>
      <w:sz w:val="16"/>
      <w:szCs w:val="16"/>
    </w:rPr>
  </w:style>
  <w:style w:type="paragraph" w:styleId="CommentText">
    <w:name w:val="annotation text"/>
    <w:basedOn w:val="Normal"/>
    <w:link w:val="CommentTextChar"/>
    <w:uiPriority w:val="99"/>
    <w:unhideWhenUsed/>
    <w:rsid w:val="008011A5"/>
    <w:pPr>
      <w:spacing w:line="240" w:lineRule="auto"/>
    </w:pPr>
    <w:rPr>
      <w:sz w:val="20"/>
      <w:szCs w:val="20"/>
    </w:rPr>
  </w:style>
  <w:style w:type="character" w:customStyle="1" w:styleId="CommentTextChar">
    <w:name w:val="Comment Text Char"/>
    <w:basedOn w:val="DefaultParagraphFont"/>
    <w:link w:val="CommentText"/>
    <w:uiPriority w:val="99"/>
    <w:rsid w:val="008011A5"/>
    <w:rPr>
      <w:sz w:val="20"/>
      <w:szCs w:val="20"/>
    </w:rPr>
  </w:style>
  <w:style w:type="paragraph" w:styleId="CommentSubject">
    <w:name w:val="annotation subject"/>
    <w:basedOn w:val="CommentText"/>
    <w:next w:val="CommentText"/>
    <w:link w:val="CommentSubjectChar"/>
    <w:uiPriority w:val="99"/>
    <w:semiHidden/>
    <w:unhideWhenUsed/>
    <w:rsid w:val="008011A5"/>
    <w:rPr>
      <w:b/>
      <w:bCs/>
    </w:rPr>
  </w:style>
  <w:style w:type="character" w:customStyle="1" w:styleId="CommentSubjectChar">
    <w:name w:val="Comment Subject Char"/>
    <w:basedOn w:val="CommentTextChar"/>
    <w:link w:val="CommentSubject"/>
    <w:uiPriority w:val="99"/>
    <w:semiHidden/>
    <w:rsid w:val="008011A5"/>
    <w:rPr>
      <w:b/>
      <w:bCs/>
      <w:sz w:val="20"/>
      <w:szCs w:val="20"/>
    </w:rPr>
  </w:style>
  <w:style w:type="character" w:styleId="UnresolvedMention">
    <w:name w:val="Unresolved Mention"/>
    <w:basedOn w:val="DefaultParagraphFont"/>
    <w:uiPriority w:val="99"/>
    <w:semiHidden/>
    <w:unhideWhenUsed/>
    <w:rsid w:val="00097DAD"/>
    <w:rPr>
      <w:color w:val="605E5C"/>
      <w:shd w:val="clear" w:color="auto" w:fill="E1DFDD"/>
    </w:rPr>
  </w:style>
  <w:style w:type="paragraph" w:styleId="Revision">
    <w:name w:val="Revision"/>
    <w:hidden/>
    <w:uiPriority w:val="99"/>
    <w:semiHidden/>
    <w:rsid w:val="00905B92"/>
    <w:pPr>
      <w:spacing w:after="0" w:line="240" w:lineRule="auto"/>
    </w:pPr>
  </w:style>
  <w:style w:type="table" w:styleId="PlainTable1">
    <w:name w:val="Plain Table 1"/>
    <w:basedOn w:val="TableNormal"/>
    <w:uiPriority w:val="41"/>
    <w:rsid w:val="00D777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803B11"/>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AC4871"/>
    <w:pPr>
      <w:spacing w:after="100"/>
      <w:ind w:left="660"/>
    </w:pPr>
    <w:rPr>
      <w:rFonts w:eastAsiaTheme="minorEastAsia"/>
    </w:rPr>
  </w:style>
  <w:style w:type="paragraph" w:styleId="TOC5">
    <w:name w:val="toc 5"/>
    <w:basedOn w:val="Normal"/>
    <w:next w:val="Normal"/>
    <w:autoRedefine/>
    <w:uiPriority w:val="39"/>
    <w:unhideWhenUsed/>
    <w:rsid w:val="00AC4871"/>
    <w:pPr>
      <w:spacing w:after="100"/>
      <w:ind w:left="880"/>
    </w:pPr>
    <w:rPr>
      <w:rFonts w:eastAsiaTheme="minorEastAsia"/>
    </w:rPr>
  </w:style>
  <w:style w:type="paragraph" w:styleId="TOC6">
    <w:name w:val="toc 6"/>
    <w:basedOn w:val="Normal"/>
    <w:next w:val="Normal"/>
    <w:autoRedefine/>
    <w:uiPriority w:val="39"/>
    <w:unhideWhenUsed/>
    <w:rsid w:val="00AC4871"/>
    <w:pPr>
      <w:spacing w:after="100"/>
      <w:ind w:left="1100"/>
    </w:pPr>
    <w:rPr>
      <w:rFonts w:eastAsiaTheme="minorEastAsia"/>
    </w:rPr>
  </w:style>
  <w:style w:type="paragraph" w:styleId="TOC7">
    <w:name w:val="toc 7"/>
    <w:basedOn w:val="Normal"/>
    <w:next w:val="Normal"/>
    <w:autoRedefine/>
    <w:uiPriority w:val="39"/>
    <w:unhideWhenUsed/>
    <w:rsid w:val="00AC4871"/>
    <w:pPr>
      <w:spacing w:after="100"/>
      <w:ind w:left="1320"/>
    </w:pPr>
    <w:rPr>
      <w:rFonts w:eastAsiaTheme="minorEastAsia"/>
    </w:rPr>
  </w:style>
  <w:style w:type="paragraph" w:styleId="TOC8">
    <w:name w:val="toc 8"/>
    <w:basedOn w:val="Normal"/>
    <w:next w:val="Normal"/>
    <w:autoRedefine/>
    <w:uiPriority w:val="39"/>
    <w:unhideWhenUsed/>
    <w:rsid w:val="00AC4871"/>
    <w:pPr>
      <w:spacing w:after="100"/>
      <w:ind w:left="1540"/>
    </w:pPr>
    <w:rPr>
      <w:rFonts w:eastAsiaTheme="minorEastAsia"/>
    </w:rPr>
  </w:style>
  <w:style w:type="paragraph" w:styleId="TOC9">
    <w:name w:val="toc 9"/>
    <w:basedOn w:val="Normal"/>
    <w:next w:val="Normal"/>
    <w:autoRedefine/>
    <w:uiPriority w:val="39"/>
    <w:unhideWhenUsed/>
    <w:rsid w:val="00AC487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459">
      <w:bodyDiv w:val="1"/>
      <w:marLeft w:val="0"/>
      <w:marRight w:val="0"/>
      <w:marTop w:val="0"/>
      <w:marBottom w:val="0"/>
      <w:divBdr>
        <w:top w:val="none" w:sz="0" w:space="0" w:color="auto"/>
        <w:left w:val="none" w:sz="0" w:space="0" w:color="auto"/>
        <w:bottom w:val="none" w:sz="0" w:space="0" w:color="auto"/>
        <w:right w:val="none" w:sz="0" w:space="0" w:color="auto"/>
      </w:divBdr>
      <w:divsChild>
        <w:div w:id="2098549754">
          <w:marLeft w:val="0"/>
          <w:marRight w:val="0"/>
          <w:marTop w:val="0"/>
          <w:marBottom w:val="0"/>
          <w:divBdr>
            <w:top w:val="none" w:sz="0" w:space="0" w:color="auto"/>
            <w:left w:val="none" w:sz="0" w:space="0" w:color="auto"/>
            <w:bottom w:val="none" w:sz="0" w:space="0" w:color="auto"/>
            <w:right w:val="none" w:sz="0" w:space="0" w:color="auto"/>
          </w:divBdr>
        </w:div>
        <w:div w:id="1249147843">
          <w:marLeft w:val="0"/>
          <w:marRight w:val="0"/>
          <w:marTop w:val="0"/>
          <w:marBottom w:val="0"/>
          <w:divBdr>
            <w:top w:val="none" w:sz="0" w:space="0" w:color="auto"/>
            <w:left w:val="none" w:sz="0" w:space="0" w:color="auto"/>
            <w:bottom w:val="none" w:sz="0" w:space="0" w:color="auto"/>
            <w:right w:val="none" w:sz="0" w:space="0" w:color="auto"/>
          </w:divBdr>
        </w:div>
      </w:divsChild>
    </w:div>
    <w:div w:id="147329534">
      <w:bodyDiv w:val="1"/>
      <w:marLeft w:val="0"/>
      <w:marRight w:val="0"/>
      <w:marTop w:val="0"/>
      <w:marBottom w:val="0"/>
      <w:divBdr>
        <w:top w:val="none" w:sz="0" w:space="0" w:color="auto"/>
        <w:left w:val="none" w:sz="0" w:space="0" w:color="auto"/>
        <w:bottom w:val="none" w:sz="0" w:space="0" w:color="auto"/>
        <w:right w:val="none" w:sz="0" w:space="0" w:color="auto"/>
      </w:divBdr>
      <w:divsChild>
        <w:div w:id="2086949628">
          <w:marLeft w:val="0"/>
          <w:marRight w:val="0"/>
          <w:marTop w:val="0"/>
          <w:marBottom w:val="0"/>
          <w:divBdr>
            <w:top w:val="none" w:sz="0" w:space="0" w:color="auto"/>
            <w:left w:val="none" w:sz="0" w:space="0" w:color="auto"/>
            <w:bottom w:val="none" w:sz="0" w:space="0" w:color="auto"/>
            <w:right w:val="none" w:sz="0" w:space="0" w:color="auto"/>
          </w:divBdr>
        </w:div>
        <w:div w:id="611085200">
          <w:marLeft w:val="0"/>
          <w:marRight w:val="0"/>
          <w:marTop w:val="0"/>
          <w:marBottom w:val="0"/>
          <w:divBdr>
            <w:top w:val="none" w:sz="0" w:space="0" w:color="auto"/>
            <w:left w:val="none" w:sz="0" w:space="0" w:color="auto"/>
            <w:bottom w:val="none" w:sz="0" w:space="0" w:color="auto"/>
            <w:right w:val="none" w:sz="0" w:space="0" w:color="auto"/>
          </w:divBdr>
        </w:div>
      </w:divsChild>
    </w:div>
    <w:div w:id="196048595">
      <w:bodyDiv w:val="1"/>
      <w:marLeft w:val="0"/>
      <w:marRight w:val="0"/>
      <w:marTop w:val="0"/>
      <w:marBottom w:val="0"/>
      <w:divBdr>
        <w:top w:val="none" w:sz="0" w:space="0" w:color="auto"/>
        <w:left w:val="none" w:sz="0" w:space="0" w:color="auto"/>
        <w:bottom w:val="none" w:sz="0" w:space="0" w:color="auto"/>
        <w:right w:val="none" w:sz="0" w:space="0" w:color="auto"/>
      </w:divBdr>
      <w:divsChild>
        <w:div w:id="1333754461">
          <w:marLeft w:val="0"/>
          <w:marRight w:val="0"/>
          <w:marTop w:val="0"/>
          <w:marBottom w:val="0"/>
          <w:divBdr>
            <w:top w:val="none" w:sz="0" w:space="0" w:color="auto"/>
            <w:left w:val="none" w:sz="0" w:space="0" w:color="auto"/>
            <w:bottom w:val="none" w:sz="0" w:space="0" w:color="auto"/>
            <w:right w:val="none" w:sz="0" w:space="0" w:color="auto"/>
          </w:divBdr>
        </w:div>
        <w:div w:id="1987666834">
          <w:marLeft w:val="0"/>
          <w:marRight w:val="0"/>
          <w:marTop w:val="0"/>
          <w:marBottom w:val="0"/>
          <w:divBdr>
            <w:top w:val="none" w:sz="0" w:space="0" w:color="auto"/>
            <w:left w:val="none" w:sz="0" w:space="0" w:color="auto"/>
            <w:bottom w:val="none" w:sz="0" w:space="0" w:color="auto"/>
            <w:right w:val="none" w:sz="0" w:space="0" w:color="auto"/>
          </w:divBdr>
        </w:div>
      </w:divsChild>
    </w:div>
    <w:div w:id="221991018">
      <w:bodyDiv w:val="1"/>
      <w:marLeft w:val="0"/>
      <w:marRight w:val="0"/>
      <w:marTop w:val="0"/>
      <w:marBottom w:val="0"/>
      <w:divBdr>
        <w:top w:val="none" w:sz="0" w:space="0" w:color="auto"/>
        <w:left w:val="none" w:sz="0" w:space="0" w:color="auto"/>
        <w:bottom w:val="none" w:sz="0" w:space="0" w:color="auto"/>
        <w:right w:val="none" w:sz="0" w:space="0" w:color="auto"/>
      </w:divBdr>
      <w:divsChild>
        <w:div w:id="637685011">
          <w:marLeft w:val="0"/>
          <w:marRight w:val="0"/>
          <w:marTop w:val="0"/>
          <w:marBottom w:val="0"/>
          <w:divBdr>
            <w:top w:val="none" w:sz="0" w:space="0" w:color="auto"/>
            <w:left w:val="none" w:sz="0" w:space="0" w:color="auto"/>
            <w:bottom w:val="none" w:sz="0" w:space="0" w:color="auto"/>
            <w:right w:val="none" w:sz="0" w:space="0" w:color="auto"/>
          </w:divBdr>
        </w:div>
        <w:div w:id="1678533576">
          <w:marLeft w:val="0"/>
          <w:marRight w:val="0"/>
          <w:marTop w:val="0"/>
          <w:marBottom w:val="0"/>
          <w:divBdr>
            <w:top w:val="none" w:sz="0" w:space="0" w:color="auto"/>
            <w:left w:val="none" w:sz="0" w:space="0" w:color="auto"/>
            <w:bottom w:val="none" w:sz="0" w:space="0" w:color="auto"/>
            <w:right w:val="none" w:sz="0" w:space="0" w:color="auto"/>
          </w:divBdr>
        </w:div>
      </w:divsChild>
    </w:div>
    <w:div w:id="257520233">
      <w:bodyDiv w:val="1"/>
      <w:marLeft w:val="0"/>
      <w:marRight w:val="0"/>
      <w:marTop w:val="0"/>
      <w:marBottom w:val="0"/>
      <w:divBdr>
        <w:top w:val="none" w:sz="0" w:space="0" w:color="auto"/>
        <w:left w:val="none" w:sz="0" w:space="0" w:color="auto"/>
        <w:bottom w:val="none" w:sz="0" w:space="0" w:color="auto"/>
        <w:right w:val="none" w:sz="0" w:space="0" w:color="auto"/>
      </w:divBdr>
      <w:divsChild>
        <w:div w:id="1153983921">
          <w:marLeft w:val="0"/>
          <w:marRight w:val="0"/>
          <w:marTop w:val="0"/>
          <w:marBottom w:val="0"/>
          <w:divBdr>
            <w:top w:val="none" w:sz="0" w:space="0" w:color="auto"/>
            <w:left w:val="none" w:sz="0" w:space="0" w:color="auto"/>
            <w:bottom w:val="none" w:sz="0" w:space="0" w:color="auto"/>
            <w:right w:val="none" w:sz="0" w:space="0" w:color="auto"/>
          </w:divBdr>
        </w:div>
        <w:div w:id="1408575014">
          <w:marLeft w:val="0"/>
          <w:marRight w:val="0"/>
          <w:marTop w:val="0"/>
          <w:marBottom w:val="0"/>
          <w:divBdr>
            <w:top w:val="none" w:sz="0" w:space="0" w:color="auto"/>
            <w:left w:val="none" w:sz="0" w:space="0" w:color="auto"/>
            <w:bottom w:val="none" w:sz="0" w:space="0" w:color="auto"/>
            <w:right w:val="none" w:sz="0" w:space="0" w:color="auto"/>
          </w:divBdr>
        </w:div>
      </w:divsChild>
    </w:div>
    <w:div w:id="269708666">
      <w:bodyDiv w:val="1"/>
      <w:marLeft w:val="0"/>
      <w:marRight w:val="0"/>
      <w:marTop w:val="0"/>
      <w:marBottom w:val="0"/>
      <w:divBdr>
        <w:top w:val="none" w:sz="0" w:space="0" w:color="auto"/>
        <w:left w:val="none" w:sz="0" w:space="0" w:color="auto"/>
        <w:bottom w:val="none" w:sz="0" w:space="0" w:color="auto"/>
        <w:right w:val="none" w:sz="0" w:space="0" w:color="auto"/>
      </w:divBdr>
      <w:divsChild>
        <w:div w:id="1032539488">
          <w:marLeft w:val="0"/>
          <w:marRight w:val="0"/>
          <w:marTop w:val="0"/>
          <w:marBottom w:val="0"/>
          <w:divBdr>
            <w:top w:val="none" w:sz="0" w:space="0" w:color="auto"/>
            <w:left w:val="none" w:sz="0" w:space="0" w:color="auto"/>
            <w:bottom w:val="none" w:sz="0" w:space="0" w:color="auto"/>
            <w:right w:val="none" w:sz="0" w:space="0" w:color="auto"/>
          </w:divBdr>
        </w:div>
        <w:div w:id="43792799">
          <w:marLeft w:val="0"/>
          <w:marRight w:val="0"/>
          <w:marTop w:val="0"/>
          <w:marBottom w:val="0"/>
          <w:divBdr>
            <w:top w:val="none" w:sz="0" w:space="0" w:color="auto"/>
            <w:left w:val="none" w:sz="0" w:space="0" w:color="auto"/>
            <w:bottom w:val="none" w:sz="0" w:space="0" w:color="auto"/>
            <w:right w:val="none" w:sz="0" w:space="0" w:color="auto"/>
          </w:divBdr>
        </w:div>
      </w:divsChild>
    </w:div>
    <w:div w:id="283969665">
      <w:bodyDiv w:val="1"/>
      <w:marLeft w:val="0"/>
      <w:marRight w:val="0"/>
      <w:marTop w:val="0"/>
      <w:marBottom w:val="0"/>
      <w:divBdr>
        <w:top w:val="none" w:sz="0" w:space="0" w:color="auto"/>
        <w:left w:val="none" w:sz="0" w:space="0" w:color="auto"/>
        <w:bottom w:val="none" w:sz="0" w:space="0" w:color="auto"/>
        <w:right w:val="none" w:sz="0" w:space="0" w:color="auto"/>
      </w:divBdr>
      <w:divsChild>
        <w:div w:id="1949772752">
          <w:marLeft w:val="0"/>
          <w:marRight w:val="0"/>
          <w:marTop w:val="0"/>
          <w:marBottom w:val="0"/>
          <w:divBdr>
            <w:top w:val="none" w:sz="0" w:space="0" w:color="auto"/>
            <w:left w:val="none" w:sz="0" w:space="0" w:color="auto"/>
            <w:bottom w:val="none" w:sz="0" w:space="0" w:color="auto"/>
            <w:right w:val="none" w:sz="0" w:space="0" w:color="auto"/>
          </w:divBdr>
        </w:div>
        <w:div w:id="1587566895">
          <w:marLeft w:val="0"/>
          <w:marRight w:val="0"/>
          <w:marTop w:val="0"/>
          <w:marBottom w:val="0"/>
          <w:divBdr>
            <w:top w:val="none" w:sz="0" w:space="0" w:color="auto"/>
            <w:left w:val="none" w:sz="0" w:space="0" w:color="auto"/>
            <w:bottom w:val="none" w:sz="0" w:space="0" w:color="auto"/>
            <w:right w:val="none" w:sz="0" w:space="0" w:color="auto"/>
          </w:divBdr>
        </w:div>
      </w:divsChild>
    </w:div>
    <w:div w:id="337971827">
      <w:bodyDiv w:val="1"/>
      <w:marLeft w:val="0"/>
      <w:marRight w:val="0"/>
      <w:marTop w:val="0"/>
      <w:marBottom w:val="0"/>
      <w:divBdr>
        <w:top w:val="none" w:sz="0" w:space="0" w:color="auto"/>
        <w:left w:val="none" w:sz="0" w:space="0" w:color="auto"/>
        <w:bottom w:val="none" w:sz="0" w:space="0" w:color="auto"/>
        <w:right w:val="none" w:sz="0" w:space="0" w:color="auto"/>
      </w:divBdr>
      <w:divsChild>
        <w:div w:id="1797291591">
          <w:marLeft w:val="0"/>
          <w:marRight w:val="0"/>
          <w:marTop w:val="0"/>
          <w:marBottom w:val="0"/>
          <w:divBdr>
            <w:top w:val="none" w:sz="0" w:space="0" w:color="auto"/>
            <w:left w:val="none" w:sz="0" w:space="0" w:color="auto"/>
            <w:bottom w:val="none" w:sz="0" w:space="0" w:color="auto"/>
            <w:right w:val="none" w:sz="0" w:space="0" w:color="auto"/>
          </w:divBdr>
        </w:div>
        <w:div w:id="513882800">
          <w:marLeft w:val="0"/>
          <w:marRight w:val="0"/>
          <w:marTop w:val="0"/>
          <w:marBottom w:val="0"/>
          <w:divBdr>
            <w:top w:val="none" w:sz="0" w:space="0" w:color="auto"/>
            <w:left w:val="none" w:sz="0" w:space="0" w:color="auto"/>
            <w:bottom w:val="none" w:sz="0" w:space="0" w:color="auto"/>
            <w:right w:val="none" w:sz="0" w:space="0" w:color="auto"/>
          </w:divBdr>
        </w:div>
      </w:divsChild>
    </w:div>
    <w:div w:id="394355462">
      <w:bodyDiv w:val="1"/>
      <w:marLeft w:val="0"/>
      <w:marRight w:val="0"/>
      <w:marTop w:val="0"/>
      <w:marBottom w:val="0"/>
      <w:divBdr>
        <w:top w:val="none" w:sz="0" w:space="0" w:color="auto"/>
        <w:left w:val="none" w:sz="0" w:space="0" w:color="auto"/>
        <w:bottom w:val="none" w:sz="0" w:space="0" w:color="auto"/>
        <w:right w:val="none" w:sz="0" w:space="0" w:color="auto"/>
      </w:divBdr>
      <w:divsChild>
        <w:div w:id="1057120054">
          <w:marLeft w:val="0"/>
          <w:marRight w:val="0"/>
          <w:marTop w:val="0"/>
          <w:marBottom w:val="0"/>
          <w:divBdr>
            <w:top w:val="none" w:sz="0" w:space="0" w:color="auto"/>
            <w:left w:val="none" w:sz="0" w:space="0" w:color="auto"/>
            <w:bottom w:val="none" w:sz="0" w:space="0" w:color="auto"/>
            <w:right w:val="none" w:sz="0" w:space="0" w:color="auto"/>
          </w:divBdr>
        </w:div>
        <w:div w:id="873814406">
          <w:marLeft w:val="0"/>
          <w:marRight w:val="0"/>
          <w:marTop w:val="0"/>
          <w:marBottom w:val="0"/>
          <w:divBdr>
            <w:top w:val="none" w:sz="0" w:space="0" w:color="auto"/>
            <w:left w:val="none" w:sz="0" w:space="0" w:color="auto"/>
            <w:bottom w:val="none" w:sz="0" w:space="0" w:color="auto"/>
            <w:right w:val="none" w:sz="0" w:space="0" w:color="auto"/>
          </w:divBdr>
        </w:div>
      </w:divsChild>
    </w:div>
    <w:div w:id="466510873">
      <w:bodyDiv w:val="1"/>
      <w:marLeft w:val="0"/>
      <w:marRight w:val="0"/>
      <w:marTop w:val="0"/>
      <w:marBottom w:val="0"/>
      <w:divBdr>
        <w:top w:val="none" w:sz="0" w:space="0" w:color="auto"/>
        <w:left w:val="none" w:sz="0" w:space="0" w:color="auto"/>
        <w:bottom w:val="none" w:sz="0" w:space="0" w:color="auto"/>
        <w:right w:val="none" w:sz="0" w:space="0" w:color="auto"/>
      </w:divBdr>
    </w:div>
    <w:div w:id="570769943">
      <w:bodyDiv w:val="1"/>
      <w:marLeft w:val="0"/>
      <w:marRight w:val="0"/>
      <w:marTop w:val="0"/>
      <w:marBottom w:val="0"/>
      <w:divBdr>
        <w:top w:val="none" w:sz="0" w:space="0" w:color="auto"/>
        <w:left w:val="none" w:sz="0" w:space="0" w:color="auto"/>
        <w:bottom w:val="none" w:sz="0" w:space="0" w:color="auto"/>
        <w:right w:val="none" w:sz="0" w:space="0" w:color="auto"/>
      </w:divBdr>
      <w:divsChild>
        <w:div w:id="1037973433">
          <w:marLeft w:val="0"/>
          <w:marRight w:val="0"/>
          <w:marTop w:val="0"/>
          <w:marBottom w:val="0"/>
          <w:divBdr>
            <w:top w:val="none" w:sz="0" w:space="0" w:color="auto"/>
            <w:left w:val="none" w:sz="0" w:space="0" w:color="auto"/>
            <w:bottom w:val="none" w:sz="0" w:space="0" w:color="auto"/>
            <w:right w:val="none" w:sz="0" w:space="0" w:color="auto"/>
          </w:divBdr>
        </w:div>
        <w:div w:id="996154354">
          <w:marLeft w:val="0"/>
          <w:marRight w:val="0"/>
          <w:marTop w:val="0"/>
          <w:marBottom w:val="0"/>
          <w:divBdr>
            <w:top w:val="none" w:sz="0" w:space="0" w:color="auto"/>
            <w:left w:val="none" w:sz="0" w:space="0" w:color="auto"/>
            <w:bottom w:val="none" w:sz="0" w:space="0" w:color="auto"/>
            <w:right w:val="none" w:sz="0" w:space="0" w:color="auto"/>
          </w:divBdr>
        </w:div>
      </w:divsChild>
    </w:div>
    <w:div w:id="684021597">
      <w:bodyDiv w:val="1"/>
      <w:marLeft w:val="0"/>
      <w:marRight w:val="0"/>
      <w:marTop w:val="0"/>
      <w:marBottom w:val="0"/>
      <w:divBdr>
        <w:top w:val="none" w:sz="0" w:space="0" w:color="auto"/>
        <w:left w:val="none" w:sz="0" w:space="0" w:color="auto"/>
        <w:bottom w:val="none" w:sz="0" w:space="0" w:color="auto"/>
        <w:right w:val="none" w:sz="0" w:space="0" w:color="auto"/>
      </w:divBdr>
      <w:divsChild>
        <w:div w:id="1542209455">
          <w:marLeft w:val="0"/>
          <w:marRight w:val="0"/>
          <w:marTop w:val="0"/>
          <w:marBottom w:val="0"/>
          <w:divBdr>
            <w:top w:val="none" w:sz="0" w:space="0" w:color="auto"/>
            <w:left w:val="none" w:sz="0" w:space="0" w:color="auto"/>
            <w:bottom w:val="none" w:sz="0" w:space="0" w:color="auto"/>
            <w:right w:val="none" w:sz="0" w:space="0" w:color="auto"/>
          </w:divBdr>
        </w:div>
        <w:div w:id="991908924">
          <w:marLeft w:val="0"/>
          <w:marRight w:val="0"/>
          <w:marTop w:val="0"/>
          <w:marBottom w:val="0"/>
          <w:divBdr>
            <w:top w:val="none" w:sz="0" w:space="0" w:color="auto"/>
            <w:left w:val="none" w:sz="0" w:space="0" w:color="auto"/>
            <w:bottom w:val="none" w:sz="0" w:space="0" w:color="auto"/>
            <w:right w:val="none" w:sz="0" w:space="0" w:color="auto"/>
          </w:divBdr>
        </w:div>
      </w:divsChild>
    </w:div>
    <w:div w:id="717827778">
      <w:bodyDiv w:val="1"/>
      <w:marLeft w:val="0"/>
      <w:marRight w:val="0"/>
      <w:marTop w:val="0"/>
      <w:marBottom w:val="0"/>
      <w:divBdr>
        <w:top w:val="none" w:sz="0" w:space="0" w:color="auto"/>
        <w:left w:val="none" w:sz="0" w:space="0" w:color="auto"/>
        <w:bottom w:val="none" w:sz="0" w:space="0" w:color="auto"/>
        <w:right w:val="none" w:sz="0" w:space="0" w:color="auto"/>
      </w:divBdr>
      <w:divsChild>
        <w:div w:id="1326588556">
          <w:marLeft w:val="0"/>
          <w:marRight w:val="0"/>
          <w:marTop w:val="0"/>
          <w:marBottom w:val="0"/>
          <w:divBdr>
            <w:top w:val="none" w:sz="0" w:space="0" w:color="auto"/>
            <w:left w:val="none" w:sz="0" w:space="0" w:color="auto"/>
            <w:bottom w:val="none" w:sz="0" w:space="0" w:color="auto"/>
            <w:right w:val="none" w:sz="0" w:space="0" w:color="auto"/>
          </w:divBdr>
        </w:div>
        <w:div w:id="1844663046">
          <w:marLeft w:val="0"/>
          <w:marRight w:val="0"/>
          <w:marTop w:val="0"/>
          <w:marBottom w:val="0"/>
          <w:divBdr>
            <w:top w:val="none" w:sz="0" w:space="0" w:color="auto"/>
            <w:left w:val="none" w:sz="0" w:space="0" w:color="auto"/>
            <w:bottom w:val="none" w:sz="0" w:space="0" w:color="auto"/>
            <w:right w:val="none" w:sz="0" w:space="0" w:color="auto"/>
          </w:divBdr>
        </w:div>
      </w:divsChild>
    </w:div>
    <w:div w:id="737169607">
      <w:bodyDiv w:val="1"/>
      <w:marLeft w:val="0"/>
      <w:marRight w:val="0"/>
      <w:marTop w:val="0"/>
      <w:marBottom w:val="0"/>
      <w:divBdr>
        <w:top w:val="none" w:sz="0" w:space="0" w:color="auto"/>
        <w:left w:val="none" w:sz="0" w:space="0" w:color="auto"/>
        <w:bottom w:val="none" w:sz="0" w:space="0" w:color="auto"/>
        <w:right w:val="none" w:sz="0" w:space="0" w:color="auto"/>
      </w:divBdr>
      <w:divsChild>
        <w:div w:id="1247420713">
          <w:marLeft w:val="0"/>
          <w:marRight w:val="0"/>
          <w:marTop w:val="0"/>
          <w:marBottom w:val="0"/>
          <w:divBdr>
            <w:top w:val="none" w:sz="0" w:space="0" w:color="auto"/>
            <w:left w:val="none" w:sz="0" w:space="0" w:color="auto"/>
            <w:bottom w:val="none" w:sz="0" w:space="0" w:color="auto"/>
            <w:right w:val="none" w:sz="0" w:space="0" w:color="auto"/>
          </w:divBdr>
        </w:div>
        <w:div w:id="1099332674">
          <w:marLeft w:val="0"/>
          <w:marRight w:val="0"/>
          <w:marTop w:val="0"/>
          <w:marBottom w:val="0"/>
          <w:divBdr>
            <w:top w:val="none" w:sz="0" w:space="0" w:color="auto"/>
            <w:left w:val="none" w:sz="0" w:space="0" w:color="auto"/>
            <w:bottom w:val="none" w:sz="0" w:space="0" w:color="auto"/>
            <w:right w:val="none" w:sz="0" w:space="0" w:color="auto"/>
          </w:divBdr>
        </w:div>
      </w:divsChild>
    </w:div>
    <w:div w:id="755827265">
      <w:bodyDiv w:val="1"/>
      <w:marLeft w:val="0"/>
      <w:marRight w:val="0"/>
      <w:marTop w:val="0"/>
      <w:marBottom w:val="0"/>
      <w:divBdr>
        <w:top w:val="none" w:sz="0" w:space="0" w:color="auto"/>
        <w:left w:val="none" w:sz="0" w:space="0" w:color="auto"/>
        <w:bottom w:val="none" w:sz="0" w:space="0" w:color="auto"/>
        <w:right w:val="none" w:sz="0" w:space="0" w:color="auto"/>
      </w:divBdr>
    </w:div>
    <w:div w:id="784541593">
      <w:bodyDiv w:val="1"/>
      <w:marLeft w:val="0"/>
      <w:marRight w:val="0"/>
      <w:marTop w:val="0"/>
      <w:marBottom w:val="0"/>
      <w:divBdr>
        <w:top w:val="none" w:sz="0" w:space="0" w:color="auto"/>
        <w:left w:val="none" w:sz="0" w:space="0" w:color="auto"/>
        <w:bottom w:val="none" w:sz="0" w:space="0" w:color="auto"/>
        <w:right w:val="none" w:sz="0" w:space="0" w:color="auto"/>
      </w:divBdr>
      <w:divsChild>
        <w:div w:id="1736467163">
          <w:marLeft w:val="0"/>
          <w:marRight w:val="0"/>
          <w:marTop w:val="0"/>
          <w:marBottom w:val="0"/>
          <w:divBdr>
            <w:top w:val="none" w:sz="0" w:space="0" w:color="auto"/>
            <w:left w:val="none" w:sz="0" w:space="0" w:color="auto"/>
            <w:bottom w:val="none" w:sz="0" w:space="0" w:color="auto"/>
            <w:right w:val="none" w:sz="0" w:space="0" w:color="auto"/>
          </w:divBdr>
        </w:div>
        <w:div w:id="412892295">
          <w:marLeft w:val="0"/>
          <w:marRight w:val="0"/>
          <w:marTop w:val="0"/>
          <w:marBottom w:val="0"/>
          <w:divBdr>
            <w:top w:val="none" w:sz="0" w:space="0" w:color="auto"/>
            <w:left w:val="none" w:sz="0" w:space="0" w:color="auto"/>
            <w:bottom w:val="none" w:sz="0" w:space="0" w:color="auto"/>
            <w:right w:val="none" w:sz="0" w:space="0" w:color="auto"/>
          </w:divBdr>
        </w:div>
      </w:divsChild>
    </w:div>
    <w:div w:id="1043673170">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2">
          <w:marLeft w:val="0"/>
          <w:marRight w:val="0"/>
          <w:marTop w:val="0"/>
          <w:marBottom w:val="0"/>
          <w:divBdr>
            <w:top w:val="none" w:sz="0" w:space="0" w:color="auto"/>
            <w:left w:val="none" w:sz="0" w:space="0" w:color="auto"/>
            <w:bottom w:val="none" w:sz="0" w:space="0" w:color="auto"/>
            <w:right w:val="none" w:sz="0" w:space="0" w:color="auto"/>
          </w:divBdr>
        </w:div>
        <w:div w:id="1061442821">
          <w:marLeft w:val="0"/>
          <w:marRight w:val="0"/>
          <w:marTop w:val="0"/>
          <w:marBottom w:val="0"/>
          <w:divBdr>
            <w:top w:val="none" w:sz="0" w:space="0" w:color="auto"/>
            <w:left w:val="none" w:sz="0" w:space="0" w:color="auto"/>
            <w:bottom w:val="none" w:sz="0" w:space="0" w:color="auto"/>
            <w:right w:val="none" w:sz="0" w:space="0" w:color="auto"/>
          </w:divBdr>
        </w:div>
      </w:divsChild>
    </w:div>
    <w:div w:id="1093433234">
      <w:bodyDiv w:val="1"/>
      <w:marLeft w:val="0"/>
      <w:marRight w:val="0"/>
      <w:marTop w:val="0"/>
      <w:marBottom w:val="0"/>
      <w:divBdr>
        <w:top w:val="none" w:sz="0" w:space="0" w:color="auto"/>
        <w:left w:val="none" w:sz="0" w:space="0" w:color="auto"/>
        <w:bottom w:val="none" w:sz="0" w:space="0" w:color="auto"/>
        <w:right w:val="none" w:sz="0" w:space="0" w:color="auto"/>
      </w:divBdr>
      <w:divsChild>
        <w:div w:id="1768576141">
          <w:marLeft w:val="0"/>
          <w:marRight w:val="0"/>
          <w:marTop w:val="0"/>
          <w:marBottom w:val="0"/>
          <w:divBdr>
            <w:top w:val="none" w:sz="0" w:space="0" w:color="auto"/>
            <w:left w:val="none" w:sz="0" w:space="0" w:color="auto"/>
            <w:bottom w:val="none" w:sz="0" w:space="0" w:color="auto"/>
            <w:right w:val="none" w:sz="0" w:space="0" w:color="auto"/>
          </w:divBdr>
        </w:div>
        <w:div w:id="927881404">
          <w:marLeft w:val="0"/>
          <w:marRight w:val="0"/>
          <w:marTop w:val="0"/>
          <w:marBottom w:val="0"/>
          <w:divBdr>
            <w:top w:val="none" w:sz="0" w:space="0" w:color="auto"/>
            <w:left w:val="none" w:sz="0" w:space="0" w:color="auto"/>
            <w:bottom w:val="none" w:sz="0" w:space="0" w:color="auto"/>
            <w:right w:val="none" w:sz="0" w:space="0" w:color="auto"/>
          </w:divBdr>
        </w:div>
      </w:divsChild>
    </w:div>
    <w:div w:id="1164734802">
      <w:bodyDiv w:val="1"/>
      <w:marLeft w:val="0"/>
      <w:marRight w:val="0"/>
      <w:marTop w:val="0"/>
      <w:marBottom w:val="0"/>
      <w:divBdr>
        <w:top w:val="none" w:sz="0" w:space="0" w:color="auto"/>
        <w:left w:val="none" w:sz="0" w:space="0" w:color="auto"/>
        <w:bottom w:val="none" w:sz="0" w:space="0" w:color="auto"/>
        <w:right w:val="none" w:sz="0" w:space="0" w:color="auto"/>
      </w:divBdr>
    </w:div>
    <w:div w:id="1193374012">
      <w:bodyDiv w:val="1"/>
      <w:marLeft w:val="0"/>
      <w:marRight w:val="0"/>
      <w:marTop w:val="0"/>
      <w:marBottom w:val="0"/>
      <w:divBdr>
        <w:top w:val="none" w:sz="0" w:space="0" w:color="auto"/>
        <w:left w:val="none" w:sz="0" w:space="0" w:color="auto"/>
        <w:bottom w:val="none" w:sz="0" w:space="0" w:color="auto"/>
        <w:right w:val="none" w:sz="0" w:space="0" w:color="auto"/>
      </w:divBdr>
      <w:divsChild>
        <w:div w:id="1720588749">
          <w:marLeft w:val="0"/>
          <w:marRight w:val="0"/>
          <w:marTop w:val="0"/>
          <w:marBottom w:val="0"/>
          <w:divBdr>
            <w:top w:val="none" w:sz="0" w:space="0" w:color="auto"/>
            <w:left w:val="none" w:sz="0" w:space="0" w:color="auto"/>
            <w:bottom w:val="none" w:sz="0" w:space="0" w:color="auto"/>
            <w:right w:val="none" w:sz="0" w:space="0" w:color="auto"/>
          </w:divBdr>
        </w:div>
        <w:div w:id="1306356935">
          <w:marLeft w:val="0"/>
          <w:marRight w:val="0"/>
          <w:marTop w:val="0"/>
          <w:marBottom w:val="0"/>
          <w:divBdr>
            <w:top w:val="none" w:sz="0" w:space="0" w:color="auto"/>
            <w:left w:val="none" w:sz="0" w:space="0" w:color="auto"/>
            <w:bottom w:val="none" w:sz="0" w:space="0" w:color="auto"/>
            <w:right w:val="none" w:sz="0" w:space="0" w:color="auto"/>
          </w:divBdr>
        </w:div>
      </w:divsChild>
    </w:div>
    <w:div w:id="1235428320">
      <w:bodyDiv w:val="1"/>
      <w:marLeft w:val="0"/>
      <w:marRight w:val="0"/>
      <w:marTop w:val="0"/>
      <w:marBottom w:val="0"/>
      <w:divBdr>
        <w:top w:val="none" w:sz="0" w:space="0" w:color="auto"/>
        <w:left w:val="none" w:sz="0" w:space="0" w:color="auto"/>
        <w:bottom w:val="none" w:sz="0" w:space="0" w:color="auto"/>
        <w:right w:val="none" w:sz="0" w:space="0" w:color="auto"/>
      </w:divBdr>
      <w:divsChild>
        <w:div w:id="840586263">
          <w:marLeft w:val="0"/>
          <w:marRight w:val="0"/>
          <w:marTop w:val="0"/>
          <w:marBottom w:val="0"/>
          <w:divBdr>
            <w:top w:val="none" w:sz="0" w:space="0" w:color="auto"/>
            <w:left w:val="none" w:sz="0" w:space="0" w:color="auto"/>
            <w:bottom w:val="none" w:sz="0" w:space="0" w:color="auto"/>
            <w:right w:val="none" w:sz="0" w:space="0" w:color="auto"/>
          </w:divBdr>
        </w:div>
        <w:div w:id="337077093">
          <w:marLeft w:val="0"/>
          <w:marRight w:val="0"/>
          <w:marTop w:val="0"/>
          <w:marBottom w:val="0"/>
          <w:divBdr>
            <w:top w:val="none" w:sz="0" w:space="0" w:color="auto"/>
            <w:left w:val="none" w:sz="0" w:space="0" w:color="auto"/>
            <w:bottom w:val="none" w:sz="0" w:space="0" w:color="auto"/>
            <w:right w:val="none" w:sz="0" w:space="0" w:color="auto"/>
          </w:divBdr>
        </w:div>
      </w:divsChild>
    </w:div>
    <w:div w:id="1261645724">
      <w:bodyDiv w:val="1"/>
      <w:marLeft w:val="0"/>
      <w:marRight w:val="0"/>
      <w:marTop w:val="0"/>
      <w:marBottom w:val="0"/>
      <w:divBdr>
        <w:top w:val="none" w:sz="0" w:space="0" w:color="auto"/>
        <w:left w:val="none" w:sz="0" w:space="0" w:color="auto"/>
        <w:bottom w:val="none" w:sz="0" w:space="0" w:color="auto"/>
        <w:right w:val="none" w:sz="0" w:space="0" w:color="auto"/>
      </w:divBdr>
      <w:divsChild>
        <w:div w:id="849563874">
          <w:marLeft w:val="0"/>
          <w:marRight w:val="0"/>
          <w:marTop w:val="0"/>
          <w:marBottom w:val="0"/>
          <w:divBdr>
            <w:top w:val="none" w:sz="0" w:space="0" w:color="auto"/>
            <w:left w:val="none" w:sz="0" w:space="0" w:color="auto"/>
            <w:bottom w:val="none" w:sz="0" w:space="0" w:color="auto"/>
            <w:right w:val="none" w:sz="0" w:space="0" w:color="auto"/>
          </w:divBdr>
        </w:div>
        <w:div w:id="125315530">
          <w:marLeft w:val="0"/>
          <w:marRight w:val="0"/>
          <w:marTop w:val="0"/>
          <w:marBottom w:val="0"/>
          <w:divBdr>
            <w:top w:val="none" w:sz="0" w:space="0" w:color="auto"/>
            <w:left w:val="none" w:sz="0" w:space="0" w:color="auto"/>
            <w:bottom w:val="none" w:sz="0" w:space="0" w:color="auto"/>
            <w:right w:val="none" w:sz="0" w:space="0" w:color="auto"/>
          </w:divBdr>
        </w:div>
      </w:divsChild>
    </w:div>
    <w:div w:id="1439108500">
      <w:bodyDiv w:val="1"/>
      <w:marLeft w:val="0"/>
      <w:marRight w:val="0"/>
      <w:marTop w:val="0"/>
      <w:marBottom w:val="0"/>
      <w:divBdr>
        <w:top w:val="none" w:sz="0" w:space="0" w:color="auto"/>
        <w:left w:val="none" w:sz="0" w:space="0" w:color="auto"/>
        <w:bottom w:val="none" w:sz="0" w:space="0" w:color="auto"/>
        <w:right w:val="none" w:sz="0" w:space="0" w:color="auto"/>
      </w:divBdr>
      <w:divsChild>
        <w:div w:id="1956062729">
          <w:marLeft w:val="0"/>
          <w:marRight w:val="0"/>
          <w:marTop w:val="0"/>
          <w:marBottom w:val="0"/>
          <w:divBdr>
            <w:top w:val="none" w:sz="0" w:space="0" w:color="auto"/>
            <w:left w:val="none" w:sz="0" w:space="0" w:color="auto"/>
            <w:bottom w:val="none" w:sz="0" w:space="0" w:color="auto"/>
            <w:right w:val="none" w:sz="0" w:space="0" w:color="auto"/>
          </w:divBdr>
        </w:div>
        <w:div w:id="1212576358">
          <w:marLeft w:val="0"/>
          <w:marRight w:val="0"/>
          <w:marTop w:val="0"/>
          <w:marBottom w:val="0"/>
          <w:divBdr>
            <w:top w:val="none" w:sz="0" w:space="0" w:color="auto"/>
            <w:left w:val="none" w:sz="0" w:space="0" w:color="auto"/>
            <w:bottom w:val="none" w:sz="0" w:space="0" w:color="auto"/>
            <w:right w:val="none" w:sz="0" w:space="0" w:color="auto"/>
          </w:divBdr>
        </w:div>
      </w:divsChild>
    </w:div>
    <w:div w:id="1701012738">
      <w:bodyDiv w:val="1"/>
      <w:marLeft w:val="0"/>
      <w:marRight w:val="0"/>
      <w:marTop w:val="0"/>
      <w:marBottom w:val="0"/>
      <w:divBdr>
        <w:top w:val="none" w:sz="0" w:space="0" w:color="auto"/>
        <w:left w:val="none" w:sz="0" w:space="0" w:color="auto"/>
        <w:bottom w:val="none" w:sz="0" w:space="0" w:color="auto"/>
        <w:right w:val="none" w:sz="0" w:space="0" w:color="auto"/>
      </w:divBdr>
    </w:div>
    <w:div w:id="1766461622">
      <w:bodyDiv w:val="1"/>
      <w:marLeft w:val="0"/>
      <w:marRight w:val="0"/>
      <w:marTop w:val="0"/>
      <w:marBottom w:val="0"/>
      <w:divBdr>
        <w:top w:val="none" w:sz="0" w:space="0" w:color="auto"/>
        <w:left w:val="none" w:sz="0" w:space="0" w:color="auto"/>
        <w:bottom w:val="none" w:sz="0" w:space="0" w:color="auto"/>
        <w:right w:val="none" w:sz="0" w:space="0" w:color="auto"/>
      </w:divBdr>
      <w:divsChild>
        <w:div w:id="1529175529">
          <w:marLeft w:val="0"/>
          <w:marRight w:val="0"/>
          <w:marTop w:val="0"/>
          <w:marBottom w:val="0"/>
          <w:divBdr>
            <w:top w:val="none" w:sz="0" w:space="0" w:color="auto"/>
            <w:left w:val="none" w:sz="0" w:space="0" w:color="auto"/>
            <w:bottom w:val="none" w:sz="0" w:space="0" w:color="auto"/>
            <w:right w:val="none" w:sz="0" w:space="0" w:color="auto"/>
          </w:divBdr>
        </w:div>
        <w:div w:id="1178542101">
          <w:marLeft w:val="0"/>
          <w:marRight w:val="0"/>
          <w:marTop w:val="0"/>
          <w:marBottom w:val="0"/>
          <w:divBdr>
            <w:top w:val="none" w:sz="0" w:space="0" w:color="auto"/>
            <w:left w:val="none" w:sz="0" w:space="0" w:color="auto"/>
            <w:bottom w:val="none" w:sz="0" w:space="0" w:color="auto"/>
            <w:right w:val="none" w:sz="0" w:space="0" w:color="auto"/>
          </w:divBdr>
        </w:div>
      </w:divsChild>
    </w:div>
    <w:div w:id="1814635764">
      <w:bodyDiv w:val="1"/>
      <w:marLeft w:val="0"/>
      <w:marRight w:val="0"/>
      <w:marTop w:val="0"/>
      <w:marBottom w:val="0"/>
      <w:divBdr>
        <w:top w:val="none" w:sz="0" w:space="0" w:color="auto"/>
        <w:left w:val="none" w:sz="0" w:space="0" w:color="auto"/>
        <w:bottom w:val="none" w:sz="0" w:space="0" w:color="auto"/>
        <w:right w:val="none" w:sz="0" w:space="0" w:color="auto"/>
      </w:divBdr>
      <w:divsChild>
        <w:div w:id="954869607">
          <w:marLeft w:val="0"/>
          <w:marRight w:val="0"/>
          <w:marTop w:val="0"/>
          <w:marBottom w:val="0"/>
          <w:divBdr>
            <w:top w:val="none" w:sz="0" w:space="0" w:color="auto"/>
            <w:left w:val="none" w:sz="0" w:space="0" w:color="auto"/>
            <w:bottom w:val="none" w:sz="0" w:space="0" w:color="auto"/>
            <w:right w:val="none" w:sz="0" w:space="0" w:color="auto"/>
          </w:divBdr>
        </w:div>
        <w:div w:id="776407103">
          <w:marLeft w:val="0"/>
          <w:marRight w:val="0"/>
          <w:marTop w:val="0"/>
          <w:marBottom w:val="0"/>
          <w:divBdr>
            <w:top w:val="none" w:sz="0" w:space="0" w:color="auto"/>
            <w:left w:val="none" w:sz="0" w:space="0" w:color="auto"/>
            <w:bottom w:val="none" w:sz="0" w:space="0" w:color="auto"/>
            <w:right w:val="none" w:sz="0" w:space="0" w:color="auto"/>
          </w:divBdr>
        </w:div>
      </w:divsChild>
    </w:div>
    <w:div w:id="1979650875">
      <w:bodyDiv w:val="1"/>
      <w:marLeft w:val="0"/>
      <w:marRight w:val="0"/>
      <w:marTop w:val="0"/>
      <w:marBottom w:val="0"/>
      <w:divBdr>
        <w:top w:val="none" w:sz="0" w:space="0" w:color="auto"/>
        <w:left w:val="none" w:sz="0" w:space="0" w:color="auto"/>
        <w:bottom w:val="none" w:sz="0" w:space="0" w:color="auto"/>
        <w:right w:val="none" w:sz="0" w:space="0" w:color="auto"/>
      </w:divBdr>
      <w:divsChild>
        <w:div w:id="650914145">
          <w:marLeft w:val="0"/>
          <w:marRight w:val="0"/>
          <w:marTop w:val="0"/>
          <w:marBottom w:val="0"/>
          <w:divBdr>
            <w:top w:val="none" w:sz="0" w:space="0" w:color="auto"/>
            <w:left w:val="none" w:sz="0" w:space="0" w:color="auto"/>
            <w:bottom w:val="none" w:sz="0" w:space="0" w:color="auto"/>
            <w:right w:val="none" w:sz="0" w:space="0" w:color="auto"/>
          </w:divBdr>
        </w:div>
        <w:div w:id="28077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076F55-D479-415C-AD4B-5417EF30658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010FE30-DE7D-4F95-9FD5-BD5B66255C9F}">
      <dgm:prSet/>
      <dgm:spPr>
        <a:xfrm>
          <a:off x="0" y="0"/>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a:ea typeface="+mn-ea"/>
              <a:cs typeface="+mn-cs"/>
            </a:rPr>
            <a:t>1 Polling:</a:t>
          </a:r>
          <a:r>
            <a:rPr lang="en-US">
              <a:solidFill>
                <a:sysClr val="window" lastClr="FFFFFF"/>
              </a:solidFill>
              <a:latin typeface="Calibri"/>
              <a:ea typeface="+mn-ea"/>
              <a:cs typeface="+mn-cs"/>
            </a:rPr>
            <a:t> An incident has occurred or is anticipated. Response is not needed at this time. Agencies are contacted to see if available to respond if request is received. Teams will verify available personnel from pre-defined rosters.</a:t>
          </a:r>
        </a:p>
      </dgm:t>
    </dgm:pt>
    <dgm:pt modelId="{7FDF076C-0D88-4162-9572-C5532FC4FDE1}" type="parTrans" cxnId="{B616886C-D0CE-4456-92A2-ABA51E791005}">
      <dgm:prSet/>
      <dgm:spPr/>
      <dgm:t>
        <a:bodyPr/>
        <a:lstStyle/>
        <a:p>
          <a:endParaRPr lang="en-US"/>
        </a:p>
      </dgm:t>
    </dgm:pt>
    <dgm:pt modelId="{D41F0192-D35F-4DFC-976A-EC1D73B26AA8}" type="sibTrans" cxnId="{B616886C-D0CE-4456-92A2-ABA51E791005}">
      <dgm:prSet/>
      <dgm:spPr>
        <a:xfrm>
          <a:off x="4617596" y="467044"/>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957ED2C-1AB4-4EFE-8771-8CF17D7B086F}">
      <dgm:prSet/>
      <dgm:spPr>
        <a:xfrm>
          <a:off x="419919" y="720661"/>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a:ea typeface="+mn-ea"/>
              <a:cs typeface="+mn-cs"/>
            </a:rPr>
            <a:t>2 Alert:</a:t>
          </a:r>
          <a:r>
            <a:rPr lang="en-US">
              <a:solidFill>
                <a:sysClr val="window" lastClr="FFFFFF"/>
              </a:solidFill>
              <a:latin typeface="Calibri"/>
              <a:ea typeface="+mn-ea"/>
              <a:cs typeface="+mn-cs"/>
            </a:rPr>
            <a:t> Response is not needed at this time. Agencies should conduct initial gear preparation and contact qualified personnel that team has been placed on alert. </a:t>
          </a:r>
        </a:p>
      </dgm:t>
    </dgm:pt>
    <dgm:pt modelId="{9CDF2D04-F57B-4FDC-BD0B-1E6B6F1AB1FF}" type="parTrans" cxnId="{6D20DC58-2BA8-451C-AE5E-FB1D0C61BD1F}">
      <dgm:prSet/>
      <dgm:spPr/>
      <dgm:t>
        <a:bodyPr/>
        <a:lstStyle/>
        <a:p>
          <a:endParaRPr lang="en-US"/>
        </a:p>
      </dgm:t>
    </dgm:pt>
    <dgm:pt modelId="{A6288C0C-129D-4BC0-94F6-7201FE64C60D}" type="sibTrans" cxnId="{6D20DC58-2BA8-451C-AE5E-FB1D0C61BD1F}">
      <dgm:prSet/>
      <dgm:spPr>
        <a:xfrm>
          <a:off x="5037515" y="1187705"/>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9F29DA5-42A5-4EC5-A44A-8BFE469839F9}">
      <dgm:prSet/>
      <dgm:spPr>
        <a:xfrm>
          <a:off x="833570" y="1441323"/>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a:solidFill>
                <a:sysClr val="window" lastClr="FFFFFF"/>
              </a:solidFill>
              <a:latin typeface="Calibri"/>
              <a:ea typeface="+mn-ea"/>
              <a:cs typeface="+mn-cs"/>
            </a:rPr>
            <a:t>3 Standby:</a:t>
          </a:r>
          <a:r>
            <a:rPr lang="en-US">
              <a:solidFill>
                <a:sysClr val="window" lastClr="FFFFFF"/>
              </a:solidFill>
              <a:latin typeface="Calibri"/>
              <a:ea typeface="+mn-ea"/>
              <a:cs typeface="+mn-cs"/>
            </a:rPr>
            <a:t> Team members preparing gear for deployment. Response could be imminent.</a:t>
          </a:r>
        </a:p>
      </dgm:t>
    </dgm:pt>
    <dgm:pt modelId="{25E8A008-6D90-4377-8F50-815796F4F3EE}" type="parTrans" cxnId="{1506A92A-49C4-4E1D-8C25-921823F97129}">
      <dgm:prSet/>
      <dgm:spPr/>
      <dgm:t>
        <a:bodyPr/>
        <a:lstStyle/>
        <a:p>
          <a:endParaRPr lang="en-US"/>
        </a:p>
      </dgm:t>
    </dgm:pt>
    <dgm:pt modelId="{D364FE8B-E3D7-47E0-981D-9E8DAA061089}" type="sibTrans" cxnId="{1506A92A-49C4-4E1D-8C25-921823F97129}">
      <dgm:prSet/>
      <dgm:spPr>
        <a:xfrm>
          <a:off x="5451167" y="1908367"/>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673A247-CA94-4CB2-8ED3-C848FDFA5E24}">
      <dgm:prSet/>
      <dgm:spPr>
        <a:xfrm>
          <a:off x="1253489" y="2161984"/>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dirty="0">
              <a:solidFill>
                <a:sysClr val="window" lastClr="FFFFFF"/>
              </a:solidFill>
              <a:latin typeface="Calibri"/>
              <a:ea typeface="+mn-ea"/>
              <a:cs typeface="+mn-cs"/>
            </a:rPr>
            <a:t>4 Response:</a:t>
          </a:r>
          <a:r>
            <a:rPr lang="en-US" dirty="0">
              <a:solidFill>
                <a:sysClr val="window" lastClr="FFFFFF"/>
              </a:solidFill>
              <a:latin typeface="Calibri"/>
              <a:ea typeface="+mn-ea"/>
              <a:cs typeface="+mn-cs"/>
            </a:rPr>
            <a:t> Request received, and team is instructed to respond to designated staging area or incident location  </a:t>
          </a:r>
        </a:p>
      </dgm:t>
    </dgm:pt>
    <dgm:pt modelId="{6D329758-F75B-42F0-B2D4-06FD846338FD}" type="parTrans" cxnId="{819BD27A-2B69-4DED-B711-5E5903DC8DD9}">
      <dgm:prSet/>
      <dgm:spPr/>
      <dgm:t>
        <a:bodyPr/>
        <a:lstStyle/>
        <a:p>
          <a:endParaRPr lang="en-US"/>
        </a:p>
      </dgm:t>
    </dgm:pt>
    <dgm:pt modelId="{EAEA46E9-61BB-4511-A68B-60DC76671964}" type="sibTrans" cxnId="{819BD27A-2B69-4DED-B711-5E5903DC8DD9}">
      <dgm:prSet/>
      <dgm:spPr/>
      <dgm:t>
        <a:bodyPr/>
        <a:lstStyle/>
        <a:p>
          <a:endParaRPr lang="en-US"/>
        </a:p>
      </dgm:t>
    </dgm:pt>
    <dgm:pt modelId="{4252FAAA-D1EB-4994-B5A8-0AC5DE036FE2}" type="pres">
      <dgm:prSet presAssocID="{BA076F55-D479-415C-AD4B-5417EF30658E}" presName="outerComposite" presStyleCnt="0">
        <dgm:presLayoutVars>
          <dgm:chMax val="5"/>
          <dgm:dir/>
          <dgm:resizeHandles val="exact"/>
        </dgm:presLayoutVars>
      </dgm:prSet>
      <dgm:spPr/>
    </dgm:pt>
    <dgm:pt modelId="{F242C645-B5CB-4151-85FF-A9775C5587E0}" type="pres">
      <dgm:prSet presAssocID="{BA076F55-D479-415C-AD4B-5417EF30658E}" presName="dummyMaxCanvas" presStyleCnt="0">
        <dgm:presLayoutVars/>
      </dgm:prSet>
      <dgm:spPr/>
    </dgm:pt>
    <dgm:pt modelId="{44E208CE-7B22-4FB4-A609-5931D2CD4004}" type="pres">
      <dgm:prSet presAssocID="{BA076F55-D479-415C-AD4B-5417EF30658E}" presName="FourNodes_1" presStyleLbl="node1" presStyleIdx="0" presStyleCnt="4">
        <dgm:presLayoutVars>
          <dgm:bulletEnabled val="1"/>
        </dgm:presLayoutVars>
      </dgm:prSet>
      <dgm:spPr/>
    </dgm:pt>
    <dgm:pt modelId="{C505CA0E-2346-4724-A3F1-AFACB73DB3A4}" type="pres">
      <dgm:prSet presAssocID="{BA076F55-D479-415C-AD4B-5417EF30658E}" presName="FourNodes_2" presStyleLbl="node1" presStyleIdx="1" presStyleCnt="4">
        <dgm:presLayoutVars>
          <dgm:bulletEnabled val="1"/>
        </dgm:presLayoutVars>
      </dgm:prSet>
      <dgm:spPr/>
    </dgm:pt>
    <dgm:pt modelId="{82945FFD-EC2B-418A-80D7-94F1903D7BFA}" type="pres">
      <dgm:prSet presAssocID="{BA076F55-D479-415C-AD4B-5417EF30658E}" presName="FourNodes_3" presStyleLbl="node1" presStyleIdx="2" presStyleCnt="4">
        <dgm:presLayoutVars>
          <dgm:bulletEnabled val="1"/>
        </dgm:presLayoutVars>
      </dgm:prSet>
      <dgm:spPr/>
    </dgm:pt>
    <dgm:pt modelId="{B81AD495-925E-4D1B-A78D-48CFC5422401}" type="pres">
      <dgm:prSet presAssocID="{BA076F55-D479-415C-AD4B-5417EF30658E}" presName="FourNodes_4" presStyleLbl="node1" presStyleIdx="3" presStyleCnt="4">
        <dgm:presLayoutVars>
          <dgm:bulletEnabled val="1"/>
        </dgm:presLayoutVars>
      </dgm:prSet>
      <dgm:spPr/>
    </dgm:pt>
    <dgm:pt modelId="{2A6D6ADA-BD05-4254-917C-B36B8E0A5438}" type="pres">
      <dgm:prSet presAssocID="{BA076F55-D479-415C-AD4B-5417EF30658E}" presName="FourConn_1-2" presStyleLbl="fgAccFollowNode1" presStyleIdx="0" presStyleCnt="3">
        <dgm:presLayoutVars>
          <dgm:bulletEnabled val="1"/>
        </dgm:presLayoutVars>
      </dgm:prSet>
      <dgm:spPr/>
    </dgm:pt>
    <dgm:pt modelId="{275FAA26-4BF4-4E19-88B9-1A968F121661}" type="pres">
      <dgm:prSet presAssocID="{BA076F55-D479-415C-AD4B-5417EF30658E}" presName="FourConn_2-3" presStyleLbl="fgAccFollowNode1" presStyleIdx="1" presStyleCnt="3">
        <dgm:presLayoutVars>
          <dgm:bulletEnabled val="1"/>
        </dgm:presLayoutVars>
      </dgm:prSet>
      <dgm:spPr/>
    </dgm:pt>
    <dgm:pt modelId="{D019CCAF-4581-4FF3-9A31-EC1D57658B1C}" type="pres">
      <dgm:prSet presAssocID="{BA076F55-D479-415C-AD4B-5417EF30658E}" presName="FourConn_3-4" presStyleLbl="fgAccFollowNode1" presStyleIdx="2" presStyleCnt="3">
        <dgm:presLayoutVars>
          <dgm:bulletEnabled val="1"/>
        </dgm:presLayoutVars>
      </dgm:prSet>
      <dgm:spPr/>
    </dgm:pt>
    <dgm:pt modelId="{85DD7EA8-6E80-4988-BB3B-F3E2B6C8B396}" type="pres">
      <dgm:prSet presAssocID="{BA076F55-D479-415C-AD4B-5417EF30658E}" presName="FourNodes_1_text" presStyleLbl="node1" presStyleIdx="3" presStyleCnt="4">
        <dgm:presLayoutVars>
          <dgm:bulletEnabled val="1"/>
        </dgm:presLayoutVars>
      </dgm:prSet>
      <dgm:spPr/>
    </dgm:pt>
    <dgm:pt modelId="{92D99396-722D-4659-92A1-64A2DA3364F6}" type="pres">
      <dgm:prSet presAssocID="{BA076F55-D479-415C-AD4B-5417EF30658E}" presName="FourNodes_2_text" presStyleLbl="node1" presStyleIdx="3" presStyleCnt="4">
        <dgm:presLayoutVars>
          <dgm:bulletEnabled val="1"/>
        </dgm:presLayoutVars>
      </dgm:prSet>
      <dgm:spPr/>
    </dgm:pt>
    <dgm:pt modelId="{3C9FD85A-C88D-4F69-88D8-B6316CC6089F}" type="pres">
      <dgm:prSet presAssocID="{BA076F55-D479-415C-AD4B-5417EF30658E}" presName="FourNodes_3_text" presStyleLbl="node1" presStyleIdx="3" presStyleCnt="4">
        <dgm:presLayoutVars>
          <dgm:bulletEnabled val="1"/>
        </dgm:presLayoutVars>
      </dgm:prSet>
      <dgm:spPr/>
    </dgm:pt>
    <dgm:pt modelId="{4DD99B8B-024C-45C6-A1B0-1C285496F385}" type="pres">
      <dgm:prSet presAssocID="{BA076F55-D479-415C-AD4B-5417EF30658E}" presName="FourNodes_4_text" presStyleLbl="node1" presStyleIdx="3" presStyleCnt="4">
        <dgm:presLayoutVars>
          <dgm:bulletEnabled val="1"/>
        </dgm:presLayoutVars>
      </dgm:prSet>
      <dgm:spPr/>
    </dgm:pt>
  </dgm:ptLst>
  <dgm:cxnLst>
    <dgm:cxn modelId="{65B2B50B-89EE-4713-8B7F-939DE58CF431}" type="presOf" srcId="{A6288C0C-129D-4BC0-94F6-7201FE64C60D}" destId="{275FAA26-4BF4-4E19-88B9-1A968F121661}" srcOrd="0" destOrd="0" presId="urn:microsoft.com/office/officeart/2005/8/layout/vProcess5"/>
    <dgm:cxn modelId="{1506A92A-49C4-4E1D-8C25-921823F97129}" srcId="{BA076F55-D479-415C-AD4B-5417EF30658E}" destId="{89F29DA5-42A5-4EC5-A44A-8BFE469839F9}" srcOrd="2" destOrd="0" parTransId="{25E8A008-6D90-4377-8F50-815796F4F3EE}" sibTransId="{D364FE8B-E3D7-47E0-981D-9E8DAA061089}"/>
    <dgm:cxn modelId="{C497D03C-D9CF-419E-8E2F-4EDC4BA79617}" type="presOf" srcId="{2010FE30-DE7D-4F95-9FD5-BD5B66255C9F}" destId="{44E208CE-7B22-4FB4-A609-5931D2CD4004}" srcOrd="0" destOrd="0" presId="urn:microsoft.com/office/officeart/2005/8/layout/vProcess5"/>
    <dgm:cxn modelId="{F705CE5E-CDC6-4E6A-8D66-D3FD6B0AC15A}" type="presOf" srcId="{D41F0192-D35F-4DFC-976A-EC1D73B26AA8}" destId="{2A6D6ADA-BD05-4254-917C-B36B8E0A5438}" srcOrd="0" destOrd="0" presId="urn:microsoft.com/office/officeart/2005/8/layout/vProcess5"/>
    <dgm:cxn modelId="{3F2D1248-FFEF-44BF-85F1-D9ABB5B019C1}" type="presOf" srcId="{89F29DA5-42A5-4EC5-A44A-8BFE469839F9}" destId="{3C9FD85A-C88D-4F69-88D8-B6316CC6089F}" srcOrd="1" destOrd="0" presId="urn:microsoft.com/office/officeart/2005/8/layout/vProcess5"/>
    <dgm:cxn modelId="{06569949-05BF-4E2F-8BFC-72A972251D4D}" type="presOf" srcId="{BA076F55-D479-415C-AD4B-5417EF30658E}" destId="{4252FAAA-D1EB-4994-B5A8-0AC5DE036FE2}" srcOrd="0" destOrd="0" presId="urn:microsoft.com/office/officeart/2005/8/layout/vProcess5"/>
    <dgm:cxn modelId="{B616886C-D0CE-4456-92A2-ABA51E791005}" srcId="{BA076F55-D479-415C-AD4B-5417EF30658E}" destId="{2010FE30-DE7D-4F95-9FD5-BD5B66255C9F}" srcOrd="0" destOrd="0" parTransId="{7FDF076C-0D88-4162-9572-C5532FC4FDE1}" sibTransId="{D41F0192-D35F-4DFC-976A-EC1D73B26AA8}"/>
    <dgm:cxn modelId="{AE6E7A58-2301-470A-B35B-D9A5945E1068}" type="presOf" srcId="{1957ED2C-1AB4-4EFE-8771-8CF17D7B086F}" destId="{C505CA0E-2346-4724-A3F1-AFACB73DB3A4}" srcOrd="0" destOrd="0" presId="urn:microsoft.com/office/officeart/2005/8/layout/vProcess5"/>
    <dgm:cxn modelId="{6D20DC58-2BA8-451C-AE5E-FB1D0C61BD1F}" srcId="{BA076F55-D479-415C-AD4B-5417EF30658E}" destId="{1957ED2C-1AB4-4EFE-8771-8CF17D7B086F}" srcOrd="1" destOrd="0" parTransId="{9CDF2D04-F57B-4FDC-BD0B-1E6B6F1AB1FF}" sibTransId="{A6288C0C-129D-4BC0-94F6-7201FE64C60D}"/>
    <dgm:cxn modelId="{819BD27A-2B69-4DED-B711-5E5903DC8DD9}" srcId="{BA076F55-D479-415C-AD4B-5417EF30658E}" destId="{4673A247-CA94-4CB2-8ED3-C848FDFA5E24}" srcOrd="3" destOrd="0" parTransId="{6D329758-F75B-42F0-B2D4-06FD846338FD}" sibTransId="{EAEA46E9-61BB-4511-A68B-60DC76671964}"/>
    <dgm:cxn modelId="{4D5D43AD-C6BF-4D7E-9A20-8E985C6CE869}" type="presOf" srcId="{4673A247-CA94-4CB2-8ED3-C848FDFA5E24}" destId="{B81AD495-925E-4D1B-A78D-48CFC5422401}" srcOrd="0" destOrd="0" presId="urn:microsoft.com/office/officeart/2005/8/layout/vProcess5"/>
    <dgm:cxn modelId="{2FFED8CF-CED9-4ACB-8754-B342E292A8EA}" type="presOf" srcId="{1957ED2C-1AB4-4EFE-8771-8CF17D7B086F}" destId="{92D99396-722D-4659-92A1-64A2DA3364F6}" srcOrd="1" destOrd="0" presId="urn:microsoft.com/office/officeart/2005/8/layout/vProcess5"/>
    <dgm:cxn modelId="{B508FDE0-E9ED-40D5-A551-30141CC9F0B1}" type="presOf" srcId="{89F29DA5-42A5-4EC5-A44A-8BFE469839F9}" destId="{82945FFD-EC2B-418A-80D7-94F1903D7BFA}" srcOrd="0" destOrd="0" presId="urn:microsoft.com/office/officeart/2005/8/layout/vProcess5"/>
    <dgm:cxn modelId="{DCA06FEC-209C-434A-A371-C34E0D6827A1}" type="presOf" srcId="{2010FE30-DE7D-4F95-9FD5-BD5B66255C9F}" destId="{85DD7EA8-6E80-4988-BB3B-F3E2B6C8B396}" srcOrd="1" destOrd="0" presId="urn:microsoft.com/office/officeart/2005/8/layout/vProcess5"/>
    <dgm:cxn modelId="{CEE6D8F1-8D58-4C36-84FA-FB82217BB266}" type="presOf" srcId="{4673A247-CA94-4CB2-8ED3-C848FDFA5E24}" destId="{4DD99B8B-024C-45C6-A1B0-1C285496F385}" srcOrd="1" destOrd="0" presId="urn:microsoft.com/office/officeart/2005/8/layout/vProcess5"/>
    <dgm:cxn modelId="{A0ECBEFE-2616-4566-993C-64510F1A2D57}" type="presOf" srcId="{D364FE8B-E3D7-47E0-981D-9E8DAA061089}" destId="{D019CCAF-4581-4FF3-9A31-EC1D57658B1C}" srcOrd="0" destOrd="0" presId="urn:microsoft.com/office/officeart/2005/8/layout/vProcess5"/>
    <dgm:cxn modelId="{2E2E927B-8AC2-4E18-A8C5-99F3EF13642D}" type="presParOf" srcId="{4252FAAA-D1EB-4994-B5A8-0AC5DE036FE2}" destId="{F242C645-B5CB-4151-85FF-A9775C5587E0}" srcOrd="0" destOrd="0" presId="urn:microsoft.com/office/officeart/2005/8/layout/vProcess5"/>
    <dgm:cxn modelId="{6FBBB8FC-8432-46B0-9006-32BC69A79AAF}" type="presParOf" srcId="{4252FAAA-D1EB-4994-B5A8-0AC5DE036FE2}" destId="{44E208CE-7B22-4FB4-A609-5931D2CD4004}" srcOrd="1" destOrd="0" presId="urn:microsoft.com/office/officeart/2005/8/layout/vProcess5"/>
    <dgm:cxn modelId="{21594673-42AF-4BA9-98C0-991F7FBA3549}" type="presParOf" srcId="{4252FAAA-D1EB-4994-B5A8-0AC5DE036FE2}" destId="{C505CA0E-2346-4724-A3F1-AFACB73DB3A4}" srcOrd="2" destOrd="0" presId="urn:microsoft.com/office/officeart/2005/8/layout/vProcess5"/>
    <dgm:cxn modelId="{AC70F83C-5DD3-47FC-A098-4644911209EB}" type="presParOf" srcId="{4252FAAA-D1EB-4994-B5A8-0AC5DE036FE2}" destId="{82945FFD-EC2B-418A-80D7-94F1903D7BFA}" srcOrd="3" destOrd="0" presId="urn:microsoft.com/office/officeart/2005/8/layout/vProcess5"/>
    <dgm:cxn modelId="{2D587820-86D8-4EC5-95D4-95074B395B09}" type="presParOf" srcId="{4252FAAA-D1EB-4994-B5A8-0AC5DE036FE2}" destId="{B81AD495-925E-4D1B-A78D-48CFC5422401}" srcOrd="4" destOrd="0" presId="urn:microsoft.com/office/officeart/2005/8/layout/vProcess5"/>
    <dgm:cxn modelId="{D6B123D0-7D06-40DE-80B9-E7D9A1717572}" type="presParOf" srcId="{4252FAAA-D1EB-4994-B5A8-0AC5DE036FE2}" destId="{2A6D6ADA-BD05-4254-917C-B36B8E0A5438}" srcOrd="5" destOrd="0" presId="urn:microsoft.com/office/officeart/2005/8/layout/vProcess5"/>
    <dgm:cxn modelId="{387DAFD0-58C1-4202-92DD-7C0A9D1DA8C3}" type="presParOf" srcId="{4252FAAA-D1EB-4994-B5A8-0AC5DE036FE2}" destId="{275FAA26-4BF4-4E19-88B9-1A968F121661}" srcOrd="6" destOrd="0" presId="urn:microsoft.com/office/officeart/2005/8/layout/vProcess5"/>
    <dgm:cxn modelId="{8DB95BFB-277D-4641-B8EF-1393706EBD9D}" type="presParOf" srcId="{4252FAAA-D1EB-4994-B5A8-0AC5DE036FE2}" destId="{D019CCAF-4581-4FF3-9A31-EC1D57658B1C}" srcOrd="7" destOrd="0" presId="urn:microsoft.com/office/officeart/2005/8/layout/vProcess5"/>
    <dgm:cxn modelId="{F33849E3-D7D6-4BD9-839D-0726C64FBF02}" type="presParOf" srcId="{4252FAAA-D1EB-4994-B5A8-0AC5DE036FE2}" destId="{85DD7EA8-6E80-4988-BB3B-F3E2B6C8B396}" srcOrd="8" destOrd="0" presId="urn:microsoft.com/office/officeart/2005/8/layout/vProcess5"/>
    <dgm:cxn modelId="{55E5108D-6235-4282-A45D-9E38469298FC}" type="presParOf" srcId="{4252FAAA-D1EB-4994-B5A8-0AC5DE036FE2}" destId="{92D99396-722D-4659-92A1-64A2DA3364F6}" srcOrd="9" destOrd="0" presId="urn:microsoft.com/office/officeart/2005/8/layout/vProcess5"/>
    <dgm:cxn modelId="{B6D93B1E-2418-468B-B963-4542EA9EECE3}" type="presParOf" srcId="{4252FAAA-D1EB-4994-B5A8-0AC5DE036FE2}" destId="{3C9FD85A-C88D-4F69-88D8-B6316CC6089F}" srcOrd="10" destOrd="0" presId="urn:microsoft.com/office/officeart/2005/8/layout/vProcess5"/>
    <dgm:cxn modelId="{521B390B-4973-4FB7-81D5-7DE0AE9AA5B1}" type="presParOf" srcId="{4252FAAA-D1EB-4994-B5A8-0AC5DE036FE2}" destId="{4DD99B8B-024C-45C6-A1B0-1C285496F385}" srcOrd="11"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208CE-7B22-4FB4-A609-5931D2CD4004}">
      <dsp:nvSpPr>
        <dsp:cNvPr id="0" name=""/>
        <dsp:cNvSpPr/>
      </dsp:nvSpPr>
      <dsp:spPr>
        <a:xfrm>
          <a:off x="0" y="0"/>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Calibri"/>
              <a:ea typeface="+mn-ea"/>
              <a:cs typeface="+mn-cs"/>
            </a:rPr>
            <a:t>1 Polling:</a:t>
          </a:r>
          <a:r>
            <a:rPr lang="en-US" sz="1000" kern="1200">
              <a:solidFill>
                <a:sysClr val="window" lastClr="FFFFFF"/>
              </a:solidFill>
              <a:latin typeface="Calibri"/>
              <a:ea typeface="+mn-ea"/>
              <a:cs typeface="+mn-cs"/>
            </a:rPr>
            <a:t> An incident has occurred or is anticipated. Response is not needed at this time. Agencies are contacted to see if available to respond if request is received. Teams will verify available personnel from pre-defined rosters.</a:t>
          </a:r>
        </a:p>
      </dsp:txBody>
      <dsp:txXfrm>
        <a:off x="17860" y="17860"/>
        <a:ext cx="4304421" cy="574070"/>
      </dsp:txXfrm>
    </dsp:sp>
    <dsp:sp modelId="{C505CA0E-2346-4724-A3F1-AFACB73DB3A4}">
      <dsp:nvSpPr>
        <dsp:cNvPr id="0" name=""/>
        <dsp:cNvSpPr/>
      </dsp:nvSpPr>
      <dsp:spPr>
        <a:xfrm>
          <a:off x="419919" y="720661"/>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Calibri"/>
              <a:ea typeface="+mn-ea"/>
              <a:cs typeface="+mn-cs"/>
            </a:rPr>
            <a:t>2 Alert:</a:t>
          </a:r>
          <a:r>
            <a:rPr lang="en-US" sz="1000" kern="1200">
              <a:solidFill>
                <a:sysClr val="window" lastClr="FFFFFF"/>
              </a:solidFill>
              <a:latin typeface="Calibri"/>
              <a:ea typeface="+mn-ea"/>
              <a:cs typeface="+mn-cs"/>
            </a:rPr>
            <a:t> Response is not needed at this time. Agencies should conduct initial gear preparation and contact qualified personnel that team has been placed on alert. </a:t>
          </a:r>
        </a:p>
      </dsp:txBody>
      <dsp:txXfrm>
        <a:off x="437779" y="738521"/>
        <a:ext cx="4161957" cy="574070"/>
      </dsp:txXfrm>
    </dsp:sp>
    <dsp:sp modelId="{82945FFD-EC2B-418A-80D7-94F1903D7BFA}">
      <dsp:nvSpPr>
        <dsp:cNvPr id="0" name=""/>
        <dsp:cNvSpPr/>
      </dsp:nvSpPr>
      <dsp:spPr>
        <a:xfrm>
          <a:off x="833570" y="1441323"/>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Calibri"/>
              <a:ea typeface="+mn-ea"/>
              <a:cs typeface="+mn-cs"/>
            </a:rPr>
            <a:t>3 Standby:</a:t>
          </a:r>
          <a:r>
            <a:rPr lang="en-US" sz="1000" kern="1200">
              <a:solidFill>
                <a:sysClr val="window" lastClr="FFFFFF"/>
              </a:solidFill>
              <a:latin typeface="Calibri"/>
              <a:ea typeface="+mn-ea"/>
              <a:cs typeface="+mn-cs"/>
            </a:rPr>
            <a:t> Team members preparing gear for deployment. Response could be imminent.</a:t>
          </a:r>
        </a:p>
      </dsp:txBody>
      <dsp:txXfrm>
        <a:off x="851430" y="1459183"/>
        <a:ext cx="4168224" cy="574070"/>
      </dsp:txXfrm>
    </dsp:sp>
    <dsp:sp modelId="{B81AD495-925E-4D1B-A78D-48CFC5422401}">
      <dsp:nvSpPr>
        <dsp:cNvPr id="0" name=""/>
        <dsp:cNvSpPr/>
      </dsp:nvSpPr>
      <dsp:spPr>
        <a:xfrm>
          <a:off x="1253489" y="2161984"/>
          <a:ext cx="5013960" cy="6097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dirty="0">
              <a:solidFill>
                <a:sysClr val="window" lastClr="FFFFFF"/>
              </a:solidFill>
              <a:latin typeface="Calibri"/>
              <a:ea typeface="+mn-ea"/>
              <a:cs typeface="+mn-cs"/>
            </a:rPr>
            <a:t>4 Response:</a:t>
          </a:r>
          <a:r>
            <a:rPr lang="en-US" sz="1000" kern="1200" dirty="0">
              <a:solidFill>
                <a:sysClr val="window" lastClr="FFFFFF"/>
              </a:solidFill>
              <a:latin typeface="Calibri"/>
              <a:ea typeface="+mn-ea"/>
              <a:cs typeface="+mn-cs"/>
            </a:rPr>
            <a:t> Request received, and team is instructed to respond to designated staging area or incident location  </a:t>
          </a:r>
        </a:p>
      </dsp:txBody>
      <dsp:txXfrm>
        <a:off x="1271349" y="2179844"/>
        <a:ext cx="4161957" cy="574070"/>
      </dsp:txXfrm>
    </dsp:sp>
    <dsp:sp modelId="{2A6D6ADA-BD05-4254-917C-B36B8E0A5438}">
      <dsp:nvSpPr>
        <dsp:cNvPr id="0" name=""/>
        <dsp:cNvSpPr/>
      </dsp:nvSpPr>
      <dsp:spPr>
        <a:xfrm>
          <a:off x="4617596" y="467044"/>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solidFill>
              <a:sysClr val="windowText" lastClr="000000">
                <a:hueOff val="0"/>
                <a:satOff val="0"/>
                <a:lumOff val="0"/>
                <a:alphaOff val="0"/>
              </a:sysClr>
            </a:solidFill>
            <a:latin typeface="Calibri"/>
            <a:ea typeface="+mn-ea"/>
            <a:cs typeface="+mn-cs"/>
          </a:endParaRPr>
        </a:p>
      </dsp:txBody>
      <dsp:txXfrm>
        <a:off x="4706778" y="467044"/>
        <a:ext cx="217999" cy="298263"/>
      </dsp:txXfrm>
    </dsp:sp>
    <dsp:sp modelId="{275FAA26-4BF4-4E19-88B9-1A968F121661}">
      <dsp:nvSpPr>
        <dsp:cNvPr id="0" name=""/>
        <dsp:cNvSpPr/>
      </dsp:nvSpPr>
      <dsp:spPr>
        <a:xfrm>
          <a:off x="5037515" y="1187705"/>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solidFill>
              <a:sysClr val="windowText" lastClr="000000">
                <a:hueOff val="0"/>
                <a:satOff val="0"/>
                <a:lumOff val="0"/>
                <a:alphaOff val="0"/>
              </a:sysClr>
            </a:solidFill>
            <a:latin typeface="Calibri"/>
            <a:ea typeface="+mn-ea"/>
            <a:cs typeface="+mn-cs"/>
          </a:endParaRPr>
        </a:p>
      </dsp:txBody>
      <dsp:txXfrm>
        <a:off x="5126697" y="1187705"/>
        <a:ext cx="217999" cy="298263"/>
      </dsp:txXfrm>
    </dsp:sp>
    <dsp:sp modelId="{D019CCAF-4581-4FF3-9A31-EC1D57658B1C}">
      <dsp:nvSpPr>
        <dsp:cNvPr id="0" name=""/>
        <dsp:cNvSpPr/>
      </dsp:nvSpPr>
      <dsp:spPr>
        <a:xfrm>
          <a:off x="5451167" y="1908367"/>
          <a:ext cx="396363" cy="396363"/>
        </a:xfrm>
        <a:prstGeom prst="downArrow">
          <a:avLst>
            <a:gd name="adj1" fmla="val 55000"/>
            <a:gd name="adj2" fmla="val 45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solidFill>
              <a:sysClr val="windowText" lastClr="000000">
                <a:hueOff val="0"/>
                <a:satOff val="0"/>
                <a:lumOff val="0"/>
                <a:alphaOff val="0"/>
              </a:sysClr>
            </a:solidFill>
            <a:latin typeface="Calibri"/>
            <a:ea typeface="+mn-ea"/>
            <a:cs typeface="+mn-cs"/>
          </a:endParaRPr>
        </a:p>
      </dsp:txBody>
      <dsp:txXfrm>
        <a:off x="5540349" y="1908367"/>
        <a:ext cx="217999" cy="29826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B803D-3D70-4111-B686-9A4EA91E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16338</Words>
  <Characters>93127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Special Operations Program Guide</vt:lpstr>
    </vt:vector>
  </TitlesOfParts>
  <Company>Version 1</Company>
  <LinksUpToDate>false</LinksUpToDate>
  <CharactersWithSpaces>109247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Swiftwater Rescue Example Standard Operating Guidelines</dc:title>
  <dc:creator>Donald Shular;kevin.lauer@tennessee.edu</dc:creator>
  <cp:lastModifiedBy>Ryan Thompson</cp:lastModifiedBy>
  <cp:revision>2</cp:revision>
  <cp:lastPrinted>2019-07-10T19:31:00Z</cp:lastPrinted>
  <dcterms:created xsi:type="dcterms:W3CDTF">2023-03-10T14:43:00Z</dcterms:created>
  <dcterms:modified xsi:type="dcterms:W3CDTF">2023-03-10T14:43:00Z</dcterms:modified>
</cp:coreProperties>
</file>