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1867" w14:textId="77777777" w:rsidR="00665818" w:rsidRDefault="00665818" w:rsidP="00665818"/>
    <w:p w14:paraId="3EB2D346" w14:textId="77777777" w:rsidR="00A966EB" w:rsidRDefault="00A966EB" w:rsidP="00665818">
      <w:pPr>
        <w:rPr>
          <w:b/>
          <w:bCs/>
        </w:rPr>
      </w:pPr>
    </w:p>
    <w:p w14:paraId="2375862D" w14:textId="0CCD35E4" w:rsidR="00147961" w:rsidRDefault="00FF7232" w:rsidP="00665818">
      <w:r>
        <w:rPr>
          <w:b/>
          <w:bCs/>
        </w:rPr>
        <w:t>BID REQUEST</w:t>
      </w:r>
      <w:r w:rsidR="00147961">
        <w:t>:</w:t>
      </w:r>
      <w:r>
        <w:t xml:space="preserve"> </w:t>
      </w:r>
      <w:r w:rsidR="00064D43">
        <w:t xml:space="preserve">Quotes for </w:t>
      </w:r>
      <w:r w:rsidR="00F8276B">
        <w:t>Data Migration</w:t>
      </w:r>
      <w:r w:rsidR="00DF6738">
        <w:t xml:space="preserve"> Services from/to </w:t>
      </w:r>
      <w:r w:rsidR="00064D43">
        <w:t>an</w:t>
      </w:r>
      <w:r w:rsidR="00147961">
        <w:t xml:space="preserve"> Electronic </w:t>
      </w:r>
      <w:r w:rsidR="00254EB2">
        <w:t>Health Records (EHR) Software</w:t>
      </w:r>
    </w:p>
    <w:p w14:paraId="13E713D1" w14:textId="6B700332" w:rsidR="00254EB2" w:rsidRDefault="00747DC9" w:rsidP="00665818">
      <w:r>
        <w:rPr>
          <w:b/>
          <w:bCs/>
        </w:rPr>
        <w:t>REQUESTED DATE</w:t>
      </w:r>
      <w:r>
        <w:t xml:space="preserve">: </w:t>
      </w:r>
      <w:r w:rsidR="00F8276B">
        <w:t>April 4</w:t>
      </w:r>
      <w:r>
        <w:t>, 2024</w:t>
      </w:r>
    </w:p>
    <w:p w14:paraId="1D3D8239" w14:textId="083123E7" w:rsidR="00E81137" w:rsidRDefault="002A138D" w:rsidP="00665818">
      <w:r>
        <w:rPr>
          <w:b/>
          <w:bCs/>
        </w:rPr>
        <w:t>REQUESTING COMPANY</w:t>
      </w:r>
      <w:r>
        <w:t>: American Health Companies, LLC</w:t>
      </w:r>
      <w:r w:rsidR="007B530E">
        <w:t>,</w:t>
      </w:r>
      <w:r w:rsidR="008519CF">
        <w:t xml:space="preserve"> (AHC)</w:t>
      </w:r>
      <w:r w:rsidR="007B530E">
        <w:t xml:space="preserve"> </w:t>
      </w:r>
    </w:p>
    <w:p w14:paraId="36397007" w14:textId="77777777" w:rsidR="008519CF" w:rsidRDefault="008519CF" w:rsidP="00665818"/>
    <w:p w14:paraId="13EB9649" w14:textId="60C148A6" w:rsidR="008519CF" w:rsidRDefault="008519CF" w:rsidP="00D5503F">
      <w:r>
        <w:rPr>
          <w:b/>
          <w:bCs/>
        </w:rPr>
        <w:t>DESCRIPTION</w:t>
      </w:r>
      <w:r>
        <w:t xml:space="preserve">: </w:t>
      </w:r>
      <w:r w:rsidR="00420341">
        <w:t xml:space="preserve">AHC is a company that owns and operates </w:t>
      </w:r>
      <w:proofErr w:type="gramStart"/>
      <w:r w:rsidR="00420341">
        <w:t>28</w:t>
      </w:r>
      <w:proofErr w:type="gramEnd"/>
      <w:r w:rsidR="00420341">
        <w:t xml:space="preserve"> skilled nursing facilities (SNF) across middle and western </w:t>
      </w:r>
      <w:r w:rsidR="00A47ACB">
        <w:t xml:space="preserve">TN.  </w:t>
      </w:r>
      <w:r w:rsidR="00064D43">
        <w:t xml:space="preserve">AHC is </w:t>
      </w:r>
      <w:r w:rsidR="00A2393F">
        <w:t xml:space="preserve">replacing </w:t>
      </w:r>
      <w:r w:rsidR="00D5503F">
        <w:t>its</w:t>
      </w:r>
      <w:r w:rsidR="00A2393F">
        <w:t xml:space="preserve"> outdated EHR product with a more robust, patient-centered product that </w:t>
      </w:r>
      <w:r w:rsidR="00E9276D">
        <w:t xml:space="preserve">will </w:t>
      </w:r>
      <w:r w:rsidR="00D5503F">
        <w:t>benefit underserved communities by improving access to quality care, driving a more efficient healthcare system for those in need</w:t>
      </w:r>
      <w:r w:rsidR="00E9276D">
        <w:t>,</w:t>
      </w:r>
      <w:r w:rsidR="00D5503F">
        <w:t xml:space="preserve"> and streamlining communication among healthcare providers.</w:t>
      </w:r>
    </w:p>
    <w:p w14:paraId="7696B138" w14:textId="3CF7A053" w:rsidR="00E9276D" w:rsidRDefault="002914C6" w:rsidP="00D5503F">
      <w:r>
        <w:t xml:space="preserve">This bid request is for professional IT software services to migrate data from </w:t>
      </w:r>
      <w:r w:rsidR="008327F6">
        <w:t>AHC’s current EHR to its new EHR</w:t>
      </w:r>
      <w:r w:rsidR="00E9276D">
        <w:t>.</w:t>
      </w:r>
      <w:r w:rsidR="003F5B4F">
        <w:t xml:space="preserve">  </w:t>
      </w:r>
      <w:r w:rsidR="00E9276D">
        <w:t xml:space="preserve">The </w:t>
      </w:r>
      <w:r w:rsidR="007F0DF2">
        <w:t>company should</w:t>
      </w:r>
      <w:r w:rsidR="00E9276D">
        <w:t xml:space="preserve"> provide </w:t>
      </w:r>
      <w:r w:rsidR="00543F67">
        <w:t>the following</w:t>
      </w:r>
      <w:r w:rsidR="007F0DF2">
        <w:t xml:space="preserve"> services</w:t>
      </w:r>
      <w:r w:rsidR="000A0B4C">
        <w:t xml:space="preserve">, at </w:t>
      </w:r>
      <w:r w:rsidR="005B21E7">
        <w:t xml:space="preserve">a </w:t>
      </w:r>
      <w:r w:rsidR="000A0B4C">
        <w:t>minimum</w:t>
      </w:r>
      <w:r w:rsidR="00543F67">
        <w:t>:</w:t>
      </w:r>
    </w:p>
    <w:p w14:paraId="785A3923" w14:textId="78826E3A" w:rsidR="006D06AB" w:rsidRDefault="006E2962" w:rsidP="00B11A7C">
      <w:pPr>
        <w:pStyle w:val="ListParagraph"/>
        <w:numPr>
          <w:ilvl w:val="0"/>
          <w:numId w:val="1"/>
        </w:numPr>
      </w:pPr>
      <w:r>
        <w:t xml:space="preserve">Data </w:t>
      </w:r>
      <w:r w:rsidR="00CA1F70">
        <w:t>extraction</w:t>
      </w:r>
      <w:r>
        <w:t xml:space="preserve"> services from </w:t>
      </w:r>
      <w:proofErr w:type="spellStart"/>
      <w:r w:rsidR="00204EF3">
        <w:t>MyUnity</w:t>
      </w:r>
      <w:proofErr w:type="spellEnd"/>
      <w:r w:rsidR="00204EF3">
        <w:t xml:space="preserve">, a </w:t>
      </w:r>
      <w:proofErr w:type="spellStart"/>
      <w:r w:rsidR="00204EF3">
        <w:t>NetSmart</w:t>
      </w:r>
      <w:proofErr w:type="spellEnd"/>
      <w:r w:rsidR="00204EF3">
        <w:t xml:space="preserve"> product</w:t>
      </w:r>
    </w:p>
    <w:p w14:paraId="1B082588" w14:textId="44783CB1" w:rsidR="00204EF3" w:rsidRDefault="000C415C" w:rsidP="00B11A7C">
      <w:pPr>
        <w:pStyle w:val="ListParagraph"/>
        <w:numPr>
          <w:ilvl w:val="0"/>
          <w:numId w:val="1"/>
        </w:numPr>
      </w:pPr>
      <w:r>
        <w:t>Data migration and import services to another EHR</w:t>
      </w:r>
    </w:p>
    <w:p w14:paraId="3E57374B" w14:textId="016FC926" w:rsidR="00B23E68" w:rsidRDefault="005B21E7" w:rsidP="00B11A7C">
      <w:pPr>
        <w:pStyle w:val="ListParagraph"/>
        <w:numPr>
          <w:ilvl w:val="0"/>
          <w:numId w:val="1"/>
        </w:numPr>
      </w:pPr>
      <w:r>
        <w:t>A secure, HIPAA-compliant platform</w:t>
      </w:r>
      <w:r w:rsidR="00FF5684">
        <w:t xml:space="preserve"> that ensures data remains confidential.</w:t>
      </w:r>
    </w:p>
    <w:p w14:paraId="1A5D6E7C" w14:textId="290CD0CB" w:rsidR="00796C69" w:rsidRDefault="00796C69" w:rsidP="00B11A7C">
      <w:pPr>
        <w:pStyle w:val="ListParagraph"/>
        <w:numPr>
          <w:ilvl w:val="0"/>
          <w:numId w:val="1"/>
        </w:numPr>
      </w:pPr>
      <w:r>
        <w:t>A user-friendly interface.</w:t>
      </w:r>
    </w:p>
    <w:p w14:paraId="421B4251" w14:textId="77777777" w:rsidR="00796C69" w:rsidRDefault="00796C69" w:rsidP="00796C69"/>
    <w:p w14:paraId="70AF0458" w14:textId="6629F55A" w:rsidR="003A0478" w:rsidRDefault="003A0478" w:rsidP="00796C69">
      <w:r>
        <w:rPr>
          <w:b/>
          <w:bCs/>
        </w:rPr>
        <w:t>BID PROCESS</w:t>
      </w:r>
      <w:r>
        <w:t xml:space="preserve">: If interested </w:t>
      </w:r>
      <w:r w:rsidR="00C653B4">
        <w:t xml:space="preserve">in offering an EHR </w:t>
      </w:r>
      <w:r w:rsidR="00590847">
        <w:t xml:space="preserve">data migration services </w:t>
      </w:r>
      <w:r w:rsidR="00C653B4">
        <w:t xml:space="preserve">solution, please </w:t>
      </w:r>
      <w:r w:rsidR="00B2034C">
        <w:t xml:space="preserve">email your interest and quote to the following </w:t>
      </w:r>
      <w:r w:rsidR="00090817">
        <w:t>contact:</w:t>
      </w:r>
    </w:p>
    <w:p w14:paraId="12CB4BA4" w14:textId="1E5E9797" w:rsidR="00090817" w:rsidRDefault="00090817" w:rsidP="00796C69">
      <w:r>
        <w:t>Charlie Canon, CPA</w:t>
      </w:r>
      <w:r>
        <w:br/>
        <w:t>Division Controller</w:t>
      </w:r>
      <w:r>
        <w:br/>
      </w:r>
      <w:hyperlink r:id="rId8" w:history="1">
        <w:r w:rsidRPr="00A86735">
          <w:rPr>
            <w:rStyle w:val="Hyperlink"/>
          </w:rPr>
          <w:t>ccanon@amhealthpartners.com</w:t>
        </w:r>
      </w:hyperlink>
      <w:r>
        <w:br/>
        <w:t>615-656-</w:t>
      </w:r>
      <w:r w:rsidR="00751CA1">
        <w:t>4704</w:t>
      </w:r>
    </w:p>
    <w:p w14:paraId="0EC7434B" w14:textId="77777777" w:rsidR="00751CA1" w:rsidRDefault="00751CA1" w:rsidP="00796C69"/>
    <w:p w14:paraId="338ADFB5" w14:textId="3AF837FA" w:rsidR="00751CA1" w:rsidRPr="003A0478" w:rsidRDefault="00751CA1" w:rsidP="00796C69">
      <w:r>
        <w:t>Thank you.</w:t>
      </w:r>
    </w:p>
    <w:sectPr w:rsidR="00751CA1" w:rsidRPr="003A047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1C5E" w14:textId="77777777" w:rsidR="00251242" w:rsidRDefault="00251242" w:rsidP="00665818">
      <w:pPr>
        <w:spacing w:after="0" w:line="240" w:lineRule="auto"/>
      </w:pPr>
      <w:r>
        <w:separator/>
      </w:r>
    </w:p>
  </w:endnote>
  <w:endnote w:type="continuationSeparator" w:id="0">
    <w:p w14:paraId="0E56A668" w14:textId="77777777" w:rsidR="00251242" w:rsidRDefault="00251242" w:rsidP="0066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818A" w14:textId="77777777" w:rsidR="00251242" w:rsidRDefault="00251242" w:rsidP="00665818">
      <w:pPr>
        <w:spacing w:after="0" w:line="240" w:lineRule="auto"/>
      </w:pPr>
      <w:r>
        <w:separator/>
      </w:r>
    </w:p>
  </w:footnote>
  <w:footnote w:type="continuationSeparator" w:id="0">
    <w:p w14:paraId="50DA52C1" w14:textId="77777777" w:rsidR="00251242" w:rsidRDefault="00251242" w:rsidP="0066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7CD7" w14:textId="259D60BD" w:rsidR="00665818" w:rsidRDefault="001B3E7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621C8B" wp14:editId="4E563ACC">
          <wp:simplePos x="0" y="0"/>
          <wp:positionH relativeFrom="column">
            <wp:posOffset>-536575</wp:posOffset>
          </wp:positionH>
          <wp:positionV relativeFrom="paragraph">
            <wp:posOffset>-43815</wp:posOffset>
          </wp:positionV>
          <wp:extent cx="1943100" cy="664210"/>
          <wp:effectExtent l="0" t="0" r="0" b="0"/>
          <wp:wrapTight wrapText="bothSides">
            <wp:wrapPolygon edited="0">
              <wp:start x="15812" y="0"/>
              <wp:lineTo x="4800" y="413"/>
              <wp:lineTo x="3388" y="1239"/>
              <wp:lineTo x="3388" y="7021"/>
              <wp:lineTo x="2400" y="13629"/>
              <wp:lineTo x="847" y="15694"/>
              <wp:lineTo x="424" y="17346"/>
              <wp:lineTo x="424" y="21063"/>
              <wp:lineTo x="20894" y="21063"/>
              <wp:lineTo x="21176" y="17346"/>
              <wp:lineTo x="20612" y="15281"/>
              <wp:lineTo x="18494" y="13629"/>
              <wp:lineTo x="19059" y="12390"/>
              <wp:lineTo x="18494" y="10738"/>
              <wp:lineTo x="15812" y="7021"/>
              <wp:lineTo x="18776" y="6608"/>
              <wp:lineTo x="18918" y="1239"/>
              <wp:lineTo x="16941" y="0"/>
              <wp:lineTo x="15812" y="0"/>
            </wp:wrapPolygon>
          </wp:wrapTight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1C0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1709D" wp14:editId="7DFA1E6F">
              <wp:simplePos x="0" y="0"/>
              <wp:positionH relativeFrom="column">
                <wp:posOffset>4686299</wp:posOffset>
              </wp:positionH>
              <wp:positionV relativeFrom="paragraph">
                <wp:posOffset>-133894</wp:posOffset>
              </wp:positionV>
              <wp:extent cx="1845129" cy="819150"/>
              <wp:effectExtent l="0" t="0" r="317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5129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C50D24" w14:textId="0E9C8DED" w:rsidR="00665818" w:rsidRPr="00665818" w:rsidRDefault="00665818" w:rsidP="00665818">
                          <w:pPr>
                            <w:spacing w:after="60"/>
                            <w:jc w:val="right"/>
                            <w:rPr>
                              <w:rFonts w:ascii="Arial Narrow" w:hAnsi="Arial Narrow" w:cs="Segoe UI"/>
                              <w:color w:val="003366"/>
                              <w:sz w:val="19"/>
                              <w:szCs w:val="19"/>
                            </w:rPr>
                          </w:pPr>
                          <w:r w:rsidRPr="00665818">
                            <w:rPr>
                              <w:rFonts w:ascii="Arial Narrow" w:hAnsi="Arial Narrow" w:cs="Segoe UI"/>
                              <w:color w:val="003366"/>
                              <w:sz w:val="19"/>
                              <w:szCs w:val="19"/>
                            </w:rPr>
                            <w:t>201 Jordan Road</w:t>
                          </w:r>
                          <w:r w:rsidR="00D40649">
                            <w:rPr>
                              <w:rFonts w:ascii="Arial Narrow" w:hAnsi="Arial Narrow" w:cs="Segoe UI"/>
                              <w:color w:val="003366"/>
                              <w:sz w:val="19"/>
                              <w:szCs w:val="19"/>
                            </w:rPr>
                            <w:t>, Suite 200</w:t>
                          </w:r>
                        </w:p>
                        <w:p w14:paraId="2195DDD8" w14:textId="77777777" w:rsidR="00665818" w:rsidRPr="00665818" w:rsidRDefault="00665818" w:rsidP="00665818">
                          <w:pPr>
                            <w:spacing w:after="60"/>
                            <w:jc w:val="right"/>
                            <w:rPr>
                              <w:rFonts w:ascii="Arial Narrow" w:hAnsi="Arial Narrow" w:cs="Segoe UI"/>
                              <w:color w:val="003366"/>
                              <w:sz w:val="19"/>
                              <w:szCs w:val="19"/>
                            </w:rPr>
                          </w:pPr>
                          <w:r w:rsidRPr="00665818">
                            <w:rPr>
                              <w:rFonts w:ascii="Arial Narrow" w:hAnsi="Arial Narrow" w:cs="Segoe UI"/>
                              <w:color w:val="003366"/>
                              <w:sz w:val="19"/>
                              <w:szCs w:val="19"/>
                            </w:rPr>
                            <w:t>Franklin, TN 37067</w:t>
                          </w:r>
                        </w:p>
                        <w:p w14:paraId="0D6C710D" w14:textId="77777777" w:rsidR="00665818" w:rsidRPr="00665818" w:rsidRDefault="00665818" w:rsidP="00665818">
                          <w:pPr>
                            <w:spacing w:after="60"/>
                            <w:jc w:val="right"/>
                            <w:rPr>
                              <w:rFonts w:ascii="Arial Narrow" w:hAnsi="Arial Narrow" w:cs="Segoe UI"/>
                              <w:color w:val="003366"/>
                              <w:sz w:val="19"/>
                              <w:szCs w:val="19"/>
                            </w:rPr>
                          </w:pPr>
                          <w:r w:rsidRPr="00665818">
                            <w:rPr>
                              <w:rFonts w:ascii="Arial Narrow" w:hAnsi="Arial Narrow" w:cs="Segoe UI"/>
                              <w:color w:val="003366"/>
                              <w:sz w:val="19"/>
                              <w:szCs w:val="19"/>
                            </w:rPr>
                            <w:t>615.905.5200</w:t>
                          </w:r>
                        </w:p>
                        <w:p w14:paraId="1439C170" w14:textId="27069BBE" w:rsidR="00665818" w:rsidRPr="00665818" w:rsidRDefault="00665818" w:rsidP="00665818">
                          <w:pPr>
                            <w:spacing w:after="60"/>
                            <w:jc w:val="right"/>
                            <w:rPr>
                              <w:rFonts w:ascii="Arial Narrow" w:hAnsi="Arial Narrow" w:cs="Segoe UI"/>
                              <w:color w:val="003366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170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pt;margin-top:-10.55pt;width:145.3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" fillcolor="white [3201]" stroked="f" strokeweight=".5pt">
              <v:textbox>
                <w:txbxContent>
                  <w:p w14:paraId="0BC50D24" w14:textId="0E9C8DED" w:rsidR="00665818" w:rsidRPr="00665818" w:rsidRDefault="00665818" w:rsidP="00665818">
                    <w:pPr>
                      <w:spacing w:after="60"/>
                      <w:jc w:val="right"/>
                      <w:rPr>
                        <w:rFonts w:ascii="Arial Narrow" w:hAnsi="Arial Narrow" w:cs="Segoe UI"/>
                        <w:color w:val="003366"/>
                        <w:sz w:val="19"/>
                        <w:szCs w:val="19"/>
                      </w:rPr>
                    </w:pPr>
                    <w:r w:rsidRPr="00665818">
                      <w:rPr>
                        <w:rFonts w:ascii="Arial Narrow" w:hAnsi="Arial Narrow" w:cs="Segoe UI"/>
                        <w:color w:val="003366"/>
                        <w:sz w:val="19"/>
                        <w:szCs w:val="19"/>
                      </w:rPr>
                      <w:t>201 Jordan Road</w:t>
                    </w:r>
                    <w:r w:rsidR="00D40649">
                      <w:rPr>
                        <w:rFonts w:ascii="Arial Narrow" w:hAnsi="Arial Narrow" w:cs="Segoe UI"/>
                        <w:color w:val="003366"/>
                        <w:sz w:val="19"/>
                        <w:szCs w:val="19"/>
                      </w:rPr>
                      <w:t>, Suite 200</w:t>
                    </w:r>
                  </w:p>
                  <w:p w14:paraId="2195DDD8" w14:textId="77777777" w:rsidR="00665818" w:rsidRPr="00665818" w:rsidRDefault="00665818" w:rsidP="00665818">
                    <w:pPr>
                      <w:spacing w:after="60"/>
                      <w:jc w:val="right"/>
                      <w:rPr>
                        <w:rFonts w:ascii="Arial Narrow" w:hAnsi="Arial Narrow" w:cs="Segoe UI"/>
                        <w:color w:val="003366"/>
                        <w:sz w:val="19"/>
                        <w:szCs w:val="19"/>
                      </w:rPr>
                    </w:pPr>
                    <w:r w:rsidRPr="00665818">
                      <w:rPr>
                        <w:rFonts w:ascii="Arial Narrow" w:hAnsi="Arial Narrow" w:cs="Segoe UI"/>
                        <w:color w:val="003366"/>
                        <w:sz w:val="19"/>
                        <w:szCs w:val="19"/>
                      </w:rPr>
                      <w:t>Franklin, TN 37067</w:t>
                    </w:r>
                  </w:p>
                  <w:p w14:paraId="0D6C710D" w14:textId="77777777" w:rsidR="00665818" w:rsidRPr="00665818" w:rsidRDefault="00665818" w:rsidP="00665818">
                    <w:pPr>
                      <w:spacing w:after="60"/>
                      <w:jc w:val="right"/>
                      <w:rPr>
                        <w:rFonts w:ascii="Arial Narrow" w:hAnsi="Arial Narrow" w:cs="Segoe UI"/>
                        <w:color w:val="003366"/>
                        <w:sz w:val="19"/>
                        <w:szCs w:val="19"/>
                      </w:rPr>
                    </w:pPr>
                    <w:r w:rsidRPr="00665818">
                      <w:rPr>
                        <w:rFonts w:ascii="Arial Narrow" w:hAnsi="Arial Narrow" w:cs="Segoe UI"/>
                        <w:color w:val="003366"/>
                        <w:sz w:val="19"/>
                        <w:szCs w:val="19"/>
                      </w:rPr>
                      <w:t>615.905.5200</w:t>
                    </w:r>
                  </w:p>
                  <w:p w14:paraId="1439C170" w14:textId="27069BBE" w:rsidR="00665818" w:rsidRPr="00665818" w:rsidRDefault="00665818" w:rsidP="00665818">
                    <w:pPr>
                      <w:spacing w:after="60"/>
                      <w:jc w:val="right"/>
                      <w:rPr>
                        <w:rFonts w:ascii="Arial Narrow" w:hAnsi="Arial Narrow" w:cs="Segoe UI"/>
                        <w:color w:val="003366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831C0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6E7BA3" wp14:editId="4C8A0B09">
              <wp:simplePos x="0" y="0"/>
              <wp:positionH relativeFrom="column">
                <wp:posOffset>6616791</wp:posOffset>
              </wp:positionH>
              <wp:positionV relativeFrom="paragraph">
                <wp:posOffset>-450306</wp:posOffset>
              </wp:positionV>
              <wp:extent cx="0" cy="10029825"/>
              <wp:effectExtent l="0" t="0" r="3810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29825"/>
                      </a:xfrm>
                      <a:prstGeom prst="line">
                        <a:avLst/>
                      </a:prstGeom>
                      <a:ln>
                        <a:solidFill>
                          <a:srgbClr val="0033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F8CF5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pt,-35.45pt" to="521pt,7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" strokecolor="#036" strokeweight=".5pt">
              <v:stroke joinstyle="miter"/>
            </v:line>
          </w:pict>
        </mc:Fallback>
      </mc:AlternateContent>
    </w:r>
    <w:r w:rsidR="00D0515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D6249F" wp14:editId="2194F3DA">
              <wp:simplePos x="0" y="0"/>
              <wp:positionH relativeFrom="column">
                <wp:posOffset>6665323</wp:posOffset>
              </wp:positionH>
              <wp:positionV relativeFrom="paragraph">
                <wp:posOffset>-496389</wp:posOffset>
              </wp:positionV>
              <wp:extent cx="365760" cy="100774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" cy="1007745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35E1B4" id="Rectangle 3" o:spid="_x0000_s1026" style="position:absolute;margin-left:524.85pt;margin-top:-39.1pt;width:28.8pt;height:7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" fillcolor="#036" stroked="f" strokeweight="1pt"/>
          </w:pict>
        </mc:Fallback>
      </mc:AlternateContent>
    </w:r>
  </w:p>
  <w:p w14:paraId="6F7B03A4" w14:textId="77777777" w:rsidR="00665818" w:rsidRDefault="00665818">
    <w:pPr>
      <w:pStyle w:val="Header"/>
    </w:pPr>
  </w:p>
  <w:p w14:paraId="5D47ABFA" w14:textId="77777777" w:rsidR="00665818" w:rsidRDefault="00665818">
    <w:pPr>
      <w:pStyle w:val="Header"/>
    </w:pPr>
  </w:p>
  <w:p w14:paraId="219D8A56" w14:textId="77777777" w:rsidR="00665818" w:rsidRDefault="00665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F3ACF"/>
    <w:multiLevelType w:val="hybridMultilevel"/>
    <w:tmpl w:val="C01A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54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7F"/>
    <w:rsid w:val="000250E9"/>
    <w:rsid w:val="00064D43"/>
    <w:rsid w:val="00090817"/>
    <w:rsid w:val="000A0B4C"/>
    <w:rsid w:val="000C415C"/>
    <w:rsid w:val="00114F9C"/>
    <w:rsid w:val="00147961"/>
    <w:rsid w:val="0018207F"/>
    <w:rsid w:val="001B3E71"/>
    <w:rsid w:val="00204EF3"/>
    <w:rsid w:val="00231A13"/>
    <w:rsid w:val="00251242"/>
    <w:rsid w:val="00254EB2"/>
    <w:rsid w:val="002914C6"/>
    <w:rsid w:val="002A138D"/>
    <w:rsid w:val="00306ED6"/>
    <w:rsid w:val="003A0478"/>
    <w:rsid w:val="003C066B"/>
    <w:rsid w:val="003F5B4F"/>
    <w:rsid w:val="00420341"/>
    <w:rsid w:val="00487BB4"/>
    <w:rsid w:val="00543F67"/>
    <w:rsid w:val="00572FA3"/>
    <w:rsid w:val="00590847"/>
    <w:rsid w:val="005B21E7"/>
    <w:rsid w:val="00612CAC"/>
    <w:rsid w:val="00665818"/>
    <w:rsid w:val="006D06AB"/>
    <w:rsid w:val="006E2962"/>
    <w:rsid w:val="00747DC9"/>
    <w:rsid w:val="00751CA1"/>
    <w:rsid w:val="00764290"/>
    <w:rsid w:val="00796C69"/>
    <w:rsid w:val="007B530E"/>
    <w:rsid w:val="007F0DF2"/>
    <w:rsid w:val="00831C07"/>
    <w:rsid w:val="008327F6"/>
    <w:rsid w:val="008519CF"/>
    <w:rsid w:val="00880275"/>
    <w:rsid w:val="008961B2"/>
    <w:rsid w:val="008E58A9"/>
    <w:rsid w:val="00924FAB"/>
    <w:rsid w:val="00932146"/>
    <w:rsid w:val="0094211D"/>
    <w:rsid w:val="009D1205"/>
    <w:rsid w:val="009E2147"/>
    <w:rsid w:val="00A20E13"/>
    <w:rsid w:val="00A2393F"/>
    <w:rsid w:val="00A47ACB"/>
    <w:rsid w:val="00A966EB"/>
    <w:rsid w:val="00AA502B"/>
    <w:rsid w:val="00B11A7C"/>
    <w:rsid w:val="00B2034C"/>
    <w:rsid w:val="00B23E68"/>
    <w:rsid w:val="00B27C67"/>
    <w:rsid w:val="00B44E77"/>
    <w:rsid w:val="00C653B4"/>
    <w:rsid w:val="00CA1F70"/>
    <w:rsid w:val="00D038EB"/>
    <w:rsid w:val="00D0515D"/>
    <w:rsid w:val="00D40649"/>
    <w:rsid w:val="00D5503F"/>
    <w:rsid w:val="00DF6738"/>
    <w:rsid w:val="00E81137"/>
    <w:rsid w:val="00E9276D"/>
    <w:rsid w:val="00F1784E"/>
    <w:rsid w:val="00F355D1"/>
    <w:rsid w:val="00F66A53"/>
    <w:rsid w:val="00F8276B"/>
    <w:rsid w:val="00FE1CDC"/>
    <w:rsid w:val="00FF5684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C8F872"/>
  <w15:chartTrackingRefBased/>
  <w15:docId w15:val="{CA1CF14E-4FC5-460B-9F5C-88FD7D9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18"/>
  </w:style>
  <w:style w:type="paragraph" w:styleId="Footer">
    <w:name w:val="footer"/>
    <w:basedOn w:val="Normal"/>
    <w:link w:val="FooterChar"/>
    <w:uiPriority w:val="99"/>
    <w:unhideWhenUsed/>
    <w:rsid w:val="0066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18"/>
  </w:style>
  <w:style w:type="paragraph" w:styleId="ListParagraph">
    <w:name w:val="List Paragraph"/>
    <w:basedOn w:val="Normal"/>
    <w:uiPriority w:val="34"/>
    <w:qFormat/>
    <w:rsid w:val="00543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non@amhealthpartn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rlson\AppData\Local\Microsoft\Windows\INetCache\Content.Outlook\HWTMMDMM\AHPartners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BB8A3-3065-4C04-B2EE-F8BC293F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AHPartners_LetterHead</Template>
  <TotalTime>252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Cherryl Carlson</dc:creator>
  <cp:keywords/>
  <dc:description/>
  <cp:lastModifiedBy>Charlie Canon</cp:lastModifiedBy>
  <cp:revision>55</cp:revision>
  <cp:lastPrinted>2019-01-08T20:51:00Z</cp:lastPrinted>
  <dcterms:created xsi:type="dcterms:W3CDTF">2024-03-08T19:15:00Z</dcterms:created>
  <dcterms:modified xsi:type="dcterms:W3CDTF">2024-04-04T18:20:00Z</dcterms:modified>
</cp:coreProperties>
</file>